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59343" w14:textId="77777777" w:rsidR="00AD6D04" w:rsidRPr="00576886" w:rsidRDefault="00CD132B" w:rsidP="00AD6D04">
      <w:pPr>
        <w:spacing w:line="360" w:lineRule="auto"/>
        <w:rPr>
          <w:noProof/>
          <w:sz w:val="20"/>
          <w:szCs w:val="20"/>
        </w:rPr>
      </w:pPr>
      <w:r>
        <w:rPr>
          <w:b/>
          <w:noProof/>
          <w:sz w:val="20"/>
          <w:szCs w:val="20"/>
        </w:rPr>
        <w:t>Iktatószám</w:t>
      </w:r>
      <w:r w:rsidRPr="00576886">
        <w:rPr>
          <w:noProof/>
          <w:sz w:val="20"/>
          <w:szCs w:val="20"/>
        </w:rPr>
        <w:t>:</w:t>
      </w:r>
      <w:r w:rsidR="00C33E39">
        <w:rPr>
          <w:noProof/>
          <w:sz w:val="20"/>
          <w:szCs w:val="20"/>
        </w:rPr>
        <w:t xml:space="preserve"> </w:t>
      </w:r>
    </w:p>
    <w:p w14:paraId="428F3693" w14:textId="5ACCC4B6" w:rsidR="00145C44" w:rsidRPr="00AD6D04" w:rsidRDefault="00A03AEF" w:rsidP="00CA05ED">
      <w:pPr>
        <w:spacing w:line="360" w:lineRule="auto"/>
        <w:jc w:val="right"/>
        <w:rPr>
          <w:b/>
          <w:noProof/>
          <w:sz w:val="20"/>
          <w:szCs w:val="20"/>
        </w:rPr>
      </w:pPr>
      <w:r>
        <w:rPr>
          <w:b/>
          <w:noProof/>
          <w:sz w:val="20"/>
          <w:szCs w:val="20"/>
        </w:rPr>
        <w:t>Megő</w:t>
      </w:r>
      <w:r w:rsidR="00145C44">
        <w:rPr>
          <w:b/>
          <w:noProof/>
          <w:sz w:val="20"/>
          <w:szCs w:val="20"/>
        </w:rPr>
        <w:t>rzés</w:t>
      </w:r>
      <w:r w:rsidR="00CA05ED">
        <w:rPr>
          <w:b/>
          <w:noProof/>
          <w:sz w:val="20"/>
          <w:szCs w:val="20"/>
        </w:rPr>
        <w:t>e</w:t>
      </w:r>
      <w:r w:rsidR="00145C44">
        <w:rPr>
          <w:b/>
          <w:noProof/>
          <w:sz w:val="20"/>
          <w:szCs w:val="20"/>
        </w:rPr>
        <w:t>: 5 évig</w:t>
      </w:r>
      <w:r w:rsidR="00CA05ED">
        <w:rPr>
          <w:b/>
          <w:noProof/>
          <w:sz w:val="20"/>
          <w:szCs w:val="20"/>
        </w:rPr>
        <w:t xml:space="preserve"> szükséges</w:t>
      </w:r>
    </w:p>
    <w:p w14:paraId="0B2D78F3" w14:textId="77777777" w:rsidR="00AD6D04" w:rsidRDefault="00AD6D04" w:rsidP="008427D9">
      <w:pPr>
        <w:spacing w:line="360" w:lineRule="auto"/>
        <w:jc w:val="center"/>
        <w:rPr>
          <w:b/>
          <w:noProof/>
          <w:sz w:val="24"/>
          <w:szCs w:val="24"/>
        </w:rPr>
      </w:pPr>
    </w:p>
    <w:p w14:paraId="6A85CA0E" w14:textId="77777777" w:rsidR="008427D9" w:rsidRPr="00007BD6" w:rsidRDefault="00AD6D04" w:rsidP="008427D9">
      <w:pPr>
        <w:spacing w:line="360" w:lineRule="auto"/>
        <w:jc w:val="center"/>
        <w:rPr>
          <w:b/>
          <w:noProof/>
          <w:sz w:val="56"/>
          <w:szCs w:val="56"/>
        </w:rPr>
      </w:pPr>
      <w:r w:rsidRPr="00007BD6">
        <w:rPr>
          <w:b/>
          <w:noProof/>
          <w:sz w:val="56"/>
          <w:szCs w:val="56"/>
        </w:rPr>
        <w:t>Csongrádi Óvodák Igazgatósága</w:t>
      </w:r>
    </w:p>
    <w:p w14:paraId="29A57BBD" w14:textId="77777777" w:rsidR="00AD6D04" w:rsidRPr="00AD6D04" w:rsidRDefault="00AD6D04" w:rsidP="008427D9">
      <w:pPr>
        <w:spacing w:line="360" w:lineRule="auto"/>
        <w:jc w:val="center"/>
        <w:rPr>
          <w:b/>
          <w:noProof/>
          <w:sz w:val="24"/>
          <w:szCs w:val="24"/>
        </w:rPr>
      </w:pPr>
      <w:r w:rsidRPr="00AD6D04">
        <w:rPr>
          <w:b/>
          <w:noProof/>
          <w:sz w:val="24"/>
          <w:szCs w:val="24"/>
        </w:rPr>
        <w:t>6640 Csongrád, Templom u. 4-8.</w:t>
      </w:r>
    </w:p>
    <w:p w14:paraId="4C88D6C7" w14:textId="77777777" w:rsidR="00AD6D04" w:rsidRPr="00AD6D04" w:rsidRDefault="00AD6D04" w:rsidP="008427D9">
      <w:pPr>
        <w:spacing w:line="360" w:lineRule="auto"/>
        <w:jc w:val="center"/>
        <w:rPr>
          <w:b/>
          <w:noProof/>
          <w:sz w:val="24"/>
          <w:szCs w:val="24"/>
        </w:rPr>
      </w:pPr>
      <w:r w:rsidRPr="00AD6D04">
        <w:rPr>
          <w:b/>
          <w:noProof/>
          <w:sz w:val="24"/>
          <w:szCs w:val="24"/>
        </w:rPr>
        <w:t>OM: 102880</w:t>
      </w:r>
    </w:p>
    <w:p w14:paraId="38A47752" w14:textId="77777777" w:rsidR="00AD6D04" w:rsidRDefault="00AD6D04" w:rsidP="008427D9">
      <w:pPr>
        <w:spacing w:line="360" w:lineRule="auto"/>
        <w:jc w:val="center"/>
        <w:rPr>
          <w:b/>
          <w:noProof/>
          <w:sz w:val="20"/>
          <w:szCs w:val="20"/>
        </w:rPr>
      </w:pPr>
      <w:r w:rsidRPr="00AD6D04">
        <w:rPr>
          <w:b/>
          <w:noProof/>
          <w:sz w:val="24"/>
          <w:szCs w:val="24"/>
          <w:lang w:eastAsia="hu-HU"/>
        </w:rPr>
        <w:drawing>
          <wp:anchor distT="0" distB="0" distL="114300" distR="114300" simplePos="0" relativeHeight="251658240" behindDoc="0" locked="0" layoutInCell="1" allowOverlap="1" wp14:anchorId="69A4BA9D" wp14:editId="6F97FD23">
            <wp:simplePos x="0" y="0"/>
            <wp:positionH relativeFrom="margin">
              <wp:align>center</wp:align>
            </wp:positionH>
            <wp:positionV relativeFrom="paragraph">
              <wp:posOffset>3810</wp:posOffset>
            </wp:positionV>
            <wp:extent cx="1683581" cy="1670811"/>
            <wp:effectExtent l="0" t="0" r="0" b="0"/>
            <wp:wrapSquare wrapText="bothSides"/>
            <wp:docPr id="2" name="Kép 2" descr="C:\Users\x\Desktop\LOGÓK\ovilogó_felújított_kic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LOGÓK\ovilogó_felújított_kics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581" cy="1670811"/>
                    </a:xfrm>
                    <a:prstGeom prst="rect">
                      <a:avLst/>
                    </a:prstGeom>
                    <a:noFill/>
                    <a:ln>
                      <a:noFill/>
                    </a:ln>
                  </pic:spPr>
                </pic:pic>
              </a:graphicData>
            </a:graphic>
          </wp:anchor>
        </w:drawing>
      </w:r>
    </w:p>
    <w:p w14:paraId="18825544" w14:textId="77777777" w:rsidR="00AD6D04" w:rsidRDefault="00AD6D04" w:rsidP="008427D9">
      <w:pPr>
        <w:spacing w:line="360" w:lineRule="auto"/>
        <w:jc w:val="center"/>
        <w:rPr>
          <w:b/>
          <w:noProof/>
          <w:sz w:val="20"/>
          <w:szCs w:val="20"/>
        </w:rPr>
      </w:pPr>
    </w:p>
    <w:p w14:paraId="5B0DC853" w14:textId="77777777" w:rsidR="00AD6D04" w:rsidRDefault="00AD6D04" w:rsidP="008427D9">
      <w:pPr>
        <w:spacing w:line="360" w:lineRule="auto"/>
        <w:jc w:val="center"/>
        <w:rPr>
          <w:b/>
          <w:noProof/>
          <w:sz w:val="20"/>
          <w:szCs w:val="20"/>
        </w:rPr>
      </w:pPr>
    </w:p>
    <w:p w14:paraId="3ACB01F4" w14:textId="77777777" w:rsidR="00AD6D04" w:rsidRDefault="00AD6D04" w:rsidP="008427D9">
      <w:pPr>
        <w:spacing w:line="360" w:lineRule="auto"/>
        <w:jc w:val="center"/>
        <w:rPr>
          <w:b/>
          <w:noProof/>
          <w:sz w:val="20"/>
          <w:szCs w:val="20"/>
        </w:rPr>
      </w:pPr>
    </w:p>
    <w:p w14:paraId="1916B367" w14:textId="77777777" w:rsidR="00AD6D04" w:rsidRPr="00AD6D04" w:rsidRDefault="00AD6D04" w:rsidP="008427D9">
      <w:pPr>
        <w:spacing w:line="360" w:lineRule="auto"/>
        <w:jc w:val="center"/>
        <w:rPr>
          <w:b/>
          <w:noProof/>
          <w:sz w:val="20"/>
          <w:szCs w:val="20"/>
        </w:rPr>
      </w:pPr>
    </w:p>
    <w:p w14:paraId="16ED2E05" w14:textId="77777777" w:rsidR="00AD6D04" w:rsidRDefault="00AD6D04" w:rsidP="008427D9">
      <w:pPr>
        <w:spacing w:line="360" w:lineRule="auto"/>
        <w:jc w:val="center"/>
        <w:rPr>
          <w:b/>
          <w:noProof/>
          <w:sz w:val="44"/>
          <w:szCs w:val="44"/>
        </w:rPr>
      </w:pPr>
    </w:p>
    <w:p w14:paraId="240B20C1" w14:textId="77777777" w:rsidR="00AD6D04" w:rsidRDefault="00AD6D04" w:rsidP="008427D9">
      <w:pPr>
        <w:spacing w:line="360" w:lineRule="auto"/>
        <w:jc w:val="center"/>
        <w:rPr>
          <w:b/>
          <w:noProof/>
          <w:sz w:val="44"/>
          <w:szCs w:val="44"/>
        </w:rPr>
      </w:pPr>
    </w:p>
    <w:p w14:paraId="59F442A9" w14:textId="77777777" w:rsidR="008427D9" w:rsidRPr="00990830" w:rsidRDefault="008427D9" w:rsidP="008427D9">
      <w:pPr>
        <w:spacing w:line="360" w:lineRule="auto"/>
        <w:jc w:val="center"/>
        <w:rPr>
          <w:b/>
          <w:noProof/>
          <w:sz w:val="40"/>
          <w:szCs w:val="40"/>
        </w:rPr>
      </w:pPr>
      <w:r w:rsidRPr="00990830">
        <w:rPr>
          <w:b/>
          <w:noProof/>
          <w:sz w:val="40"/>
          <w:szCs w:val="40"/>
        </w:rPr>
        <w:t>BESZÁMOLÓ</w:t>
      </w:r>
    </w:p>
    <w:p w14:paraId="0AAE303B" w14:textId="6B182025" w:rsidR="008427D9" w:rsidRPr="00990830" w:rsidRDefault="00127CFC" w:rsidP="008427D9">
      <w:pPr>
        <w:spacing w:line="360" w:lineRule="auto"/>
        <w:jc w:val="center"/>
        <w:rPr>
          <w:b/>
          <w:noProof/>
          <w:sz w:val="40"/>
          <w:szCs w:val="40"/>
        </w:rPr>
      </w:pPr>
      <w:r>
        <w:rPr>
          <w:b/>
          <w:noProof/>
          <w:sz w:val="40"/>
          <w:szCs w:val="40"/>
        </w:rPr>
        <w:t>2022-2023-a</w:t>
      </w:r>
      <w:r w:rsidR="008427D9" w:rsidRPr="00990830">
        <w:rPr>
          <w:b/>
          <w:noProof/>
          <w:sz w:val="40"/>
          <w:szCs w:val="40"/>
        </w:rPr>
        <w:t>s nevelési évről</w:t>
      </w:r>
    </w:p>
    <w:p w14:paraId="577CEAF3" w14:textId="77777777" w:rsidR="008427D9" w:rsidRDefault="008427D9" w:rsidP="008427D9">
      <w:pPr>
        <w:jc w:val="center"/>
      </w:pPr>
      <w:r>
        <w:rPr>
          <w:noProof/>
          <w:sz w:val="72"/>
          <w:szCs w:val="72"/>
          <w:lang w:eastAsia="hu-HU"/>
        </w:rPr>
        <w:drawing>
          <wp:inline distT="0" distB="0" distL="0" distR="0" wp14:anchorId="34D71B55" wp14:editId="3B4049D8">
            <wp:extent cx="3444016" cy="2058941"/>
            <wp:effectExtent l="0" t="0" r="444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3696" cy="2070707"/>
                    </a:xfrm>
                    <a:prstGeom prst="rect">
                      <a:avLst/>
                    </a:prstGeom>
                    <a:noFill/>
                  </pic:spPr>
                </pic:pic>
              </a:graphicData>
            </a:graphic>
          </wp:inline>
        </w:drawing>
      </w:r>
    </w:p>
    <w:p w14:paraId="6E4E49DC" w14:textId="77777777" w:rsidR="008427D9" w:rsidRDefault="008427D9" w:rsidP="008427D9"/>
    <w:p w14:paraId="4C74781B" w14:textId="77777777" w:rsidR="008427D9" w:rsidRDefault="008427D9" w:rsidP="008427D9"/>
    <w:p w14:paraId="2B306EF7" w14:textId="77777777" w:rsidR="008427D9" w:rsidRDefault="008427D9" w:rsidP="008427D9"/>
    <w:p w14:paraId="7C1DB452" w14:textId="77777777" w:rsidR="008427D9" w:rsidRDefault="008427D9" w:rsidP="008427D9">
      <w:pPr>
        <w:jc w:val="center"/>
      </w:pPr>
    </w:p>
    <w:p w14:paraId="1A9BAFA4" w14:textId="6D6AA9B7" w:rsidR="008427D9" w:rsidRPr="00007BD6" w:rsidRDefault="008427D9" w:rsidP="007B02D9">
      <w:pPr>
        <w:jc w:val="center"/>
        <w:rPr>
          <w:bCs/>
          <w:iCs/>
          <w:sz w:val="24"/>
          <w:szCs w:val="24"/>
        </w:rPr>
      </w:pPr>
      <w:r w:rsidRPr="00007BD6">
        <w:rPr>
          <w:b/>
          <w:iCs/>
          <w:sz w:val="24"/>
          <w:szCs w:val="24"/>
        </w:rPr>
        <w:t xml:space="preserve">KÉSZÜLT: </w:t>
      </w:r>
      <w:r w:rsidR="00C33E39">
        <w:rPr>
          <w:bCs/>
          <w:iCs/>
          <w:sz w:val="24"/>
          <w:szCs w:val="24"/>
        </w:rPr>
        <w:t>Csongrád,</w:t>
      </w:r>
      <w:r w:rsidR="00127CFC">
        <w:rPr>
          <w:bCs/>
          <w:iCs/>
          <w:sz w:val="24"/>
          <w:szCs w:val="24"/>
        </w:rPr>
        <w:t xml:space="preserve"> 2023</w:t>
      </w:r>
      <w:r w:rsidRPr="00007BD6">
        <w:rPr>
          <w:bCs/>
          <w:iCs/>
          <w:sz w:val="24"/>
          <w:szCs w:val="24"/>
        </w:rPr>
        <w:t xml:space="preserve">. </w:t>
      </w:r>
      <w:r w:rsidR="00AD6D04" w:rsidRPr="00007BD6">
        <w:rPr>
          <w:bCs/>
          <w:iCs/>
          <w:sz w:val="24"/>
          <w:szCs w:val="24"/>
        </w:rPr>
        <w:t>augusztus 31.</w:t>
      </w:r>
    </w:p>
    <w:p w14:paraId="61ADF82C" w14:textId="77777777" w:rsidR="008427D9" w:rsidRPr="00007BD6" w:rsidRDefault="008427D9" w:rsidP="007B02D9">
      <w:pPr>
        <w:jc w:val="center"/>
        <w:rPr>
          <w:bCs/>
          <w:iCs/>
          <w:sz w:val="24"/>
          <w:szCs w:val="24"/>
        </w:rPr>
      </w:pPr>
      <w:r w:rsidRPr="00007BD6">
        <w:rPr>
          <w:b/>
          <w:iCs/>
          <w:sz w:val="24"/>
          <w:szCs w:val="24"/>
        </w:rPr>
        <w:t xml:space="preserve">KÉSZÍTETTE: </w:t>
      </w:r>
      <w:r w:rsidRPr="00007BD6">
        <w:rPr>
          <w:bCs/>
          <w:iCs/>
          <w:sz w:val="24"/>
          <w:szCs w:val="24"/>
        </w:rPr>
        <w:t>Tóthné Fodor Zsuzsanna intézményvezető</w:t>
      </w:r>
    </w:p>
    <w:p w14:paraId="6A16A8C4" w14:textId="77777777" w:rsidR="00AD6D04" w:rsidRPr="00007BD6" w:rsidRDefault="00AD6D04" w:rsidP="007B02D9">
      <w:pPr>
        <w:jc w:val="center"/>
        <w:rPr>
          <w:bCs/>
          <w:iCs/>
          <w:sz w:val="24"/>
          <w:szCs w:val="24"/>
        </w:rPr>
      </w:pPr>
      <w:r w:rsidRPr="00007BD6">
        <w:rPr>
          <w:b/>
          <w:iCs/>
          <w:sz w:val="24"/>
          <w:szCs w:val="24"/>
        </w:rPr>
        <w:t xml:space="preserve">MELLÉKLETEK: </w:t>
      </w:r>
      <w:r w:rsidRPr="00007BD6">
        <w:rPr>
          <w:bCs/>
          <w:iCs/>
          <w:sz w:val="24"/>
          <w:szCs w:val="24"/>
        </w:rPr>
        <w:t>tagintézmény vezetők beszámolói</w:t>
      </w:r>
      <w:r w:rsidR="002405AC">
        <w:rPr>
          <w:bCs/>
          <w:iCs/>
          <w:sz w:val="24"/>
          <w:szCs w:val="24"/>
        </w:rPr>
        <w:t>, munkaközösségi beszámoló</w:t>
      </w:r>
    </w:p>
    <w:p w14:paraId="02555FEB" w14:textId="77777777" w:rsidR="007B02D9" w:rsidRPr="00007BD6" w:rsidRDefault="007B02D9" w:rsidP="007B02D9">
      <w:pPr>
        <w:jc w:val="center"/>
        <w:rPr>
          <w:bCs/>
          <w:iCs/>
          <w:sz w:val="24"/>
          <w:szCs w:val="24"/>
        </w:rPr>
      </w:pPr>
      <w:r w:rsidRPr="00007BD6">
        <w:rPr>
          <w:b/>
          <w:iCs/>
          <w:sz w:val="24"/>
          <w:szCs w:val="24"/>
        </w:rPr>
        <w:t xml:space="preserve">MEGTALÁLHATÓ: </w:t>
      </w:r>
      <w:r w:rsidRPr="00007BD6">
        <w:rPr>
          <w:bCs/>
          <w:iCs/>
          <w:sz w:val="24"/>
          <w:szCs w:val="24"/>
        </w:rPr>
        <w:t xml:space="preserve">Igazgatói iroda-teljes; Csongrádi Óvodák Igazgatósága honlapja-kivonat </w:t>
      </w:r>
    </w:p>
    <w:p w14:paraId="204D5F63" w14:textId="77777777" w:rsidR="00007BD6" w:rsidRPr="00007BD6" w:rsidRDefault="00007BD6" w:rsidP="007B02D9">
      <w:pPr>
        <w:jc w:val="center"/>
        <w:rPr>
          <w:bCs/>
          <w:i/>
          <w:iCs/>
          <w:sz w:val="24"/>
          <w:szCs w:val="24"/>
        </w:rPr>
      </w:pPr>
      <w:proofErr w:type="gramStart"/>
      <w:r w:rsidRPr="00007BD6">
        <w:rPr>
          <w:b/>
          <w:bCs/>
          <w:iCs/>
          <w:sz w:val="24"/>
          <w:szCs w:val="24"/>
        </w:rPr>
        <w:t>Dokumentum</w:t>
      </w:r>
      <w:proofErr w:type="gramEnd"/>
      <w:r w:rsidRPr="00007BD6">
        <w:rPr>
          <w:b/>
          <w:bCs/>
          <w:iCs/>
          <w:sz w:val="24"/>
          <w:szCs w:val="24"/>
        </w:rPr>
        <w:t xml:space="preserve"> jellege</w:t>
      </w:r>
      <w:r w:rsidRPr="00007BD6">
        <w:rPr>
          <w:bCs/>
          <w:iCs/>
          <w:sz w:val="24"/>
          <w:szCs w:val="24"/>
        </w:rPr>
        <w:t>: Nyilvános</w:t>
      </w:r>
    </w:p>
    <w:p w14:paraId="53512877" w14:textId="77777777" w:rsidR="005746FF" w:rsidRDefault="005746FF" w:rsidP="00AD6D04">
      <w:pPr>
        <w:widowControl/>
        <w:autoSpaceDE/>
        <w:autoSpaceDN/>
        <w:spacing w:before="100" w:beforeAutospacing="1" w:after="100" w:afterAutospacing="1"/>
        <w:rPr>
          <w:rFonts w:eastAsia="Times New Roman" w:cs="Times New Roman"/>
          <w:b/>
          <w:sz w:val="28"/>
          <w:szCs w:val="28"/>
          <w:lang w:eastAsia="hu-HU"/>
        </w:rPr>
      </w:pPr>
    </w:p>
    <w:p w14:paraId="6B8A435B"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3246EA01"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658BEA39"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43A57FF2"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3F2A4EB1"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5519A5BB"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53F7D112"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651C8D15"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135D4DE7"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7D824046"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08E8C7D3"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6546B002"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63DB2C11"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6A36853B"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48A20857"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0B26DEA1"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6D3784FA"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05F55765"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302678D0"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4EF5831A"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3BB3577C" w14:textId="77777777"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4E34CF71" w14:textId="3612FFFB" w:rsidR="004E1BB6" w:rsidRDefault="004E1BB6" w:rsidP="00AD6D04">
      <w:pPr>
        <w:widowControl/>
        <w:autoSpaceDE/>
        <w:autoSpaceDN/>
        <w:spacing w:before="100" w:beforeAutospacing="1" w:after="100" w:afterAutospacing="1"/>
        <w:rPr>
          <w:rFonts w:eastAsia="Times New Roman" w:cs="Times New Roman"/>
          <w:b/>
          <w:sz w:val="28"/>
          <w:szCs w:val="28"/>
          <w:lang w:eastAsia="hu-HU"/>
        </w:rPr>
      </w:pPr>
    </w:p>
    <w:p w14:paraId="5B06F645" w14:textId="1EC8AC6D" w:rsidR="008427D9" w:rsidRDefault="00127CFC" w:rsidP="002C7BD4">
      <w:pPr>
        <w:widowControl/>
        <w:autoSpaceDE/>
        <w:autoSpaceDN/>
        <w:spacing w:before="100" w:beforeAutospacing="1" w:after="100" w:afterAutospacing="1"/>
        <w:jc w:val="center"/>
        <w:rPr>
          <w:rFonts w:eastAsia="Times New Roman" w:cs="Times New Roman"/>
          <w:b/>
          <w:sz w:val="28"/>
          <w:szCs w:val="28"/>
          <w:lang w:eastAsia="hu-HU"/>
        </w:rPr>
      </w:pPr>
      <w:bookmarkStart w:id="0" w:name="_Hlk13230038"/>
      <w:r>
        <w:rPr>
          <w:rFonts w:eastAsia="Times New Roman" w:cs="Times New Roman"/>
          <w:b/>
          <w:sz w:val="28"/>
          <w:szCs w:val="28"/>
          <w:lang w:eastAsia="hu-HU"/>
        </w:rPr>
        <w:lastRenderedPageBreak/>
        <w:t xml:space="preserve">BESZÁMOLÓ </w:t>
      </w:r>
      <w:proofErr w:type="gramStart"/>
      <w:r>
        <w:rPr>
          <w:rFonts w:eastAsia="Times New Roman" w:cs="Times New Roman"/>
          <w:b/>
          <w:sz w:val="28"/>
          <w:szCs w:val="28"/>
          <w:lang w:eastAsia="hu-HU"/>
        </w:rPr>
        <w:t>A</w:t>
      </w:r>
      <w:proofErr w:type="gramEnd"/>
      <w:r>
        <w:rPr>
          <w:rFonts w:eastAsia="Times New Roman" w:cs="Times New Roman"/>
          <w:b/>
          <w:sz w:val="28"/>
          <w:szCs w:val="28"/>
          <w:lang w:eastAsia="hu-HU"/>
        </w:rPr>
        <w:t xml:space="preserve"> 2022-2023-a</w:t>
      </w:r>
      <w:r w:rsidR="00543C7E">
        <w:rPr>
          <w:rFonts w:eastAsia="Times New Roman" w:cs="Times New Roman"/>
          <w:b/>
          <w:sz w:val="28"/>
          <w:szCs w:val="28"/>
          <w:lang w:eastAsia="hu-HU"/>
        </w:rPr>
        <w:t>s</w:t>
      </w:r>
      <w:r w:rsidR="008427D9" w:rsidRPr="008427D9">
        <w:rPr>
          <w:rFonts w:eastAsia="Times New Roman" w:cs="Times New Roman"/>
          <w:b/>
          <w:sz w:val="28"/>
          <w:szCs w:val="28"/>
          <w:lang w:eastAsia="hu-HU"/>
        </w:rPr>
        <w:t xml:space="preserve"> NEVELÉSI ÉVRŐL</w:t>
      </w:r>
    </w:p>
    <w:bookmarkEnd w:id="0" w:displacedByCustomXml="next"/>
    <w:sdt>
      <w:sdtPr>
        <w:rPr>
          <w:rFonts w:eastAsiaTheme="minorHAnsi" w:cstheme="minorBidi"/>
          <w:b w:val="0"/>
          <w:bCs w:val="0"/>
          <w:sz w:val="22"/>
          <w:szCs w:val="22"/>
          <w:lang w:eastAsia="en-US"/>
        </w:rPr>
        <w:id w:val="-611059208"/>
        <w:docPartObj>
          <w:docPartGallery w:val="Table of Contents"/>
          <w:docPartUnique/>
        </w:docPartObj>
      </w:sdtPr>
      <w:sdtEndPr/>
      <w:sdtContent>
        <w:p w14:paraId="35229533" w14:textId="77777777" w:rsidR="0095323B" w:rsidRPr="0095323B" w:rsidRDefault="0095323B" w:rsidP="0095323B">
          <w:pPr>
            <w:pStyle w:val="Tartalomjegyzkcmsora"/>
            <w:jc w:val="center"/>
            <w:rPr>
              <w:caps/>
            </w:rPr>
          </w:pPr>
          <w:r w:rsidRPr="0095323B">
            <w:rPr>
              <w:caps/>
            </w:rPr>
            <w:t>Tartalomjegyzék</w:t>
          </w:r>
        </w:p>
        <w:p w14:paraId="37A6A682" w14:textId="12948BB9" w:rsidR="008A47BC" w:rsidRDefault="006D5E7D">
          <w:pPr>
            <w:pStyle w:val="TJ1"/>
            <w:tabs>
              <w:tab w:val="right" w:leader="dot" w:pos="9062"/>
            </w:tabs>
            <w:rPr>
              <w:rFonts w:asciiTheme="minorHAnsi" w:eastAsiaTheme="minorEastAsia" w:hAnsiTheme="minorHAnsi" w:cstheme="minorBidi"/>
              <w:b w:val="0"/>
              <w:noProof/>
              <w:sz w:val="22"/>
              <w:szCs w:val="22"/>
            </w:rPr>
          </w:pPr>
          <w:r>
            <w:rPr>
              <w:bCs/>
            </w:rPr>
            <w:fldChar w:fldCharType="begin"/>
          </w:r>
          <w:r w:rsidR="0095323B">
            <w:rPr>
              <w:bCs/>
            </w:rPr>
            <w:instrText xml:space="preserve"> TOC \o "1-3" \h \z \u </w:instrText>
          </w:r>
          <w:r>
            <w:rPr>
              <w:bCs/>
            </w:rPr>
            <w:fldChar w:fldCharType="separate"/>
          </w:r>
          <w:hyperlink w:anchor="_Toc138928699" w:history="1">
            <w:r w:rsidR="008A47BC" w:rsidRPr="00D27C12">
              <w:rPr>
                <w:rStyle w:val="Hiperhivatkozs"/>
                <w:noProof/>
              </w:rPr>
              <w:t>1. A beszámoló jogszabályi háttere és a működésünket megalapozó egyéb dokumentumok</w:t>
            </w:r>
            <w:r w:rsidR="008A47BC">
              <w:rPr>
                <w:noProof/>
                <w:webHidden/>
              </w:rPr>
              <w:tab/>
            </w:r>
            <w:r w:rsidR="008A47BC">
              <w:rPr>
                <w:noProof/>
                <w:webHidden/>
              </w:rPr>
              <w:fldChar w:fldCharType="begin"/>
            </w:r>
            <w:r w:rsidR="008A47BC">
              <w:rPr>
                <w:noProof/>
                <w:webHidden/>
              </w:rPr>
              <w:instrText xml:space="preserve"> PAGEREF _Toc138928699 \h </w:instrText>
            </w:r>
            <w:r w:rsidR="008A47BC">
              <w:rPr>
                <w:noProof/>
                <w:webHidden/>
              </w:rPr>
            </w:r>
            <w:r w:rsidR="008A47BC">
              <w:rPr>
                <w:noProof/>
                <w:webHidden/>
              </w:rPr>
              <w:fldChar w:fldCharType="separate"/>
            </w:r>
            <w:r w:rsidR="00703AA5">
              <w:rPr>
                <w:noProof/>
                <w:webHidden/>
              </w:rPr>
              <w:t>5</w:t>
            </w:r>
            <w:r w:rsidR="008A47BC">
              <w:rPr>
                <w:noProof/>
                <w:webHidden/>
              </w:rPr>
              <w:fldChar w:fldCharType="end"/>
            </w:r>
          </w:hyperlink>
        </w:p>
        <w:p w14:paraId="0F4E9B5A" w14:textId="4D846B73"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00" w:history="1">
            <w:r w:rsidR="008A47BC" w:rsidRPr="00D27C12">
              <w:rPr>
                <w:rStyle w:val="Hiperhivatkozs"/>
                <w:noProof/>
              </w:rPr>
              <w:t>2. Intézmény vezetése, intézményi álláshelyek, létszámadatok.</w:t>
            </w:r>
            <w:r w:rsidR="008A47BC">
              <w:rPr>
                <w:noProof/>
                <w:webHidden/>
              </w:rPr>
              <w:tab/>
            </w:r>
            <w:r w:rsidR="008A47BC">
              <w:rPr>
                <w:noProof/>
                <w:webHidden/>
              </w:rPr>
              <w:fldChar w:fldCharType="begin"/>
            </w:r>
            <w:r w:rsidR="008A47BC">
              <w:rPr>
                <w:noProof/>
                <w:webHidden/>
              </w:rPr>
              <w:instrText xml:space="preserve"> PAGEREF _Toc138928700 \h </w:instrText>
            </w:r>
            <w:r w:rsidR="008A47BC">
              <w:rPr>
                <w:noProof/>
                <w:webHidden/>
              </w:rPr>
            </w:r>
            <w:r w:rsidR="008A47BC">
              <w:rPr>
                <w:noProof/>
                <w:webHidden/>
              </w:rPr>
              <w:fldChar w:fldCharType="separate"/>
            </w:r>
            <w:r w:rsidR="00703AA5">
              <w:rPr>
                <w:noProof/>
                <w:webHidden/>
              </w:rPr>
              <w:t>5</w:t>
            </w:r>
            <w:r w:rsidR="008A47BC">
              <w:rPr>
                <w:noProof/>
                <w:webHidden/>
              </w:rPr>
              <w:fldChar w:fldCharType="end"/>
            </w:r>
          </w:hyperlink>
        </w:p>
        <w:p w14:paraId="55AA822B" w14:textId="626074F9"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01" w:history="1">
            <w:r w:rsidR="008A47BC" w:rsidRPr="00D27C12">
              <w:rPr>
                <w:rStyle w:val="Hiperhivatkozs"/>
                <w:noProof/>
              </w:rPr>
              <w:t>3. Feladatellátás jellemzői</w:t>
            </w:r>
            <w:r w:rsidR="008A47BC">
              <w:rPr>
                <w:noProof/>
                <w:webHidden/>
              </w:rPr>
              <w:tab/>
            </w:r>
            <w:r w:rsidR="008A47BC">
              <w:rPr>
                <w:noProof/>
                <w:webHidden/>
              </w:rPr>
              <w:fldChar w:fldCharType="begin"/>
            </w:r>
            <w:r w:rsidR="008A47BC">
              <w:rPr>
                <w:noProof/>
                <w:webHidden/>
              </w:rPr>
              <w:instrText xml:space="preserve"> PAGEREF _Toc138928701 \h </w:instrText>
            </w:r>
            <w:r w:rsidR="008A47BC">
              <w:rPr>
                <w:noProof/>
                <w:webHidden/>
              </w:rPr>
            </w:r>
            <w:r w:rsidR="008A47BC">
              <w:rPr>
                <w:noProof/>
                <w:webHidden/>
              </w:rPr>
              <w:fldChar w:fldCharType="separate"/>
            </w:r>
            <w:r w:rsidR="00703AA5">
              <w:rPr>
                <w:noProof/>
                <w:webHidden/>
              </w:rPr>
              <w:t>7</w:t>
            </w:r>
            <w:r w:rsidR="008A47BC">
              <w:rPr>
                <w:noProof/>
                <w:webHidden/>
              </w:rPr>
              <w:fldChar w:fldCharType="end"/>
            </w:r>
          </w:hyperlink>
        </w:p>
        <w:p w14:paraId="0950877D" w14:textId="6F8A78A8"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02" w:history="1">
            <w:r w:rsidR="008A47BC" w:rsidRPr="00D27C12">
              <w:rPr>
                <w:rStyle w:val="Hiperhivatkozs"/>
                <w:noProof/>
              </w:rPr>
              <w:t>4. A nevelési év rendje</w:t>
            </w:r>
            <w:r w:rsidR="008A47BC">
              <w:rPr>
                <w:noProof/>
                <w:webHidden/>
              </w:rPr>
              <w:tab/>
            </w:r>
            <w:r w:rsidR="008A47BC">
              <w:rPr>
                <w:noProof/>
                <w:webHidden/>
              </w:rPr>
              <w:fldChar w:fldCharType="begin"/>
            </w:r>
            <w:r w:rsidR="008A47BC">
              <w:rPr>
                <w:noProof/>
                <w:webHidden/>
              </w:rPr>
              <w:instrText xml:space="preserve"> PAGEREF _Toc138928702 \h </w:instrText>
            </w:r>
            <w:r w:rsidR="008A47BC">
              <w:rPr>
                <w:noProof/>
                <w:webHidden/>
              </w:rPr>
            </w:r>
            <w:r w:rsidR="008A47BC">
              <w:rPr>
                <w:noProof/>
                <w:webHidden/>
              </w:rPr>
              <w:fldChar w:fldCharType="separate"/>
            </w:r>
            <w:r w:rsidR="00703AA5">
              <w:rPr>
                <w:noProof/>
                <w:webHidden/>
              </w:rPr>
              <w:t>8</w:t>
            </w:r>
            <w:r w:rsidR="008A47BC">
              <w:rPr>
                <w:noProof/>
                <w:webHidden/>
              </w:rPr>
              <w:fldChar w:fldCharType="end"/>
            </w:r>
          </w:hyperlink>
        </w:p>
        <w:p w14:paraId="716A6E0B" w14:textId="762F405B"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03" w:history="1">
            <w:r w:rsidR="008A47BC" w:rsidRPr="00D27C12">
              <w:rPr>
                <w:rStyle w:val="Hiperhivatkozs"/>
                <w:noProof/>
              </w:rPr>
              <w:t>5. Az intézményben folyó pedagógiai folyamatok értékelése</w:t>
            </w:r>
            <w:r w:rsidR="008A47BC">
              <w:rPr>
                <w:noProof/>
                <w:webHidden/>
              </w:rPr>
              <w:tab/>
            </w:r>
            <w:r w:rsidR="008A47BC">
              <w:rPr>
                <w:noProof/>
                <w:webHidden/>
              </w:rPr>
              <w:fldChar w:fldCharType="begin"/>
            </w:r>
            <w:r w:rsidR="008A47BC">
              <w:rPr>
                <w:noProof/>
                <w:webHidden/>
              </w:rPr>
              <w:instrText xml:space="preserve"> PAGEREF _Toc138928703 \h </w:instrText>
            </w:r>
            <w:r w:rsidR="008A47BC">
              <w:rPr>
                <w:noProof/>
                <w:webHidden/>
              </w:rPr>
            </w:r>
            <w:r w:rsidR="008A47BC">
              <w:rPr>
                <w:noProof/>
                <w:webHidden/>
              </w:rPr>
              <w:fldChar w:fldCharType="separate"/>
            </w:r>
            <w:r w:rsidR="00703AA5">
              <w:rPr>
                <w:noProof/>
                <w:webHidden/>
              </w:rPr>
              <w:t>13</w:t>
            </w:r>
            <w:r w:rsidR="008A47BC">
              <w:rPr>
                <w:noProof/>
                <w:webHidden/>
              </w:rPr>
              <w:fldChar w:fldCharType="end"/>
            </w:r>
          </w:hyperlink>
        </w:p>
        <w:p w14:paraId="1B0C9F93" w14:textId="52FC4DC8"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04" w:history="1">
            <w:r w:rsidR="008A47BC" w:rsidRPr="00D27C12">
              <w:rPr>
                <w:rStyle w:val="Hiperhivatkozs"/>
                <w:noProof/>
              </w:rPr>
              <w:t>5.1. Tervezés</w:t>
            </w:r>
            <w:r w:rsidR="008A47BC">
              <w:rPr>
                <w:noProof/>
                <w:webHidden/>
              </w:rPr>
              <w:tab/>
            </w:r>
            <w:r w:rsidR="008A47BC">
              <w:rPr>
                <w:noProof/>
                <w:webHidden/>
              </w:rPr>
              <w:fldChar w:fldCharType="begin"/>
            </w:r>
            <w:r w:rsidR="008A47BC">
              <w:rPr>
                <w:noProof/>
                <w:webHidden/>
              </w:rPr>
              <w:instrText xml:space="preserve"> PAGEREF _Toc138928704 \h </w:instrText>
            </w:r>
            <w:r w:rsidR="008A47BC">
              <w:rPr>
                <w:noProof/>
                <w:webHidden/>
              </w:rPr>
            </w:r>
            <w:r w:rsidR="008A47BC">
              <w:rPr>
                <w:noProof/>
                <w:webHidden/>
              </w:rPr>
              <w:fldChar w:fldCharType="separate"/>
            </w:r>
            <w:r w:rsidR="00703AA5">
              <w:rPr>
                <w:noProof/>
                <w:webHidden/>
              </w:rPr>
              <w:t>13</w:t>
            </w:r>
            <w:r w:rsidR="008A47BC">
              <w:rPr>
                <w:noProof/>
                <w:webHidden/>
              </w:rPr>
              <w:fldChar w:fldCharType="end"/>
            </w:r>
          </w:hyperlink>
        </w:p>
        <w:p w14:paraId="4E527C61" w14:textId="361629F0"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05" w:history="1">
            <w:r w:rsidR="008A47BC" w:rsidRPr="00D27C12">
              <w:rPr>
                <w:rStyle w:val="Hiperhivatkozs"/>
                <w:noProof/>
              </w:rPr>
              <w:t>5.2 Megvalósítás</w:t>
            </w:r>
            <w:r w:rsidR="008A47BC">
              <w:rPr>
                <w:noProof/>
                <w:webHidden/>
              </w:rPr>
              <w:tab/>
            </w:r>
            <w:r w:rsidR="008A47BC">
              <w:rPr>
                <w:noProof/>
                <w:webHidden/>
              </w:rPr>
              <w:fldChar w:fldCharType="begin"/>
            </w:r>
            <w:r w:rsidR="008A47BC">
              <w:rPr>
                <w:noProof/>
                <w:webHidden/>
              </w:rPr>
              <w:instrText xml:space="preserve"> PAGEREF _Toc138928705 \h </w:instrText>
            </w:r>
            <w:r w:rsidR="008A47BC">
              <w:rPr>
                <w:noProof/>
                <w:webHidden/>
              </w:rPr>
            </w:r>
            <w:r w:rsidR="008A47BC">
              <w:rPr>
                <w:noProof/>
                <w:webHidden/>
              </w:rPr>
              <w:fldChar w:fldCharType="separate"/>
            </w:r>
            <w:r w:rsidR="00703AA5">
              <w:rPr>
                <w:noProof/>
                <w:webHidden/>
              </w:rPr>
              <w:t>14</w:t>
            </w:r>
            <w:r w:rsidR="008A47BC">
              <w:rPr>
                <w:noProof/>
                <w:webHidden/>
              </w:rPr>
              <w:fldChar w:fldCharType="end"/>
            </w:r>
          </w:hyperlink>
        </w:p>
        <w:p w14:paraId="4D7A74FF" w14:textId="23617467"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06" w:history="1">
            <w:r w:rsidR="008A47BC" w:rsidRPr="00D27C12">
              <w:rPr>
                <w:rStyle w:val="Hiperhivatkozs"/>
                <w:noProof/>
              </w:rPr>
              <w:t>5.3. Ellenőrzés</w:t>
            </w:r>
            <w:r w:rsidR="008A47BC">
              <w:rPr>
                <w:noProof/>
                <w:webHidden/>
              </w:rPr>
              <w:tab/>
            </w:r>
            <w:r w:rsidR="008A47BC">
              <w:rPr>
                <w:noProof/>
                <w:webHidden/>
              </w:rPr>
              <w:fldChar w:fldCharType="begin"/>
            </w:r>
            <w:r w:rsidR="008A47BC">
              <w:rPr>
                <w:noProof/>
                <w:webHidden/>
              </w:rPr>
              <w:instrText xml:space="preserve"> PAGEREF _Toc138928706 \h </w:instrText>
            </w:r>
            <w:r w:rsidR="008A47BC">
              <w:rPr>
                <w:noProof/>
                <w:webHidden/>
              </w:rPr>
            </w:r>
            <w:r w:rsidR="008A47BC">
              <w:rPr>
                <w:noProof/>
                <w:webHidden/>
              </w:rPr>
              <w:fldChar w:fldCharType="separate"/>
            </w:r>
            <w:r w:rsidR="00703AA5">
              <w:rPr>
                <w:noProof/>
                <w:webHidden/>
              </w:rPr>
              <w:t>15</w:t>
            </w:r>
            <w:r w:rsidR="008A47BC">
              <w:rPr>
                <w:noProof/>
                <w:webHidden/>
              </w:rPr>
              <w:fldChar w:fldCharType="end"/>
            </w:r>
          </w:hyperlink>
        </w:p>
        <w:p w14:paraId="6DE739B8" w14:textId="680BABD1" w:rsidR="008A47BC" w:rsidRDefault="00D85733">
          <w:pPr>
            <w:pStyle w:val="TJ3"/>
            <w:tabs>
              <w:tab w:val="right" w:leader="dot" w:pos="9062"/>
            </w:tabs>
            <w:rPr>
              <w:rFonts w:asciiTheme="minorHAnsi" w:eastAsiaTheme="minorEastAsia" w:hAnsiTheme="minorHAnsi" w:cstheme="minorBidi"/>
              <w:noProof/>
              <w:sz w:val="22"/>
              <w:szCs w:val="22"/>
            </w:rPr>
          </w:pPr>
          <w:hyperlink w:anchor="_Toc138928707" w:history="1">
            <w:r w:rsidR="008A47BC" w:rsidRPr="00D27C12">
              <w:rPr>
                <w:rStyle w:val="Hiperhivatkozs"/>
                <w:noProof/>
              </w:rPr>
              <w:t>5.3.1. Belső ellenőrzés</w:t>
            </w:r>
            <w:r w:rsidR="008A47BC">
              <w:rPr>
                <w:noProof/>
                <w:webHidden/>
              </w:rPr>
              <w:tab/>
            </w:r>
            <w:r w:rsidR="008A47BC">
              <w:rPr>
                <w:noProof/>
                <w:webHidden/>
              </w:rPr>
              <w:fldChar w:fldCharType="begin"/>
            </w:r>
            <w:r w:rsidR="008A47BC">
              <w:rPr>
                <w:noProof/>
                <w:webHidden/>
              </w:rPr>
              <w:instrText xml:space="preserve"> PAGEREF _Toc138928707 \h </w:instrText>
            </w:r>
            <w:r w:rsidR="008A47BC">
              <w:rPr>
                <w:noProof/>
                <w:webHidden/>
              </w:rPr>
            </w:r>
            <w:r w:rsidR="008A47BC">
              <w:rPr>
                <w:noProof/>
                <w:webHidden/>
              </w:rPr>
              <w:fldChar w:fldCharType="separate"/>
            </w:r>
            <w:r w:rsidR="00703AA5">
              <w:rPr>
                <w:noProof/>
                <w:webHidden/>
              </w:rPr>
              <w:t>15</w:t>
            </w:r>
            <w:r w:rsidR="008A47BC">
              <w:rPr>
                <w:noProof/>
                <w:webHidden/>
              </w:rPr>
              <w:fldChar w:fldCharType="end"/>
            </w:r>
          </w:hyperlink>
        </w:p>
        <w:p w14:paraId="5A9E34F0" w14:textId="709A9DD9" w:rsidR="008A47BC" w:rsidRDefault="00D85733">
          <w:pPr>
            <w:pStyle w:val="TJ3"/>
            <w:tabs>
              <w:tab w:val="right" w:leader="dot" w:pos="9062"/>
            </w:tabs>
            <w:rPr>
              <w:rFonts w:asciiTheme="minorHAnsi" w:eastAsiaTheme="minorEastAsia" w:hAnsiTheme="minorHAnsi" w:cstheme="minorBidi"/>
              <w:noProof/>
              <w:sz w:val="22"/>
              <w:szCs w:val="22"/>
            </w:rPr>
          </w:pPr>
          <w:hyperlink w:anchor="_Toc138928708" w:history="1">
            <w:r w:rsidR="008A47BC" w:rsidRPr="00D27C12">
              <w:rPr>
                <w:rStyle w:val="Hiperhivatkozs"/>
                <w:noProof/>
              </w:rPr>
              <w:t>5.3.2. Külső ellenőrzés</w:t>
            </w:r>
            <w:r w:rsidR="008A47BC">
              <w:rPr>
                <w:noProof/>
                <w:webHidden/>
              </w:rPr>
              <w:tab/>
            </w:r>
            <w:r w:rsidR="008A47BC">
              <w:rPr>
                <w:noProof/>
                <w:webHidden/>
              </w:rPr>
              <w:fldChar w:fldCharType="begin"/>
            </w:r>
            <w:r w:rsidR="008A47BC">
              <w:rPr>
                <w:noProof/>
                <w:webHidden/>
              </w:rPr>
              <w:instrText xml:space="preserve"> PAGEREF _Toc138928708 \h </w:instrText>
            </w:r>
            <w:r w:rsidR="008A47BC">
              <w:rPr>
                <w:noProof/>
                <w:webHidden/>
              </w:rPr>
            </w:r>
            <w:r w:rsidR="008A47BC">
              <w:rPr>
                <w:noProof/>
                <w:webHidden/>
              </w:rPr>
              <w:fldChar w:fldCharType="separate"/>
            </w:r>
            <w:r w:rsidR="00703AA5">
              <w:rPr>
                <w:noProof/>
                <w:webHidden/>
              </w:rPr>
              <w:t>17</w:t>
            </w:r>
            <w:r w:rsidR="008A47BC">
              <w:rPr>
                <w:noProof/>
                <w:webHidden/>
              </w:rPr>
              <w:fldChar w:fldCharType="end"/>
            </w:r>
          </w:hyperlink>
        </w:p>
        <w:p w14:paraId="0261C703" w14:textId="6E5344A3" w:rsidR="008A47BC" w:rsidRDefault="00D85733">
          <w:pPr>
            <w:pStyle w:val="TJ3"/>
            <w:tabs>
              <w:tab w:val="right" w:leader="dot" w:pos="9062"/>
            </w:tabs>
            <w:rPr>
              <w:rFonts w:asciiTheme="minorHAnsi" w:eastAsiaTheme="minorEastAsia" w:hAnsiTheme="minorHAnsi" w:cstheme="minorBidi"/>
              <w:noProof/>
              <w:sz w:val="22"/>
              <w:szCs w:val="22"/>
            </w:rPr>
          </w:pPr>
          <w:hyperlink w:anchor="_Toc138928709" w:history="1">
            <w:r w:rsidR="008A47BC" w:rsidRPr="00D27C12">
              <w:rPr>
                <w:rStyle w:val="Hiperhivatkozs"/>
                <w:noProof/>
              </w:rPr>
              <w:t>5.3.3. Pedagógusminősítések az intézményben</w:t>
            </w:r>
            <w:r w:rsidR="008A47BC">
              <w:rPr>
                <w:noProof/>
                <w:webHidden/>
              </w:rPr>
              <w:tab/>
            </w:r>
            <w:r w:rsidR="008A47BC">
              <w:rPr>
                <w:noProof/>
                <w:webHidden/>
              </w:rPr>
              <w:fldChar w:fldCharType="begin"/>
            </w:r>
            <w:r w:rsidR="008A47BC">
              <w:rPr>
                <w:noProof/>
                <w:webHidden/>
              </w:rPr>
              <w:instrText xml:space="preserve"> PAGEREF _Toc138928709 \h </w:instrText>
            </w:r>
            <w:r w:rsidR="008A47BC">
              <w:rPr>
                <w:noProof/>
                <w:webHidden/>
              </w:rPr>
            </w:r>
            <w:r w:rsidR="008A47BC">
              <w:rPr>
                <w:noProof/>
                <w:webHidden/>
              </w:rPr>
              <w:fldChar w:fldCharType="separate"/>
            </w:r>
            <w:r w:rsidR="00703AA5">
              <w:rPr>
                <w:noProof/>
                <w:webHidden/>
              </w:rPr>
              <w:t>19</w:t>
            </w:r>
            <w:r w:rsidR="008A47BC">
              <w:rPr>
                <w:noProof/>
                <w:webHidden/>
              </w:rPr>
              <w:fldChar w:fldCharType="end"/>
            </w:r>
          </w:hyperlink>
        </w:p>
        <w:p w14:paraId="7C1C802C" w14:textId="55C08DEF"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10" w:history="1">
            <w:r w:rsidR="008A47BC" w:rsidRPr="00D27C12">
              <w:rPr>
                <w:rStyle w:val="Hiperhivatkozs"/>
                <w:noProof/>
              </w:rPr>
              <w:t>5.4. Értékelés</w:t>
            </w:r>
            <w:r w:rsidR="008A47BC">
              <w:rPr>
                <w:noProof/>
                <w:webHidden/>
              </w:rPr>
              <w:tab/>
            </w:r>
            <w:r w:rsidR="008A47BC">
              <w:rPr>
                <w:noProof/>
                <w:webHidden/>
              </w:rPr>
              <w:fldChar w:fldCharType="begin"/>
            </w:r>
            <w:r w:rsidR="008A47BC">
              <w:rPr>
                <w:noProof/>
                <w:webHidden/>
              </w:rPr>
              <w:instrText xml:space="preserve"> PAGEREF _Toc138928710 \h </w:instrText>
            </w:r>
            <w:r w:rsidR="008A47BC">
              <w:rPr>
                <w:noProof/>
                <w:webHidden/>
              </w:rPr>
            </w:r>
            <w:r w:rsidR="008A47BC">
              <w:rPr>
                <w:noProof/>
                <w:webHidden/>
              </w:rPr>
              <w:fldChar w:fldCharType="separate"/>
            </w:r>
            <w:r w:rsidR="00703AA5">
              <w:rPr>
                <w:noProof/>
                <w:webHidden/>
              </w:rPr>
              <w:t>20</w:t>
            </w:r>
            <w:r w:rsidR="008A47BC">
              <w:rPr>
                <w:noProof/>
                <w:webHidden/>
              </w:rPr>
              <w:fldChar w:fldCharType="end"/>
            </w:r>
          </w:hyperlink>
        </w:p>
        <w:p w14:paraId="6C6E2021" w14:textId="65FE4F6B"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11" w:history="1">
            <w:r w:rsidR="008A47BC" w:rsidRPr="00D27C12">
              <w:rPr>
                <w:rStyle w:val="Hiperhivatkozs"/>
                <w:noProof/>
              </w:rPr>
              <w:t>5.5. Korrekció</w:t>
            </w:r>
            <w:r w:rsidR="008A47BC">
              <w:rPr>
                <w:noProof/>
                <w:webHidden/>
              </w:rPr>
              <w:tab/>
            </w:r>
            <w:r w:rsidR="008A47BC">
              <w:rPr>
                <w:noProof/>
                <w:webHidden/>
              </w:rPr>
              <w:fldChar w:fldCharType="begin"/>
            </w:r>
            <w:r w:rsidR="008A47BC">
              <w:rPr>
                <w:noProof/>
                <w:webHidden/>
              </w:rPr>
              <w:instrText xml:space="preserve"> PAGEREF _Toc138928711 \h </w:instrText>
            </w:r>
            <w:r w:rsidR="008A47BC">
              <w:rPr>
                <w:noProof/>
                <w:webHidden/>
              </w:rPr>
            </w:r>
            <w:r w:rsidR="008A47BC">
              <w:rPr>
                <w:noProof/>
                <w:webHidden/>
              </w:rPr>
              <w:fldChar w:fldCharType="separate"/>
            </w:r>
            <w:r w:rsidR="00703AA5">
              <w:rPr>
                <w:noProof/>
                <w:webHidden/>
              </w:rPr>
              <w:t>21</w:t>
            </w:r>
            <w:r w:rsidR="008A47BC">
              <w:rPr>
                <w:noProof/>
                <w:webHidden/>
              </w:rPr>
              <w:fldChar w:fldCharType="end"/>
            </w:r>
          </w:hyperlink>
        </w:p>
        <w:p w14:paraId="57D38467" w14:textId="05538BBB"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12" w:history="1">
            <w:r w:rsidR="008A47BC" w:rsidRPr="00D27C12">
              <w:rPr>
                <w:rStyle w:val="Hiperhivatkozs"/>
                <w:noProof/>
              </w:rPr>
              <w:t>6. Személyiség és közösségfejlesztés</w:t>
            </w:r>
            <w:r w:rsidR="008A47BC">
              <w:rPr>
                <w:noProof/>
                <w:webHidden/>
              </w:rPr>
              <w:tab/>
            </w:r>
            <w:r w:rsidR="008A47BC">
              <w:rPr>
                <w:noProof/>
                <w:webHidden/>
              </w:rPr>
              <w:fldChar w:fldCharType="begin"/>
            </w:r>
            <w:r w:rsidR="008A47BC">
              <w:rPr>
                <w:noProof/>
                <w:webHidden/>
              </w:rPr>
              <w:instrText xml:space="preserve"> PAGEREF _Toc138928712 \h </w:instrText>
            </w:r>
            <w:r w:rsidR="008A47BC">
              <w:rPr>
                <w:noProof/>
                <w:webHidden/>
              </w:rPr>
            </w:r>
            <w:r w:rsidR="008A47BC">
              <w:rPr>
                <w:noProof/>
                <w:webHidden/>
              </w:rPr>
              <w:fldChar w:fldCharType="separate"/>
            </w:r>
            <w:r w:rsidR="00703AA5">
              <w:rPr>
                <w:noProof/>
                <w:webHidden/>
              </w:rPr>
              <w:t>22</w:t>
            </w:r>
            <w:r w:rsidR="008A47BC">
              <w:rPr>
                <w:noProof/>
                <w:webHidden/>
              </w:rPr>
              <w:fldChar w:fldCharType="end"/>
            </w:r>
          </w:hyperlink>
        </w:p>
        <w:p w14:paraId="688B4B57" w14:textId="1660FCA3"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13" w:history="1">
            <w:r w:rsidR="008A47BC" w:rsidRPr="00D27C12">
              <w:rPr>
                <w:rStyle w:val="Hiperhivatkozs"/>
                <w:noProof/>
              </w:rPr>
              <w:t>6.1. Személyiségfejlesztés</w:t>
            </w:r>
            <w:r w:rsidR="008A47BC">
              <w:rPr>
                <w:noProof/>
                <w:webHidden/>
              </w:rPr>
              <w:tab/>
            </w:r>
            <w:r w:rsidR="008A47BC">
              <w:rPr>
                <w:noProof/>
                <w:webHidden/>
              </w:rPr>
              <w:fldChar w:fldCharType="begin"/>
            </w:r>
            <w:r w:rsidR="008A47BC">
              <w:rPr>
                <w:noProof/>
                <w:webHidden/>
              </w:rPr>
              <w:instrText xml:space="preserve"> PAGEREF _Toc138928713 \h </w:instrText>
            </w:r>
            <w:r w:rsidR="008A47BC">
              <w:rPr>
                <w:noProof/>
                <w:webHidden/>
              </w:rPr>
            </w:r>
            <w:r w:rsidR="008A47BC">
              <w:rPr>
                <w:noProof/>
                <w:webHidden/>
              </w:rPr>
              <w:fldChar w:fldCharType="separate"/>
            </w:r>
            <w:r w:rsidR="00703AA5">
              <w:rPr>
                <w:noProof/>
                <w:webHidden/>
              </w:rPr>
              <w:t>22</w:t>
            </w:r>
            <w:r w:rsidR="008A47BC">
              <w:rPr>
                <w:noProof/>
                <w:webHidden/>
              </w:rPr>
              <w:fldChar w:fldCharType="end"/>
            </w:r>
          </w:hyperlink>
        </w:p>
        <w:p w14:paraId="42D64656" w14:textId="2CAC7BEB" w:rsidR="008A47BC" w:rsidRDefault="00D85733">
          <w:pPr>
            <w:pStyle w:val="TJ3"/>
            <w:tabs>
              <w:tab w:val="right" w:leader="dot" w:pos="9062"/>
            </w:tabs>
            <w:rPr>
              <w:rFonts w:asciiTheme="minorHAnsi" w:eastAsiaTheme="minorEastAsia" w:hAnsiTheme="minorHAnsi" w:cstheme="minorBidi"/>
              <w:noProof/>
              <w:sz w:val="22"/>
              <w:szCs w:val="22"/>
            </w:rPr>
          </w:pPr>
          <w:hyperlink w:anchor="_Toc138928714" w:history="1">
            <w:r w:rsidR="008A47BC" w:rsidRPr="00D27C12">
              <w:rPr>
                <w:rStyle w:val="Hiperhivatkozs"/>
                <w:noProof/>
              </w:rPr>
              <w:t>6.1.1. Különleges bánásmódot igénylő gyermekek ellátása (SNI, BTM, tehetséggondozás)</w:t>
            </w:r>
            <w:r w:rsidR="008A47BC">
              <w:rPr>
                <w:noProof/>
                <w:webHidden/>
              </w:rPr>
              <w:tab/>
            </w:r>
            <w:r w:rsidR="008A47BC">
              <w:rPr>
                <w:noProof/>
                <w:webHidden/>
              </w:rPr>
              <w:fldChar w:fldCharType="begin"/>
            </w:r>
            <w:r w:rsidR="008A47BC">
              <w:rPr>
                <w:noProof/>
                <w:webHidden/>
              </w:rPr>
              <w:instrText xml:space="preserve"> PAGEREF _Toc138928714 \h </w:instrText>
            </w:r>
            <w:r w:rsidR="008A47BC">
              <w:rPr>
                <w:noProof/>
                <w:webHidden/>
              </w:rPr>
            </w:r>
            <w:r w:rsidR="008A47BC">
              <w:rPr>
                <w:noProof/>
                <w:webHidden/>
              </w:rPr>
              <w:fldChar w:fldCharType="separate"/>
            </w:r>
            <w:r w:rsidR="00703AA5">
              <w:rPr>
                <w:noProof/>
                <w:webHidden/>
              </w:rPr>
              <w:t>22</w:t>
            </w:r>
            <w:r w:rsidR="008A47BC">
              <w:rPr>
                <w:noProof/>
                <w:webHidden/>
              </w:rPr>
              <w:fldChar w:fldCharType="end"/>
            </w:r>
          </w:hyperlink>
        </w:p>
        <w:p w14:paraId="31552324" w14:textId="4D5828C5" w:rsidR="008A47BC" w:rsidRDefault="00D85733">
          <w:pPr>
            <w:pStyle w:val="TJ3"/>
            <w:tabs>
              <w:tab w:val="left" w:pos="1320"/>
              <w:tab w:val="right" w:leader="dot" w:pos="9062"/>
            </w:tabs>
            <w:rPr>
              <w:rFonts w:asciiTheme="minorHAnsi" w:eastAsiaTheme="minorEastAsia" w:hAnsiTheme="minorHAnsi" w:cstheme="minorBidi"/>
              <w:noProof/>
              <w:sz w:val="22"/>
              <w:szCs w:val="22"/>
            </w:rPr>
          </w:pPr>
          <w:hyperlink w:anchor="_Toc138928715" w:history="1">
            <w:r w:rsidR="008A47BC" w:rsidRPr="00D27C12">
              <w:rPr>
                <w:rStyle w:val="Hiperhivatkozs"/>
                <w:noProof/>
              </w:rPr>
              <w:t>6.1.2.</w:t>
            </w:r>
            <w:r w:rsidR="008A47BC">
              <w:rPr>
                <w:rFonts w:asciiTheme="minorHAnsi" w:eastAsiaTheme="minorEastAsia" w:hAnsiTheme="minorHAnsi" w:cstheme="minorBidi"/>
                <w:noProof/>
                <w:sz w:val="22"/>
                <w:szCs w:val="22"/>
              </w:rPr>
              <w:tab/>
            </w:r>
            <w:r w:rsidR="008A47BC" w:rsidRPr="00D27C12">
              <w:rPr>
                <w:rStyle w:val="Hiperhivatkozs"/>
                <w:noProof/>
              </w:rPr>
              <w:t>Esélyegyenlőség és gyermekvédelem az intézményben</w:t>
            </w:r>
            <w:r w:rsidR="008A47BC">
              <w:rPr>
                <w:noProof/>
                <w:webHidden/>
              </w:rPr>
              <w:tab/>
            </w:r>
            <w:r w:rsidR="008A47BC">
              <w:rPr>
                <w:noProof/>
                <w:webHidden/>
              </w:rPr>
              <w:fldChar w:fldCharType="begin"/>
            </w:r>
            <w:r w:rsidR="008A47BC">
              <w:rPr>
                <w:noProof/>
                <w:webHidden/>
              </w:rPr>
              <w:instrText xml:space="preserve"> PAGEREF _Toc138928715 \h </w:instrText>
            </w:r>
            <w:r w:rsidR="008A47BC">
              <w:rPr>
                <w:noProof/>
                <w:webHidden/>
              </w:rPr>
            </w:r>
            <w:r w:rsidR="008A47BC">
              <w:rPr>
                <w:noProof/>
                <w:webHidden/>
              </w:rPr>
              <w:fldChar w:fldCharType="separate"/>
            </w:r>
            <w:r w:rsidR="00703AA5">
              <w:rPr>
                <w:noProof/>
                <w:webHidden/>
              </w:rPr>
              <w:t>25</w:t>
            </w:r>
            <w:r w:rsidR="008A47BC">
              <w:rPr>
                <w:noProof/>
                <w:webHidden/>
              </w:rPr>
              <w:fldChar w:fldCharType="end"/>
            </w:r>
          </w:hyperlink>
        </w:p>
        <w:p w14:paraId="2A31E403" w14:textId="6E962D34" w:rsidR="008A47BC" w:rsidRDefault="00D85733">
          <w:pPr>
            <w:pStyle w:val="TJ3"/>
            <w:tabs>
              <w:tab w:val="left" w:pos="1320"/>
              <w:tab w:val="right" w:leader="dot" w:pos="9062"/>
            </w:tabs>
            <w:rPr>
              <w:rFonts w:asciiTheme="minorHAnsi" w:eastAsiaTheme="minorEastAsia" w:hAnsiTheme="minorHAnsi" w:cstheme="minorBidi"/>
              <w:noProof/>
              <w:sz w:val="22"/>
              <w:szCs w:val="22"/>
            </w:rPr>
          </w:pPr>
          <w:hyperlink w:anchor="_Toc138928716" w:history="1">
            <w:r w:rsidR="008A47BC" w:rsidRPr="00D27C12">
              <w:rPr>
                <w:rStyle w:val="Hiperhivatkozs"/>
                <w:noProof/>
              </w:rPr>
              <w:t>6.1.3.</w:t>
            </w:r>
            <w:r w:rsidR="008A47BC">
              <w:rPr>
                <w:rFonts w:asciiTheme="minorHAnsi" w:eastAsiaTheme="minorEastAsia" w:hAnsiTheme="minorHAnsi" w:cstheme="minorBidi"/>
                <w:noProof/>
                <w:sz w:val="22"/>
                <w:szCs w:val="22"/>
              </w:rPr>
              <w:tab/>
            </w:r>
            <w:r w:rsidR="008A47BC" w:rsidRPr="00D27C12">
              <w:rPr>
                <w:rStyle w:val="Hiperhivatkozs"/>
                <w:noProof/>
              </w:rPr>
              <w:t>Közösségfejlesztés, ünnepek és hagyományőrzés</w:t>
            </w:r>
            <w:r w:rsidR="008A47BC">
              <w:rPr>
                <w:noProof/>
                <w:webHidden/>
              </w:rPr>
              <w:tab/>
            </w:r>
            <w:r w:rsidR="008A47BC">
              <w:rPr>
                <w:noProof/>
                <w:webHidden/>
              </w:rPr>
              <w:fldChar w:fldCharType="begin"/>
            </w:r>
            <w:r w:rsidR="008A47BC">
              <w:rPr>
                <w:noProof/>
                <w:webHidden/>
              </w:rPr>
              <w:instrText xml:space="preserve"> PAGEREF _Toc138928716 \h </w:instrText>
            </w:r>
            <w:r w:rsidR="008A47BC">
              <w:rPr>
                <w:noProof/>
                <w:webHidden/>
              </w:rPr>
            </w:r>
            <w:r w:rsidR="008A47BC">
              <w:rPr>
                <w:noProof/>
                <w:webHidden/>
              </w:rPr>
              <w:fldChar w:fldCharType="separate"/>
            </w:r>
            <w:r w:rsidR="00703AA5">
              <w:rPr>
                <w:noProof/>
                <w:webHidden/>
              </w:rPr>
              <w:t>26</w:t>
            </w:r>
            <w:r w:rsidR="008A47BC">
              <w:rPr>
                <w:noProof/>
                <w:webHidden/>
              </w:rPr>
              <w:fldChar w:fldCharType="end"/>
            </w:r>
          </w:hyperlink>
        </w:p>
        <w:p w14:paraId="570508F3" w14:textId="4E2D3B1A" w:rsidR="008A47BC" w:rsidRDefault="00D85733">
          <w:pPr>
            <w:pStyle w:val="TJ3"/>
            <w:tabs>
              <w:tab w:val="left" w:pos="1320"/>
              <w:tab w:val="right" w:leader="dot" w:pos="9062"/>
            </w:tabs>
            <w:rPr>
              <w:rFonts w:asciiTheme="minorHAnsi" w:eastAsiaTheme="minorEastAsia" w:hAnsiTheme="minorHAnsi" w:cstheme="minorBidi"/>
              <w:noProof/>
              <w:sz w:val="22"/>
              <w:szCs w:val="22"/>
            </w:rPr>
          </w:pPr>
          <w:hyperlink w:anchor="_Toc138928717" w:history="1">
            <w:r w:rsidR="008A47BC" w:rsidRPr="00D27C12">
              <w:rPr>
                <w:rStyle w:val="Hiperhivatkozs"/>
                <w:noProof/>
              </w:rPr>
              <w:t>6.1.4.</w:t>
            </w:r>
            <w:r w:rsidR="008A47BC">
              <w:rPr>
                <w:rFonts w:asciiTheme="minorHAnsi" w:eastAsiaTheme="minorEastAsia" w:hAnsiTheme="minorHAnsi" w:cstheme="minorBidi"/>
                <w:noProof/>
                <w:sz w:val="22"/>
                <w:szCs w:val="22"/>
              </w:rPr>
              <w:tab/>
            </w:r>
            <w:r w:rsidR="008A47BC" w:rsidRPr="00D27C12">
              <w:rPr>
                <w:rStyle w:val="Hiperhivatkozs"/>
                <w:noProof/>
              </w:rPr>
              <w:t>Egészségfejlesztés, környezettudatos magatartás fejlesztése</w:t>
            </w:r>
            <w:r w:rsidR="008A47BC">
              <w:rPr>
                <w:noProof/>
                <w:webHidden/>
              </w:rPr>
              <w:tab/>
            </w:r>
            <w:r w:rsidR="008A47BC">
              <w:rPr>
                <w:noProof/>
                <w:webHidden/>
              </w:rPr>
              <w:fldChar w:fldCharType="begin"/>
            </w:r>
            <w:r w:rsidR="008A47BC">
              <w:rPr>
                <w:noProof/>
                <w:webHidden/>
              </w:rPr>
              <w:instrText xml:space="preserve"> PAGEREF _Toc138928717 \h </w:instrText>
            </w:r>
            <w:r w:rsidR="008A47BC">
              <w:rPr>
                <w:noProof/>
                <w:webHidden/>
              </w:rPr>
            </w:r>
            <w:r w:rsidR="008A47BC">
              <w:rPr>
                <w:noProof/>
                <w:webHidden/>
              </w:rPr>
              <w:fldChar w:fldCharType="separate"/>
            </w:r>
            <w:r w:rsidR="00703AA5">
              <w:rPr>
                <w:noProof/>
                <w:webHidden/>
              </w:rPr>
              <w:t>26</w:t>
            </w:r>
            <w:r w:rsidR="008A47BC">
              <w:rPr>
                <w:noProof/>
                <w:webHidden/>
              </w:rPr>
              <w:fldChar w:fldCharType="end"/>
            </w:r>
          </w:hyperlink>
        </w:p>
        <w:p w14:paraId="77354584" w14:textId="39C43F3B"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18" w:history="1">
            <w:r w:rsidR="008A47BC" w:rsidRPr="00D27C12">
              <w:rPr>
                <w:rStyle w:val="Hiperhivatkozs"/>
                <w:noProof/>
              </w:rPr>
              <w:t>7. Eredmények</w:t>
            </w:r>
            <w:r w:rsidR="008A47BC">
              <w:rPr>
                <w:noProof/>
                <w:webHidden/>
              </w:rPr>
              <w:tab/>
            </w:r>
            <w:r w:rsidR="008A47BC">
              <w:rPr>
                <w:noProof/>
                <w:webHidden/>
              </w:rPr>
              <w:fldChar w:fldCharType="begin"/>
            </w:r>
            <w:r w:rsidR="008A47BC">
              <w:rPr>
                <w:noProof/>
                <w:webHidden/>
              </w:rPr>
              <w:instrText xml:space="preserve"> PAGEREF _Toc138928718 \h </w:instrText>
            </w:r>
            <w:r w:rsidR="008A47BC">
              <w:rPr>
                <w:noProof/>
                <w:webHidden/>
              </w:rPr>
            </w:r>
            <w:r w:rsidR="008A47BC">
              <w:rPr>
                <w:noProof/>
                <w:webHidden/>
              </w:rPr>
              <w:fldChar w:fldCharType="separate"/>
            </w:r>
            <w:r w:rsidR="00703AA5">
              <w:rPr>
                <w:noProof/>
                <w:webHidden/>
              </w:rPr>
              <w:t>26</w:t>
            </w:r>
            <w:r w:rsidR="008A47BC">
              <w:rPr>
                <w:noProof/>
                <w:webHidden/>
              </w:rPr>
              <w:fldChar w:fldCharType="end"/>
            </w:r>
          </w:hyperlink>
        </w:p>
        <w:p w14:paraId="51B8C0BA" w14:textId="6A4FA228"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19" w:history="1">
            <w:r w:rsidR="008A47BC" w:rsidRPr="00D27C12">
              <w:rPr>
                <w:rStyle w:val="Hiperhivatkozs"/>
                <w:noProof/>
              </w:rPr>
              <w:t>8.Belső kapcsolataink, együttműködés, kommunikáció az óvodákban</w:t>
            </w:r>
            <w:r w:rsidR="008A47BC">
              <w:rPr>
                <w:noProof/>
                <w:webHidden/>
              </w:rPr>
              <w:tab/>
            </w:r>
            <w:r w:rsidR="008A47BC">
              <w:rPr>
                <w:noProof/>
                <w:webHidden/>
              </w:rPr>
              <w:fldChar w:fldCharType="begin"/>
            </w:r>
            <w:r w:rsidR="008A47BC">
              <w:rPr>
                <w:noProof/>
                <w:webHidden/>
              </w:rPr>
              <w:instrText xml:space="preserve"> PAGEREF _Toc138928719 \h </w:instrText>
            </w:r>
            <w:r w:rsidR="008A47BC">
              <w:rPr>
                <w:noProof/>
                <w:webHidden/>
              </w:rPr>
            </w:r>
            <w:r w:rsidR="008A47BC">
              <w:rPr>
                <w:noProof/>
                <w:webHidden/>
              </w:rPr>
              <w:fldChar w:fldCharType="separate"/>
            </w:r>
            <w:r w:rsidR="00703AA5">
              <w:rPr>
                <w:noProof/>
                <w:webHidden/>
              </w:rPr>
              <w:t>27</w:t>
            </w:r>
            <w:r w:rsidR="008A47BC">
              <w:rPr>
                <w:noProof/>
                <w:webHidden/>
              </w:rPr>
              <w:fldChar w:fldCharType="end"/>
            </w:r>
          </w:hyperlink>
        </w:p>
        <w:p w14:paraId="37C68F70" w14:textId="6367DB87"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20" w:history="1">
            <w:r w:rsidR="008A47BC" w:rsidRPr="00D27C12">
              <w:rPr>
                <w:rStyle w:val="Hiperhivatkozs"/>
                <w:noProof/>
              </w:rPr>
              <w:t>8.1. Fogadóórák, szülői értekezletek</w:t>
            </w:r>
            <w:r w:rsidR="008A47BC">
              <w:rPr>
                <w:noProof/>
                <w:webHidden/>
              </w:rPr>
              <w:tab/>
            </w:r>
            <w:r w:rsidR="008A47BC">
              <w:rPr>
                <w:noProof/>
                <w:webHidden/>
              </w:rPr>
              <w:fldChar w:fldCharType="begin"/>
            </w:r>
            <w:r w:rsidR="008A47BC">
              <w:rPr>
                <w:noProof/>
                <w:webHidden/>
              </w:rPr>
              <w:instrText xml:space="preserve"> PAGEREF _Toc138928720 \h </w:instrText>
            </w:r>
            <w:r w:rsidR="008A47BC">
              <w:rPr>
                <w:noProof/>
                <w:webHidden/>
              </w:rPr>
            </w:r>
            <w:r w:rsidR="008A47BC">
              <w:rPr>
                <w:noProof/>
                <w:webHidden/>
              </w:rPr>
              <w:fldChar w:fldCharType="separate"/>
            </w:r>
            <w:r w:rsidR="00703AA5">
              <w:rPr>
                <w:noProof/>
                <w:webHidden/>
              </w:rPr>
              <w:t>27</w:t>
            </w:r>
            <w:r w:rsidR="008A47BC">
              <w:rPr>
                <w:noProof/>
                <w:webHidden/>
              </w:rPr>
              <w:fldChar w:fldCharType="end"/>
            </w:r>
          </w:hyperlink>
        </w:p>
        <w:p w14:paraId="57799CCB" w14:textId="00E2DE8F"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21" w:history="1">
            <w:r w:rsidR="008A47BC" w:rsidRPr="00D27C12">
              <w:rPr>
                <w:rStyle w:val="Hiperhivatkozs"/>
                <w:noProof/>
              </w:rPr>
              <w:t>8.2. Vezetői értekezletek</w:t>
            </w:r>
            <w:r w:rsidR="008A47BC">
              <w:rPr>
                <w:noProof/>
                <w:webHidden/>
              </w:rPr>
              <w:tab/>
            </w:r>
            <w:r w:rsidR="008A47BC">
              <w:rPr>
                <w:noProof/>
                <w:webHidden/>
              </w:rPr>
              <w:fldChar w:fldCharType="begin"/>
            </w:r>
            <w:r w:rsidR="008A47BC">
              <w:rPr>
                <w:noProof/>
                <w:webHidden/>
              </w:rPr>
              <w:instrText xml:space="preserve"> PAGEREF _Toc138928721 \h </w:instrText>
            </w:r>
            <w:r w:rsidR="008A47BC">
              <w:rPr>
                <w:noProof/>
                <w:webHidden/>
              </w:rPr>
            </w:r>
            <w:r w:rsidR="008A47BC">
              <w:rPr>
                <w:noProof/>
                <w:webHidden/>
              </w:rPr>
              <w:fldChar w:fldCharType="separate"/>
            </w:r>
            <w:r w:rsidR="00703AA5">
              <w:rPr>
                <w:noProof/>
                <w:webHidden/>
              </w:rPr>
              <w:t>28</w:t>
            </w:r>
            <w:r w:rsidR="008A47BC">
              <w:rPr>
                <w:noProof/>
                <w:webHidden/>
              </w:rPr>
              <w:fldChar w:fldCharType="end"/>
            </w:r>
          </w:hyperlink>
        </w:p>
        <w:p w14:paraId="6F81012B" w14:textId="57056E13"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22" w:history="1">
            <w:r w:rsidR="008A47BC" w:rsidRPr="00D27C12">
              <w:rPr>
                <w:rStyle w:val="Hiperhivatkozs"/>
                <w:noProof/>
              </w:rPr>
              <w:t>8.3. Nyílt napok, óvodanyitogatók</w:t>
            </w:r>
            <w:r w:rsidR="008A47BC">
              <w:rPr>
                <w:noProof/>
                <w:webHidden/>
              </w:rPr>
              <w:tab/>
            </w:r>
            <w:r w:rsidR="008A47BC">
              <w:rPr>
                <w:noProof/>
                <w:webHidden/>
              </w:rPr>
              <w:fldChar w:fldCharType="begin"/>
            </w:r>
            <w:r w:rsidR="008A47BC">
              <w:rPr>
                <w:noProof/>
                <w:webHidden/>
              </w:rPr>
              <w:instrText xml:space="preserve"> PAGEREF _Toc138928722 \h </w:instrText>
            </w:r>
            <w:r w:rsidR="008A47BC">
              <w:rPr>
                <w:noProof/>
                <w:webHidden/>
              </w:rPr>
            </w:r>
            <w:r w:rsidR="008A47BC">
              <w:rPr>
                <w:noProof/>
                <w:webHidden/>
              </w:rPr>
              <w:fldChar w:fldCharType="separate"/>
            </w:r>
            <w:r w:rsidR="00703AA5">
              <w:rPr>
                <w:noProof/>
                <w:webHidden/>
              </w:rPr>
              <w:t>29</w:t>
            </w:r>
            <w:r w:rsidR="008A47BC">
              <w:rPr>
                <w:noProof/>
                <w:webHidden/>
              </w:rPr>
              <w:fldChar w:fldCharType="end"/>
            </w:r>
          </w:hyperlink>
        </w:p>
        <w:p w14:paraId="4316BE44" w14:textId="2DF7293F"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23" w:history="1">
            <w:r w:rsidR="008A47BC" w:rsidRPr="00D27C12">
              <w:rPr>
                <w:rStyle w:val="Hiperhivatkozs"/>
                <w:noProof/>
              </w:rPr>
              <w:t>8.5 Kommunikáció az Óvodákban</w:t>
            </w:r>
            <w:r w:rsidR="008A47BC">
              <w:rPr>
                <w:noProof/>
                <w:webHidden/>
              </w:rPr>
              <w:tab/>
            </w:r>
            <w:r w:rsidR="008A47BC">
              <w:rPr>
                <w:noProof/>
                <w:webHidden/>
              </w:rPr>
              <w:fldChar w:fldCharType="begin"/>
            </w:r>
            <w:r w:rsidR="008A47BC">
              <w:rPr>
                <w:noProof/>
                <w:webHidden/>
              </w:rPr>
              <w:instrText xml:space="preserve"> PAGEREF _Toc138928723 \h </w:instrText>
            </w:r>
            <w:r w:rsidR="008A47BC">
              <w:rPr>
                <w:noProof/>
                <w:webHidden/>
              </w:rPr>
            </w:r>
            <w:r w:rsidR="008A47BC">
              <w:rPr>
                <w:noProof/>
                <w:webHidden/>
              </w:rPr>
              <w:fldChar w:fldCharType="separate"/>
            </w:r>
            <w:r w:rsidR="00703AA5">
              <w:rPr>
                <w:noProof/>
                <w:webHidden/>
              </w:rPr>
              <w:t>29</w:t>
            </w:r>
            <w:r w:rsidR="008A47BC">
              <w:rPr>
                <w:noProof/>
                <w:webHidden/>
              </w:rPr>
              <w:fldChar w:fldCharType="end"/>
            </w:r>
          </w:hyperlink>
        </w:p>
        <w:p w14:paraId="5A8E030E" w14:textId="675B5235"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24" w:history="1">
            <w:r w:rsidR="008A47BC" w:rsidRPr="00D27C12">
              <w:rPr>
                <w:rStyle w:val="Hiperhivatkozs"/>
                <w:noProof/>
              </w:rPr>
              <w:t>9. Az óvodáink külső kapcsolatai</w:t>
            </w:r>
            <w:r w:rsidR="008A47BC">
              <w:rPr>
                <w:noProof/>
                <w:webHidden/>
              </w:rPr>
              <w:tab/>
            </w:r>
            <w:r w:rsidR="008A47BC">
              <w:rPr>
                <w:noProof/>
                <w:webHidden/>
              </w:rPr>
              <w:fldChar w:fldCharType="begin"/>
            </w:r>
            <w:r w:rsidR="008A47BC">
              <w:rPr>
                <w:noProof/>
                <w:webHidden/>
              </w:rPr>
              <w:instrText xml:space="preserve"> PAGEREF _Toc138928724 \h </w:instrText>
            </w:r>
            <w:r w:rsidR="008A47BC">
              <w:rPr>
                <w:noProof/>
                <w:webHidden/>
              </w:rPr>
            </w:r>
            <w:r w:rsidR="008A47BC">
              <w:rPr>
                <w:noProof/>
                <w:webHidden/>
              </w:rPr>
              <w:fldChar w:fldCharType="separate"/>
            </w:r>
            <w:r w:rsidR="00703AA5">
              <w:rPr>
                <w:noProof/>
                <w:webHidden/>
              </w:rPr>
              <w:t>30</w:t>
            </w:r>
            <w:r w:rsidR="008A47BC">
              <w:rPr>
                <w:noProof/>
                <w:webHidden/>
              </w:rPr>
              <w:fldChar w:fldCharType="end"/>
            </w:r>
          </w:hyperlink>
        </w:p>
        <w:p w14:paraId="15180D73" w14:textId="4B676413"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25" w:history="1">
            <w:r w:rsidR="008A47BC" w:rsidRPr="00D27C12">
              <w:rPr>
                <w:rStyle w:val="Hiperhivatkozs"/>
                <w:noProof/>
              </w:rPr>
              <w:t>9.1. Pedagógiai Szakszolgálat</w:t>
            </w:r>
            <w:r w:rsidR="008A47BC">
              <w:rPr>
                <w:noProof/>
                <w:webHidden/>
              </w:rPr>
              <w:tab/>
            </w:r>
            <w:r w:rsidR="008A47BC">
              <w:rPr>
                <w:noProof/>
                <w:webHidden/>
              </w:rPr>
              <w:fldChar w:fldCharType="begin"/>
            </w:r>
            <w:r w:rsidR="008A47BC">
              <w:rPr>
                <w:noProof/>
                <w:webHidden/>
              </w:rPr>
              <w:instrText xml:space="preserve"> PAGEREF _Toc138928725 \h </w:instrText>
            </w:r>
            <w:r w:rsidR="008A47BC">
              <w:rPr>
                <w:noProof/>
                <w:webHidden/>
              </w:rPr>
            </w:r>
            <w:r w:rsidR="008A47BC">
              <w:rPr>
                <w:noProof/>
                <w:webHidden/>
              </w:rPr>
              <w:fldChar w:fldCharType="separate"/>
            </w:r>
            <w:r w:rsidR="00703AA5">
              <w:rPr>
                <w:noProof/>
                <w:webHidden/>
              </w:rPr>
              <w:t>30</w:t>
            </w:r>
            <w:r w:rsidR="008A47BC">
              <w:rPr>
                <w:noProof/>
                <w:webHidden/>
              </w:rPr>
              <w:fldChar w:fldCharType="end"/>
            </w:r>
          </w:hyperlink>
        </w:p>
        <w:p w14:paraId="56C8B4B1" w14:textId="6B3322B5"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26" w:history="1">
            <w:r w:rsidR="008A47BC" w:rsidRPr="00D27C12">
              <w:rPr>
                <w:rStyle w:val="Hiperhivatkozs"/>
                <w:noProof/>
              </w:rPr>
              <w:t>9.2. Szakértői Bizottság</w:t>
            </w:r>
            <w:r w:rsidR="008A47BC">
              <w:rPr>
                <w:noProof/>
                <w:webHidden/>
              </w:rPr>
              <w:tab/>
            </w:r>
            <w:r w:rsidR="008A47BC">
              <w:rPr>
                <w:noProof/>
                <w:webHidden/>
              </w:rPr>
              <w:fldChar w:fldCharType="begin"/>
            </w:r>
            <w:r w:rsidR="008A47BC">
              <w:rPr>
                <w:noProof/>
                <w:webHidden/>
              </w:rPr>
              <w:instrText xml:space="preserve"> PAGEREF _Toc138928726 \h </w:instrText>
            </w:r>
            <w:r w:rsidR="008A47BC">
              <w:rPr>
                <w:noProof/>
                <w:webHidden/>
              </w:rPr>
            </w:r>
            <w:r w:rsidR="008A47BC">
              <w:rPr>
                <w:noProof/>
                <w:webHidden/>
              </w:rPr>
              <w:fldChar w:fldCharType="separate"/>
            </w:r>
            <w:r w:rsidR="00703AA5">
              <w:rPr>
                <w:noProof/>
                <w:webHidden/>
              </w:rPr>
              <w:t>30</w:t>
            </w:r>
            <w:r w:rsidR="008A47BC">
              <w:rPr>
                <w:noProof/>
                <w:webHidden/>
              </w:rPr>
              <w:fldChar w:fldCharType="end"/>
            </w:r>
          </w:hyperlink>
        </w:p>
        <w:p w14:paraId="6CC8C1D1" w14:textId="350C0FDB"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27" w:history="1">
            <w:r w:rsidR="008A47BC" w:rsidRPr="00D27C12">
              <w:rPr>
                <w:rStyle w:val="Hiperhivatkozs"/>
                <w:noProof/>
              </w:rPr>
              <w:t>9.3. Családsegítő szolgálat</w:t>
            </w:r>
            <w:r w:rsidR="008A47BC">
              <w:rPr>
                <w:noProof/>
                <w:webHidden/>
              </w:rPr>
              <w:tab/>
            </w:r>
            <w:r w:rsidR="008A47BC">
              <w:rPr>
                <w:noProof/>
                <w:webHidden/>
              </w:rPr>
              <w:fldChar w:fldCharType="begin"/>
            </w:r>
            <w:r w:rsidR="008A47BC">
              <w:rPr>
                <w:noProof/>
                <w:webHidden/>
              </w:rPr>
              <w:instrText xml:space="preserve"> PAGEREF _Toc138928727 \h </w:instrText>
            </w:r>
            <w:r w:rsidR="008A47BC">
              <w:rPr>
                <w:noProof/>
                <w:webHidden/>
              </w:rPr>
            </w:r>
            <w:r w:rsidR="008A47BC">
              <w:rPr>
                <w:noProof/>
                <w:webHidden/>
              </w:rPr>
              <w:fldChar w:fldCharType="separate"/>
            </w:r>
            <w:r w:rsidR="00703AA5">
              <w:rPr>
                <w:noProof/>
                <w:webHidden/>
              </w:rPr>
              <w:t>31</w:t>
            </w:r>
            <w:r w:rsidR="008A47BC">
              <w:rPr>
                <w:noProof/>
                <w:webHidden/>
              </w:rPr>
              <w:fldChar w:fldCharType="end"/>
            </w:r>
          </w:hyperlink>
        </w:p>
        <w:p w14:paraId="6CC04EC2" w14:textId="01D392E5"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28" w:history="1">
            <w:r w:rsidR="008A47BC" w:rsidRPr="00D27C12">
              <w:rPr>
                <w:rStyle w:val="Hiperhivatkozs"/>
                <w:noProof/>
              </w:rPr>
              <w:t>9.4. Egyéb külső kapcsolataink:</w:t>
            </w:r>
            <w:r w:rsidR="008A47BC">
              <w:rPr>
                <w:noProof/>
                <w:webHidden/>
              </w:rPr>
              <w:tab/>
            </w:r>
            <w:r w:rsidR="008A47BC">
              <w:rPr>
                <w:noProof/>
                <w:webHidden/>
              </w:rPr>
              <w:fldChar w:fldCharType="begin"/>
            </w:r>
            <w:r w:rsidR="008A47BC">
              <w:rPr>
                <w:noProof/>
                <w:webHidden/>
              </w:rPr>
              <w:instrText xml:space="preserve"> PAGEREF _Toc138928728 \h </w:instrText>
            </w:r>
            <w:r w:rsidR="008A47BC">
              <w:rPr>
                <w:noProof/>
                <w:webHidden/>
              </w:rPr>
            </w:r>
            <w:r w:rsidR="008A47BC">
              <w:rPr>
                <w:noProof/>
                <w:webHidden/>
              </w:rPr>
              <w:fldChar w:fldCharType="separate"/>
            </w:r>
            <w:r w:rsidR="00703AA5">
              <w:rPr>
                <w:noProof/>
                <w:webHidden/>
              </w:rPr>
              <w:t>31</w:t>
            </w:r>
            <w:r w:rsidR="008A47BC">
              <w:rPr>
                <w:noProof/>
                <w:webHidden/>
              </w:rPr>
              <w:fldChar w:fldCharType="end"/>
            </w:r>
          </w:hyperlink>
        </w:p>
        <w:p w14:paraId="289A4E9B" w14:textId="02D2094B"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29" w:history="1">
            <w:r w:rsidR="008A47BC" w:rsidRPr="00D27C12">
              <w:rPr>
                <w:rStyle w:val="Hiperhivatkozs"/>
                <w:noProof/>
              </w:rPr>
              <w:t>9.5. Hitoktatás</w:t>
            </w:r>
            <w:r w:rsidR="008A47BC">
              <w:rPr>
                <w:noProof/>
                <w:webHidden/>
              </w:rPr>
              <w:tab/>
            </w:r>
            <w:r w:rsidR="008A47BC">
              <w:rPr>
                <w:noProof/>
                <w:webHidden/>
              </w:rPr>
              <w:fldChar w:fldCharType="begin"/>
            </w:r>
            <w:r w:rsidR="008A47BC">
              <w:rPr>
                <w:noProof/>
                <w:webHidden/>
              </w:rPr>
              <w:instrText xml:space="preserve"> PAGEREF _Toc138928729 \h </w:instrText>
            </w:r>
            <w:r w:rsidR="008A47BC">
              <w:rPr>
                <w:noProof/>
                <w:webHidden/>
              </w:rPr>
            </w:r>
            <w:r w:rsidR="008A47BC">
              <w:rPr>
                <w:noProof/>
                <w:webHidden/>
              </w:rPr>
              <w:fldChar w:fldCharType="separate"/>
            </w:r>
            <w:r w:rsidR="00703AA5">
              <w:rPr>
                <w:noProof/>
                <w:webHidden/>
              </w:rPr>
              <w:t>32</w:t>
            </w:r>
            <w:r w:rsidR="008A47BC">
              <w:rPr>
                <w:noProof/>
                <w:webHidden/>
              </w:rPr>
              <w:fldChar w:fldCharType="end"/>
            </w:r>
          </w:hyperlink>
        </w:p>
        <w:p w14:paraId="42C659F7" w14:textId="016470BA"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30" w:history="1">
            <w:r w:rsidR="008A47BC" w:rsidRPr="00D27C12">
              <w:rPr>
                <w:rStyle w:val="Hiperhivatkozs"/>
                <w:noProof/>
              </w:rPr>
              <w:t>10. Az intézményben zajló pedagógiai munka feltételei</w:t>
            </w:r>
            <w:r w:rsidR="008A47BC">
              <w:rPr>
                <w:noProof/>
                <w:webHidden/>
              </w:rPr>
              <w:tab/>
            </w:r>
            <w:r w:rsidR="008A47BC">
              <w:rPr>
                <w:noProof/>
                <w:webHidden/>
              </w:rPr>
              <w:fldChar w:fldCharType="begin"/>
            </w:r>
            <w:r w:rsidR="008A47BC">
              <w:rPr>
                <w:noProof/>
                <w:webHidden/>
              </w:rPr>
              <w:instrText xml:space="preserve"> PAGEREF _Toc138928730 \h </w:instrText>
            </w:r>
            <w:r w:rsidR="008A47BC">
              <w:rPr>
                <w:noProof/>
                <w:webHidden/>
              </w:rPr>
            </w:r>
            <w:r w:rsidR="008A47BC">
              <w:rPr>
                <w:noProof/>
                <w:webHidden/>
              </w:rPr>
              <w:fldChar w:fldCharType="separate"/>
            </w:r>
            <w:r w:rsidR="00703AA5">
              <w:rPr>
                <w:noProof/>
                <w:webHidden/>
              </w:rPr>
              <w:t>32</w:t>
            </w:r>
            <w:r w:rsidR="008A47BC">
              <w:rPr>
                <w:noProof/>
                <w:webHidden/>
              </w:rPr>
              <w:fldChar w:fldCharType="end"/>
            </w:r>
          </w:hyperlink>
        </w:p>
        <w:p w14:paraId="4E762169" w14:textId="4D551318"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31" w:history="1">
            <w:r w:rsidR="008A47BC" w:rsidRPr="00D27C12">
              <w:rPr>
                <w:rStyle w:val="Hiperhivatkozs"/>
                <w:noProof/>
              </w:rPr>
              <w:t>10.1. Tárgyi, infrastrukturális feltételek javulása-eredményeink</w:t>
            </w:r>
            <w:r w:rsidR="008A47BC">
              <w:rPr>
                <w:noProof/>
                <w:webHidden/>
              </w:rPr>
              <w:tab/>
            </w:r>
            <w:r w:rsidR="008A47BC">
              <w:rPr>
                <w:noProof/>
                <w:webHidden/>
              </w:rPr>
              <w:fldChar w:fldCharType="begin"/>
            </w:r>
            <w:r w:rsidR="008A47BC">
              <w:rPr>
                <w:noProof/>
                <w:webHidden/>
              </w:rPr>
              <w:instrText xml:space="preserve"> PAGEREF _Toc138928731 \h </w:instrText>
            </w:r>
            <w:r w:rsidR="008A47BC">
              <w:rPr>
                <w:noProof/>
                <w:webHidden/>
              </w:rPr>
            </w:r>
            <w:r w:rsidR="008A47BC">
              <w:rPr>
                <w:noProof/>
                <w:webHidden/>
              </w:rPr>
              <w:fldChar w:fldCharType="separate"/>
            </w:r>
            <w:r w:rsidR="00703AA5">
              <w:rPr>
                <w:noProof/>
                <w:webHidden/>
              </w:rPr>
              <w:t>32</w:t>
            </w:r>
            <w:r w:rsidR="008A47BC">
              <w:rPr>
                <w:noProof/>
                <w:webHidden/>
              </w:rPr>
              <w:fldChar w:fldCharType="end"/>
            </w:r>
          </w:hyperlink>
        </w:p>
        <w:p w14:paraId="24EC9A54" w14:textId="12FEAC0F"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32" w:history="1">
            <w:r w:rsidR="008A47BC" w:rsidRPr="00D27C12">
              <w:rPr>
                <w:rStyle w:val="Hiperhivatkozs"/>
                <w:noProof/>
              </w:rPr>
              <w:t>10.2. Személyi feltételek</w:t>
            </w:r>
            <w:r w:rsidR="008A47BC">
              <w:rPr>
                <w:noProof/>
                <w:webHidden/>
              </w:rPr>
              <w:tab/>
            </w:r>
            <w:r w:rsidR="008A47BC">
              <w:rPr>
                <w:noProof/>
                <w:webHidden/>
              </w:rPr>
              <w:fldChar w:fldCharType="begin"/>
            </w:r>
            <w:r w:rsidR="008A47BC">
              <w:rPr>
                <w:noProof/>
                <w:webHidden/>
              </w:rPr>
              <w:instrText xml:space="preserve"> PAGEREF _Toc138928732 \h </w:instrText>
            </w:r>
            <w:r w:rsidR="008A47BC">
              <w:rPr>
                <w:noProof/>
                <w:webHidden/>
              </w:rPr>
            </w:r>
            <w:r w:rsidR="008A47BC">
              <w:rPr>
                <w:noProof/>
                <w:webHidden/>
              </w:rPr>
              <w:fldChar w:fldCharType="separate"/>
            </w:r>
            <w:r w:rsidR="00703AA5">
              <w:rPr>
                <w:noProof/>
                <w:webHidden/>
              </w:rPr>
              <w:t>35</w:t>
            </w:r>
            <w:r w:rsidR="008A47BC">
              <w:rPr>
                <w:noProof/>
                <w:webHidden/>
              </w:rPr>
              <w:fldChar w:fldCharType="end"/>
            </w:r>
          </w:hyperlink>
        </w:p>
        <w:p w14:paraId="23E9528C" w14:textId="6C6115E9"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33" w:history="1">
            <w:r w:rsidR="008A47BC" w:rsidRPr="00D27C12">
              <w:rPr>
                <w:rStyle w:val="Hiperhivatkozs"/>
                <w:noProof/>
              </w:rPr>
              <w:t>10.3. Szervezeti feltételek</w:t>
            </w:r>
            <w:r w:rsidR="008A47BC">
              <w:rPr>
                <w:noProof/>
                <w:webHidden/>
              </w:rPr>
              <w:tab/>
            </w:r>
            <w:r w:rsidR="008A47BC">
              <w:rPr>
                <w:noProof/>
                <w:webHidden/>
              </w:rPr>
              <w:fldChar w:fldCharType="begin"/>
            </w:r>
            <w:r w:rsidR="008A47BC">
              <w:rPr>
                <w:noProof/>
                <w:webHidden/>
              </w:rPr>
              <w:instrText xml:space="preserve"> PAGEREF _Toc138928733 \h </w:instrText>
            </w:r>
            <w:r w:rsidR="008A47BC">
              <w:rPr>
                <w:noProof/>
                <w:webHidden/>
              </w:rPr>
            </w:r>
            <w:r w:rsidR="008A47BC">
              <w:rPr>
                <w:noProof/>
                <w:webHidden/>
              </w:rPr>
              <w:fldChar w:fldCharType="separate"/>
            </w:r>
            <w:r w:rsidR="00703AA5">
              <w:rPr>
                <w:noProof/>
                <w:webHidden/>
              </w:rPr>
              <w:t>36</w:t>
            </w:r>
            <w:r w:rsidR="008A47BC">
              <w:rPr>
                <w:noProof/>
                <w:webHidden/>
              </w:rPr>
              <w:fldChar w:fldCharType="end"/>
            </w:r>
          </w:hyperlink>
        </w:p>
        <w:p w14:paraId="49108A05" w14:textId="071780A6" w:rsidR="008A47BC" w:rsidRDefault="00D85733">
          <w:pPr>
            <w:pStyle w:val="TJ3"/>
            <w:tabs>
              <w:tab w:val="right" w:leader="dot" w:pos="9062"/>
            </w:tabs>
            <w:rPr>
              <w:rFonts w:asciiTheme="minorHAnsi" w:eastAsiaTheme="minorEastAsia" w:hAnsiTheme="minorHAnsi" w:cstheme="minorBidi"/>
              <w:noProof/>
              <w:sz w:val="22"/>
              <w:szCs w:val="22"/>
            </w:rPr>
          </w:pPr>
          <w:hyperlink w:anchor="_Toc138928734" w:history="1">
            <w:r w:rsidR="008A47BC" w:rsidRPr="00D27C12">
              <w:rPr>
                <w:rStyle w:val="Hiperhivatkozs"/>
                <w:noProof/>
              </w:rPr>
              <w:t>10.3.1. Döntések előkészítése</w:t>
            </w:r>
            <w:r w:rsidR="008A47BC">
              <w:rPr>
                <w:noProof/>
                <w:webHidden/>
              </w:rPr>
              <w:tab/>
            </w:r>
            <w:r w:rsidR="008A47BC">
              <w:rPr>
                <w:noProof/>
                <w:webHidden/>
              </w:rPr>
              <w:fldChar w:fldCharType="begin"/>
            </w:r>
            <w:r w:rsidR="008A47BC">
              <w:rPr>
                <w:noProof/>
                <w:webHidden/>
              </w:rPr>
              <w:instrText xml:space="preserve"> PAGEREF _Toc138928734 \h </w:instrText>
            </w:r>
            <w:r w:rsidR="008A47BC">
              <w:rPr>
                <w:noProof/>
                <w:webHidden/>
              </w:rPr>
            </w:r>
            <w:r w:rsidR="008A47BC">
              <w:rPr>
                <w:noProof/>
                <w:webHidden/>
              </w:rPr>
              <w:fldChar w:fldCharType="separate"/>
            </w:r>
            <w:r w:rsidR="00703AA5">
              <w:rPr>
                <w:noProof/>
                <w:webHidden/>
              </w:rPr>
              <w:t>36</w:t>
            </w:r>
            <w:r w:rsidR="008A47BC">
              <w:rPr>
                <w:noProof/>
                <w:webHidden/>
              </w:rPr>
              <w:fldChar w:fldCharType="end"/>
            </w:r>
          </w:hyperlink>
        </w:p>
        <w:p w14:paraId="1A8BAE65" w14:textId="795CB162" w:rsidR="008A47BC" w:rsidRDefault="00D85733">
          <w:pPr>
            <w:pStyle w:val="TJ3"/>
            <w:tabs>
              <w:tab w:val="right" w:leader="dot" w:pos="9062"/>
            </w:tabs>
            <w:rPr>
              <w:rFonts w:asciiTheme="minorHAnsi" w:eastAsiaTheme="minorEastAsia" w:hAnsiTheme="minorHAnsi" w:cstheme="minorBidi"/>
              <w:noProof/>
              <w:sz w:val="22"/>
              <w:szCs w:val="22"/>
            </w:rPr>
          </w:pPr>
          <w:hyperlink w:anchor="_Toc138928735" w:history="1">
            <w:r w:rsidR="008A47BC" w:rsidRPr="00D27C12">
              <w:rPr>
                <w:rStyle w:val="Hiperhivatkozs"/>
                <w:noProof/>
              </w:rPr>
              <w:t>10.3.2. Belső tudásmegosztás színterei: képzések, szakmai munkaközösségek.</w:t>
            </w:r>
            <w:r w:rsidR="008A47BC">
              <w:rPr>
                <w:noProof/>
                <w:webHidden/>
              </w:rPr>
              <w:tab/>
            </w:r>
            <w:r w:rsidR="008A47BC">
              <w:rPr>
                <w:noProof/>
                <w:webHidden/>
              </w:rPr>
              <w:fldChar w:fldCharType="begin"/>
            </w:r>
            <w:r w:rsidR="008A47BC">
              <w:rPr>
                <w:noProof/>
                <w:webHidden/>
              </w:rPr>
              <w:instrText xml:space="preserve"> PAGEREF _Toc138928735 \h </w:instrText>
            </w:r>
            <w:r w:rsidR="008A47BC">
              <w:rPr>
                <w:noProof/>
                <w:webHidden/>
              </w:rPr>
            </w:r>
            <w:r w:rsidR="008A47BC">
              <w:rPr>
                <w:noProof/>
                <w:webHidden/>
              </w:rPr>
              <w:fldChar w:fldCharType="separate"/>
            </w:r>
            <w:r w:rsidR="00703AA5">
              <w:rPr>
                <w:noProof/>
                <w:webHidden/>
              </w:rPr>
              <w:t>36</w:t>
            </w:r>
            <w:r w:rsidR="008A47BC">
              <w:rPr>
                <w:noProof/>
                <w:webHidden/>
              </w:rPr>
              <w:fldChar w:fldCharType="end"/>
            </w:r>
          </w:hyperlink>
        </w:p>
        <w:p w14:paraId="7BAE2497" w14:textId="54864097" w:rsidR="008A47BC" w:rsidRDefault="00D85733">
          <w:pPr>
            <w:pStyle w:val="TJ3"/>
            <w:tabs>
              <w:tab w:val="right" w:leader="dot" w:pos="9062"/>
            </w:tabs>
            <w:rPr>
              <w:rFonts w:asciiTheme="minorHAnsi" w:eastAsiaTheme="minorEastAsia" w:hAnsiTheme="minorHAnsi" w:cstheme="minorBidi"/>
              <w:noProof/>
              <w:sz w:val="22"/>
              <w:szCs w:val="22"/>
            </w:rPr>
          </w:pPr>
          <w:hyperlink w:anchor="_Toc138928736" w:history="1">
            <w:r w:rsidR="008A47BC" w:rsidRPr="00D27C12">
              <w:rPr>
                <w:rStyle w:val="Hiperhivatkozs"/>
                <w:noProof/>
              </w:rPr>
              <w:t>10.3.3. Pályázatok az intézményben</w:t>
            </w:r>
            <w:r w:rsidR="008A47BC">
              <w:rPr>
                <w:noProof/>
                <w:webHidden/>
              </w:rPr>
              <w:tab/>
            </w:r>
            <w:r w:rsidR="008A47BC">
              <w:rPr>
                <w:noProof/>
                <w:webHidden/>
              </w:rPr>
              <w:fldChar w:fldCharType="begin"/>
            </w:r>
            <w:r w:rsidR="008A47BC">
              <w:rPr>
                <w:noProof/>
                <w:webHidden/>
              </w:rPr>
              <w:instrText xml:space="preserve"> PAGEREF _Toc138928736 \h </w:instrText>
            </w:r>
            <w:r w:rsidR="008A47BC">
              <w:rPr>
                <w:noProof/>
                <w:webHidden/>
              </w:rPr>
            </w:r>
            <w:r w:rsidR="008A47BC">
              <w:rPr>
                <w:noProof/>
                <w:webHidden/>
              </w:rPr>
              <w:fldChar w:fldCharType="separate"/>
            </w:r>
            <w:r w:rsidR="00703AA5">
              <w:rPr>
                <w:noProof/>
                <w:webHidden/>
              </w:rPr>
              <w:t>37</w:t>
            </w:r>
            <w:r w:rsidR="008A47BC">
              <w:rPr>
                <w:noProof/>
                <w:webHidden/>
              </w:rPr>
              <w:fldChar w:fldCharType="end"/>
            </w:r>
          </w:hyperlink>
        </w:p>
        <w:p w14:paraId="62BEB522" w14:textId="759592EB"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37" w:history="1">
            <w:r w:rsidR="008A47BC" w:rsidRPr="00D27C12">
              <w:rPr>
                <w:rStyle w:val="Hiperhivatkozs"/>
                <w:noProof/>
              </w:rPr>
              <w:t>11. Az Óvodai nevelés országos alapprogramban megfogalmazott elvárásoknak és a pedagógiai programban megfogalmazott céloknak való megfelelés értékelése</w:t>
            </w:r>
            <w:r w:rsidR="008A47BC">
              <w:rPr>
                <w:noProof/>
                <w:webHidden/>
              </w:rPr>
              <w:tab/>
            </w:r>
            <w:r w:rsidR="008A47BC">
              <w:rPr>
                <w:noProof/>
                <w:webHidden/>
              </w:rPr>
              <w:fldChar w:fldCharType="begin"/>
            </w:r>
            <w:r w:rsidR="008A47BC">
              <w:rPr>
                <w:noProof/>
                <w:webHidden/>
              </w:rPr>
              <w:instrText xml:space="preserve"> PAGEREF _Toc138928737 \h </w:instrText>
            </w:r>
            <w:r w:rsidR="008A47BC">
              <w:rPr>
                <w:noProof/>
                <w:webHidden/>
              </w:rPr>
            </w:r>
            <w:r w:rsidR="008A47BC">
              <w:rPr>
                <w:noProof/>
                <w:webHidden/>
              </w:rPr>
              <w:fldChar w:fldCharType="separate"/>
            </w:r>
            <w:r w:rsidR="00703AA5">
              <w:rPr>
                <w:noProof/>
                <w:webHidden/>
              </w:rPr>
              <w:t>37</w:t>
            </w:r>
            <w:r w:rsidR="008A47BC">
              <w:rPr>
                <w:noProof/>
                <w:webHidden/>
              </w:rPr>
              <w:fldChar w:fldCharType="end"/>
            </w:r>
          </w:hyperlink>
        </w:p>
        <w:p w14:paraId="4937B1FE" w14:textId="51D3AD18"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38" w:history="1">
            <w:r w:rsidR="008A47BC" w:rsidRPr="00D27C12">
              <w:rPr>
                <w:rStyle w:val="Hiperhivatkozs"/>
                <w:noProof/>
              </w:rPr>
              <w:t>12. Elégedettségi kérdőívek elemzése, intézkedési terv</w:t>
            </w:r>
            <w:r w:rsidR="008A47BC">
              <w:rPr>
                <w:noProof/>
                <w:webHidden/>
              </w:rPr>
              <w:tab/>
            </w:r>
            <w:r w:rsidR="008A47BC">
              <w:rPr>
                <w:noProof/>
                <w:webHidden/>
              </w:rPr>
              <w:fldChar w:fldCharType="begin"/>
            </w:r>
            <w:r w:rsidR="008A47BC">
              <w:rPr>
                <w:noProof/>
                <w:webHidden/>
              </w:rPr>
              <w:instrText xml:space="preserve"> PAGEREF _Toc138928738 \h </w:instrText>
            </w:r>
            <w:r w:rsidR="008A47BC">
              <w:rPr>
                <w:noProof/>
                <w:webHidden/>
              </w:rPr>
            </w:r>
            <w:r w:rsidR="008A47BC">
              <w:rPr>
                <w:noProof/>
                <w:webHidden/>
              </w:rPr>
              <w:fldChar w:fldCharType="separate"/>
            </w:r>
            <w:r w:rsidR="00703AA5">
              <w:rPr>
                <w:noProof/>
                <w:webHidden/>
              </w:rPr>
              <w:t>37</w:t>
            </w:r>
            <w:r w:rsidR="008A47BC">
              <w:rPr>
                <w:noProof/>
                <w:webHidden/>
              </w:rPr>
              <w:fldChar w:fldCharType="end"/>
            </w:r>
          </w:hyperlink>
        </w:p>
        <w:p w14:paraId="78B4328A" w14:textId="7DB0B38D"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39" w:history="1">
            <w:r w:rsidR="008A47BC" w:rsidRPr="00D27C12">
              <w:rPr>
                <w:rStyle w:val="Hiperhivatkozs"/>
                <w:noProof/>
              </w:rPr>
              <w:t>13. Legitimációs záradék</w:t>
            </w:r>
            <w:r w:rsidR="008A47BC">
              <w:rPr>
                <w:noProof/>
                <w:webHidden/>
              </w:rPr>
              <w:tab/>
            </w:r>
            <w:r w:rsidR="008A47BC">
              <w:rPr>
                <w:noProof/>
                <w:webHidden/>
              </w:rPr>
              <w:fldChar w:fldCharType="begin"/>
            </w:r>
            <w:r w:rsidR="008A47BC">
              <w:rPr>
                <w:noProof/>
                <w:webHidden/>
              </w:rPr>
              <w:instrText xml:space="preserve"> PAGEREF _Toc138928739 \h </w:instrText>
            </w:r>
            <w:r w:rsidR="008A47BC">
              <w:rPr>
                <w:noProof/>
                <w:webHidden/>
              </w:rPr>
            </w:r>
            <w:r w:rsidR="008A47BC">
              <w:rPr>
                <w:noProof/>
                <w:webHidden/>
              </w:rPr>
              <w:fldChar w:fldCharType="separate"/>
            </w:r>
            <w:r w:rsidR="00703AA5">
              <w:rPr>
                <w:noProof/>
                <w:webHidden/>
              </w:rPr>
              <w:t>48</w:t>
            </w:r>
            <w:r w:rsidR="008A47BC">
              <w:rPr>
                <w:noProof/>
                <w:webHidden/>
              </w:rPr>
              <w:fldChar w:fldCharType="end"/>
            </w:r>
          </w:hyperlink>
        </w:p>
        <w:p w14:paraId="3403CD19" w14:textId="398BC111" w:rsidR="008A47BC" w:rsidRDefault="00D85733">
          <w:pPr>
            <w:pStyle w:val="TJ1"/>
            <w:tabs>
              <w:tab w:val="right" w:leader="dot" w:pos="9062"/>
            </w:tabs>
            <w:rPr>
              <w:rFonts w:asciiTheme="minorHAnsi" w:eastAsiaTheme="minorEastAsia" w:hAnsiTheme="minorHAnsi" w:cstheme="minorBidi"/>
              <w:b w:val="0"/>
              <w:noProof/>
              <w:sz w:val="22"/>
              <w:szCs w:val="22"/>
            </w:rPr>
          </w:pPr>
          <w:hyperlink w:anchor="_Toc138928740" w:history="1">
            <w:r w:rsidR="008A47BC" w:rsidRPr="00D27C12">
              <w:rPr>
                <w:rStyle w:val="Hiperhivatkozs"/>
                <w:noProof/>
              </w:rPr>
              <w:t>14. Melléklet:</w:t>
            </w:r>
            <w:r w:rsidR="008A47BC">
              <w:rPr>
                <w:noProof/>
                <w:webHidden/>
              </w:rPr>
              <w:tab/>
            </w:r>
            <w:r w:rsidR="008A47BC">
              <w:rPr>
                <w:noProof/>
                <w:webHidden/>
              </w:rPr>
              <w:fldChar w:fldCharType="begin"/>
            </w:r>
            <w:r w:rsidR="008A47BC">
              <w:rPr>
                <w:noProof/>
                <w:webHidden/>
              </w:rPr>
              <w:instrText xml:space="preserve"> PAGEREF _Toc138928740 \h </w:instrText>
            </w:r>
            <w:r w:rsidR="008A47BC">
              <w:rPr>
                <w:noProof/>
                <w:webHidden/>
              </w:rPr>
            </w:r>
            <w:r w:rsidR="008A47BC">
              <w:rPr>
                <w:noProof/>
                <w:webHidden/>
              </w:rPr>
              <w:fldChar w:fldCharType="separate"/>
            </w:r>
            <w:r w:rsidR="00703AA5">
              <w:rPr>
                <w:noProof/>
                <w:webHidden/>
              </w:rPr>
              <w:t>48</w:t>
            </w:r>
            <w:r w:rsidR="008A47BC">
              <w:rPr>
                <w:noProof/>
                <w:webHidden/>
              </w:rPr>
              <w:fldChar w:fldCharType="end"/>
            </w:r>
          </w:hyperlink>
        </w:p>
        <w:p w14:paraId="10E00064" w14:textId="10B9A7E4" w:rsidR="008A47BC" w:rsidRDefault="00D85733">
          <w:pPr>
            <w:pStyle w:val="TJ2"/>
            <w:tabs>
              <w:tab w:val="right" w:leader="dot" w:pos="9062"/>
            </w:tabs>
            <w:rPr>
              <w:rFonts w:asciiTheme="minorHAnsi" w:eastAsiaTheme="minorEastAsia" w:hAnsiTheme="minorHAnsi" w:cstheme="minorBidi"/>
              <w:noProof/>
              <w:sz w:val="22"/>
              <w:szCs w:val="22"/>
            </w:rPr>
          </w:pPr>
          <w:hyperlink w:anchor="_Toc138928741" w:history="1">
            <w:r w:rsidR="008A47BC" w:rsidRPr="00D27C12">
              <w:rPr>
                <w:rStyle w:val="Hiperhivatkozs"/>
                <w:noProof/>
              </w:rPr>
              <w:t>Munkaközösségi beszámoló</w:t>
            </w:r>
            <w:r w:rsidR="008A47BC">
              <w:rPr>
                <w:noProof/>
                <w:webHidden/>
              </w:rPr>
              <w:tab/>
            </w:r>
            <w:r w:rsidR="008A47BC">
              <w:rPr>
                <w:noProof/>
                <w:webHidden/>
              </w:rPr>
              <w:fldChar w:fldCharType="begin"/>
            </w:r>
            <w:r w:rsidR="008A47BC">
              <w:rPr>
                <w:noProof/>
                <w:webHidden/>
              </w:rPr>
              <w:instrText xml:space="preserve"> PAGEREF _Toc138928741 \h </w:instrText>
            </w:r>
            <w:r w:rsidR="008A47BC">
              <w:rPr>
                <w:noProof/>
                <w:webHidden/>
              </w:rPr>
            </w:r>
            <w:r w:rsidR="008A47BC">
              <w:rPr>
                <w:noProof/>
                <w:webHidden/>
              </w:rPr>
              <w:fldChar w:fldCharType="separate"/>
            </w:r>
            <w:r w:rsidR="00703AA5">
              <w:rPr>
                <w:noProof/>
                <w:webHidden/>
              </w:rPr>
              <w:t>48</w:t>
            </w:r>
            <w:r w:rsidR="008A47BC">
              <w:rPr>
                <w:noProof/>
                <w:webHidden/>
              </w:rPr>
              <w:fldChar w:fldCharType="end"/>
            </w:r>
          </w:hyperlink>
        </w:p>
        <w:p w14:paraId="4AC7D5A1" w14:textId="4B272441" w:rsidR="0095323B" w:rsidRPr="0095323B" w:rsidRDefault="006D5E7D" w:rsidP="004E1BB6">
          <w:pPr>
            <w:widowControl/>
            <w:autoSpaceDE/>
            <w:autoSpaceDN/>
            <w:spacing w:line="276" w:lineRule="auto"/>
            <w:jc w:val="both"/>
            <w:rPr>
              <w:rFonts w:eastAsia="Times New Roman" w:cs="Times New Roman"/>
              <w:sz w:val="24"/>
              <w:szCs w:val="24"/>
              <w:lang w:eastAsia="hu-HU"/>
            </w:rPr>
          </w:pPr>
          <w:r>
            <w:rPr>
              <w:rFonts w:eastAsia="Times New Roman" w:cs="Times New Roman"/>
              <w:bCs/>
              <w:szCs w:val="24"/>
            </w:rPr>
            <w:fldChar w:fldCharType="end"/>
          </w:r>
        </w:p>
      </w:sdtContent>
    </w:sdt>
    <w:p w14:paraId="6F5B61EB" w14:textId="77777777" w:rsidR="0095323B" w:rsidRPr="00CD132B" w:rsidRDefault="0095323B" w:rsidP="00CD132B">
      <w:pPr>
        <w:widowControl/>
        <w:autoSpaceDE/>
        <w:autoSpaceDN/>
        <w:spacing w:line="276" w:lineRule="auto"/>
        <w:jc w:val="both"/>
        <w:rPr>
          <w:rFonts w:eastAsia="Times New Roman" w:cs="Times New Roman"/>
          <w:sz w:val="24"/>
          <w:szCs w:val="24"/>
          <w:lang w:eastAsia="hu-HU"/>
        </w:rPr>
      </w:pPr>
      <w:bookmarkStart w:id="1" w:name="_Hlk13326435"/>
      <w:r>
        <w:rPr>
          <w:rFonts w:eastAsia="Times New Roman" w:cs="Times New Roman"/>
          <w:sz w:val="24"/>
          <w:szCs w:val="24"/>
          <w:lang w:eastAsia="hu-HU"/>
        </w:rPr>
        <w:br w:type="page"/>
      </w:r>
      <w:bookmarkEnd w:id="1"/>
    </w:p>
    <w:p w14:paraId="1FC86BCF" w14:textId="48F35DCE" w:rsidR="00B168DE" w:rsidRPr="00CD132B" w:rsidRDefault="003723E6" w:rsidP="00CD132B">
      <w:pPr>
        <w:widowControl/>
        <w:autoSpaceDE/>
        <w:autoSpaceDN/>
        <w:spacing w:before="100" w:beforeAutospacing="1" w:after="100" w:afterAutospacing="1"/>
        <w:jc w:val="center"/>
        <w:rPr>
          <w:rFonts w:eastAsia="Times New Roman" w:cs="Times New Roman"/>
          <w:b/>
          <w:sz w:val="28"/>
          <w:szCs w:val="28"/>
          <w:lang w:eastAsia="hu-HU"/>
        </w:rPr>
      </w:pPr>
      <w:r>
        <w:rPr>
          <w:rFonts w:eastAsia="Times New Roman" w:cs="Times New Roman"/>
          <w:b/>
          <w:sz w:val="28"/>
          <w:szCs w:val="28"/>
          <w:lang w:eastAsia="hu-HU"/>
        </w:rPr>
        <w:lastRenderedPageBreak/>
        <w:t xml:space="preserve">BESZÁMOLÓ </w:t>
      </w:r>
      <w:proofErr w:type="gramStart"/>
      <w:r>
        <w:rPr>
          <w:rFonts w:eastAsia="Times New Roman" w:cs="Times New Roman"/>
          <w:b/>
          <w:sz w:val="28"/>
          <w:szCs w:val="28"/>
          <w:lang w:eastAsia="hu-HU"/>
        </w:rPr>
        <w:t>A</w:t>
      </w:r>
      <w:proofErr w:type="gramEnd"/>
      <w:r>
        <w:rPr>
          <w:rFonts w:eastAsia="Times New Roman" w:cs="Times New Roman"/>
          <w:b/>
          <w:sz w:val="28"/>
          <w:szCs w:val="28"/>
          <w:lang w:eastAsia="hu-HU"/>
        </w:rPr>
        <w:t xml:space="preserve"> 202</w:t>
      </w:r>
      <w:r w:rsidR="00B56C23">
        <w:rPr>
          <w:rFonts w:eastAsia="Times New Roman" w:cs="Times New Roman"/>
          <w:b/>
          <w:sz w:val="28"/>
          <w:szCs w:val="28"/>
          <w:lang w:eastAsia="hu-HU"/>
        </w:rPr>
        <w:t>2</w:t>
      </w:r>
      <w:r>
        <w:rPr>
          <w:rFonts w:eastAsia="Times New Roman" w:cs="Times New Roman"/>
          <w:b/>
          <w:sz w:val="28"/>
          <w:szCs w:val="28"/>
          <w:lang w:eastAsia="hu-HU"/>
        </w:rPr>
        <w:t>-202</w:t>
      </w:r>
      <w:r w:rsidR="00B56C23">
        <w:rPr>
          <w:rFonts w:eastAsia="Times New Roman" w:cs="Times New Roman"/>
          <w:b/>
          <w:sz w:val="28"/>
          <w:szCs w:val="28"/>
          <w:lang w:eastAsia="hu-HU"/>
        </w:rPr>
        <w:t>3-A</w:t>
      </w:r>
      <w:r w:rsidR="001148D6" w:rsidRPr="008427D9">
        <w:rPr>
          <w:rFonts w:eastAsia="Times New Roman" w:cs="Times New Roman"/>
          <w:b/>
          <w:sz w:val="28"/>
          <w:szCs w:val="28"/>
          <w:lang w:eastAsia="hu-HU"/>
        </w:rPr>
        <w:t>S NEVELÉSI ÉVRŐL</w:t>
      </w:r>
    </w:p>
    <w:p w14:paraId="66DCAC5A" w14:textId="77777777" w:rsidR="00541C44" w:rsidRPr="00435DD2" w:rsidRDefault="00D933FF" w:rsidP="00930871">
      <w:pPr>
        <w:pStyle w:val="Cmsor1"/>
      </w:pPr>
      <w:bookmarkStart w:id="2" w:name="_Toc138928699"/>
      <w:r w:rsidRPr="00435DD2">
        <w:t>1. A beszámoló</w:t>
      </w:r>
      <w:r w:rsidR="00541C44" w:rsidRPr="00435DD2">
        <w:t xml:space="preserve"> j</w:t>
      </w:r>
      <w:r w:rsidR="00C7636C" w:rsidRPr="00435DD2">
        <w:t>ogszabályi háttere és a működésünket</w:t>
      </w:r>
      <w:r w:rsidR="00541C44" w:rsidRPr="00435DD2">
        <w:t xml:space="preserve"> megalapozó egyéb </w:t>
      </w:r>
      <w:proofErr w:type="gramStart"/>
      <w:r w:rsidR="00541C44" w:rsidRPr="00435DD2">
        <w:t>dokumentumok</w:t>
      </w:r>
      <w:bookmarkEnd w:id="2"/>
      <w:proofErr w:type="gramEnd"/>
    </w:p>
    <w:p w14:paraId="3ACCF5D4" w14:textId="77777777" w:rsidR="00541C44" w:rsidRPr="00DB014A" w:rsidRDefault="00541C44" w:rsidP="00E1005E">
      <w:pPr>
        <w:adjustRightInd w:val="0"/>
        <w:spacing w:line="276" w:lineRule="auto"/>
        <w:jc w:val="both"/>
        <w:rPr>
          <w:color w:val="000000"/>
          <w:sz w:val="24"/>
          <w:szCs w:val="24"/>
        </w:rPr>
      </w:pPr>
      <w:r w:rsidRPr="00DB014A">
        <w:rPr>
          <w:color w:val="000000"/>
          <w:sz w:val="24"/>
          <w:szCs w:val="24"/>
        </w:rPr>
        <w:t xml:space="preserve">A 2011. évi CXC törvény a nemzeti köznevelésről </w:t>
      </w:r>
    </w:p>
    <w:p w14:paraId="63FF8687" w14:textId="77777777" w:rsidR="00541C44" w:rsidRPr="00DB014A" w:rsidRDefault="00541C44" w:rsidP="00E1005E">
      <w:pPr>
        <w:spacing w:line="276" w:lineRule="auto"/>
        <w:rPr>
          <w:sz w:val="24"/>
          <w:szCs w:val="24"/>
        </w:rPr>
      </w:pPr>
      <w:r w:rsidRPr="00DB014A">
        <w:rPr>
          <w:sz w:val="24"/>
          <w:szCs w:val="24"/>
        </w:rPr>
        <w:t>A 2011. évi CXC. törvény végrehajtási rendeletei:</w:t>
      </w:r>
    </w:p>
    <w:p w14:paraId="5CD8D1F1" w14:textId="77777777" w:rsidR="00541C44" w:rsidRPr="00DB014A" w:rsidRDefault="00541C44" w:rsidP="00E1005E">
      <w:pPr>
        <w:widowControl/>
        <w:autoSpaceDE/>
        <w:autoSpaceDN/>
        <w:spacing w:line="276" w:lineRule="auto"/>
        <w:contextualSpacing/>
        <w:rPr>
          <w:sz w:val="24"/>
          <w:szCs w:val="24"/>
        </w:rPr>
      </w:pPr>
      <w:r w:rsidRPr="00DB014A">
        <w:rPr>
          <w:sz w:val="24"/>
          <w:szCs w:val="24"/>
        </w:rPr>
        <w:t xml:space="preserve">20/2012. (VIII. 31.) EMMI rendelet a nevelési-oktatási intézmények működéséről és a köznevelési intézmények névhasználatáról </w:t>
      </w:r>
    </w:p>
    <w:p w14:paraId="04FAEFC8" w14:textId="77777777" w:rsidR="00541C44" w:rsidRPr="00DB014A" w:rsidRDefault="00541C44" w:rsidP="00E1005E">
      <w:pPr>
        <w:spacing w:line="276" w:lineRule="auto"/>
        <w:jc w:val="both"/>
        <w:rPr>
          <w:sz w:val="24"/>
          <w:szCs w:val="24"/>
        </w:rPr>
      </w:pPr>
      <w:r w:rsidRPr="00DB014A">
        <w:rPr>
          <w:sz w:val="24"/>
          <w:szCs w:val="24"/>
        </w:rPr>
        <w:t>A közalkalmazottak jogállásáról szóló 1992. évi XXXIII. törvény (a továbbiakban: Kjt.)</w:t>
      </w:r>
    </w:p>
    <w:p w14:paraId="29CD8E58" w14:textId="77777777" w:rsidR="00541C44" w:rsidRPr="00DB014A" w:rsidRDefault="00541C44" w:rsidP="00E1005E">
      <w:pPr>
        <w:adjustRightInd w:val="0"/>
        <w:spacing w:line="276" w:lineRule="auto"/>
        <w:jc w:val="both"/>
        <w:rPr>
          <w:color w:val="000000"/>
          <w:sz w:val="24"/>
          <w:szCs w:val="24"/>
        </w:rPr>
      </w:pPr>
      <w:r w:rsidRPr="00DB014A">
        <w:rPr>
          <w:color w:val="000000"/>
          <w:sz w:val="24"/>
          <w:szCs w:val="24"/>
        </w:rPr>
        <w:t xml:space="preserve">326/2013. (VIII. 30.) Korm. Rendelet a pedagógusok előmeneteli rendszeréről és a közalkalmazottak jogállásáról szóló 1992. évi XXXIII. törvény köznevelési intézményekben történő végrehajtásáról </w:t>
      </w:r>
    </w:p>
    <w:p w14:paraId="4DDA92C5" w14:textId="77777777" w:rsidR="00541C44" w:rsidRPr="00DB014A" w:rsidRDefault="00541C44" w:rsidP="00E1005E">
      <w:pPr>
        <w:adjustRightInd w:val="0"/>
        <w:spacing w:line="276" w:lineRule="auto"/>
        <w:jc w:val="both"/>
        <w:rPr>
          <w:color w:val="000000"/>
          <w:sz w:val="24"/>
          <w:szCs w:val="24"/>
        </w:rPr>
      </w:pPr>
      <w:r w:rsidRPr="00DB014A">
        <w:rPr>
          <w:color w:val="000000"/>
          <w:sz w:val="24"/>
          <w:szCs w:val="24"/>
        </w:rPr>
        <w:t>Az Óvodai nevelés országos alapprogramjáról a 363/2012. (XII. 17.) Kormány rendelete</w:t>
      </w:r>
    </w:p>
    <w:p w14:paraId="553D705F" w14:textId="77777777" w:rsidR="00541C44" w:rsidRPr="00DB014A" w:rsidRDefault="00541C44" w:rsidP="00E1005E">
      <w:pPr>
        <w:adjustRightInd w:val="0"/>
        <w:spacing w:line="276" w:lineRule="auto"/>
        <w:jc w:val="both"/>
        <w:rPr>
          <w:sz w:val="24"/>
          <w:szCs w:val="24"/>
        </w:rPr>
      </w:pPr>
      <w:r w:rsidRPr="00DB014A">
        <w:rPr>
          <w:sz w:val="24"/>
          <w:szCs w:val="24"/>
        </w:rPr>
        <w:t xml:space="preserve">229/2012. (VIII.28) Korm. rendelet a nemzeti köznevelésről szóló tv. </w:t>
      </w:r>
      <w:proofErr w:type="gramStart"/>
      <w:r w:rsidRPr="00DB014A">
        <w:rPr>
          <w:sz w:val="24"/>
          <w:szCs w:val="24"/>
        </w:rPr>
        <w:t>végrehajtásáról</w:t>
      </w:r>
      <w:proofErr w:type="gramEnd"/>
    </w:p>
    <w:p w14:paraId="310CE06D" w14:textId="77777777" w:rsidR="00541C44" w:rsidRPr="00DB014A" w:rsidRDefault="00541C44" w:rsidP="00E1005E">
      <w:pPr>
        <w:adjustRightInd w:val="0"/>
        <w:spacing w:line="276" w:lineRule="auto"/>
        <w:jc w:val="both"/>
        <w:rPr>
          <w:color w:val="000000"/>
          <w:sz w:val="24"/>
          <w:szCs w:val="24"/>
        </w:rPr>
      </w:pPr>
      <w:r w:rsidRPr="00DB014A">
        <w:rPr>
          <w:color w:val="000000"/>
          <w:sz w:val="24"/>
          <w:szCs w:val="24"/>
        </w:rPr>
        <w:t>346/2013.(IX.30) Korm. rendelet a pedagógus továbbképzésről, pedagógus - szakvizsgáról valamint a továbbképzésben résztvevők juttatásairól és kedvezményeiről</w:t>
      </w:r>
    </w:p>
    <w:p w14:paraId="560A8F5C" w14:textId="77777777" w:rsidR="00541C44" w:rsidRPr="00DB014A" w:rsidRDefault="00541C44" w:rsidP="00E1005E">
      <w:pPr>
        <w:spacing w:line="276" w:lineRule="auto"/>
        <w:jc w:val="both"/>
        <w:rPr>
          <w:sz w:val="24"/>
          <w:szCs w:val="24"/>
        </w:rPr>
      </w:pPr>
      <w:r w:rsidRPr="00DB014A">
        <w:rPr>
          <w:sz w:val="24"/>
          <w:szCs w:val="24"/>
        </w:rPr>
        <w:t xml:space="preserve">A Kormány 235/2016. (VII. 29.) Korm. rendelete a pedagógusok előmeneteli rendszeréről és a közalkalmazottak jogállásáról szóló 1992. évi XXXIII. törvény köznevelési intézményekben történő végrehajtásáról szóló 326/2013. (VIII. 30.) Korm. rendelet módosításáról </w:t>
      </w:r>
    </w:p>
    <w:p w14:paraId="6E2AAD7C" w14:textId="77777777" w:rsidR="00541C44" w:rsidRPr="00DC01F9" w:rsidRDefault="00541C44" w:rsidP="00E1005E">
      <w:pPr>
        <w:spacing w:line="276" w:lineRule="auto"/>
        <w:rPr>
          <w:i/>
          <w:iCs/>
          <w:sz w:val="24"/>
          <w:szCs w:val="24"/>
        </w:rPr>
      </w:pPr>
      <w:r w:rsidRPr="00DC01F9">
        <w:rPr>
          <w:i/>
          <w:iCs/>
          <w:sz w:val="24"/>
          <w:szCs w:val="24"/>
        </w:rPr>
        <w:t xml:space="preserve">Oktatási Hivatal: </w:t>
      </w:r>
    </w:p>
    <w:p w14:paraId="764E71EB" w14:textId="77777777" w:rsidR="00541C44" w:rsidRPr="00DB014A" w:rsidRDefault="00541C44" w:rsidP="00E1005E">
      <w:pPr>
        <w:spacing w:line="276" w:lineRule="auto"/>
        <w:rPr>
          <w:sz w:val="24"/>
          <w:szCs w:val="24"/>
        </w:rPr>
      </w:pPr>
      <w:r w:rsidRPr="00DB014A">
        <w:rPr>
          <w:sz w:val="24"/>
          <w:szCs w:val="24"/>
        </w:rPr>
        <w:t xml:space="preserve">Önértékelési kézikönyv óvodák számára: Országos tanfelügyelet. Kézikönyv óvodák számára: Útmutató a pedagógusok minősítési rendszeréhez. </w:t>
      </w:r>
      <w:r w:rsidR="002405AC" w:rsidRPr="00DB014A">
        <w:rPr>
          <w:sz w:val="24"/>
          <w:szCs w:val="24"/>
        </w:rPr>
        <w:t>(</w:t>
      </w:r>
      <w:proofErr w:type="gramStart"/>
      <w:r w:rsidR="002405AC" w:rsidRPr="00DB014A">
        <w:rPr>
          <w:sz w:val="24"/>
          <w:szCs w:val="24"/>
        </w:rPr>
        <w:t>a</w:t>
      </w:r>
      <w:r w:rsidR="00990830" w:rsidRPr="00DB014A">
        <w:rPr>
          <w:sz w:val="24"/>
          <w:szCs w:val="24"/>
        </w:rPr>
        <w:t>ktuális</w:t>
      </w:r>
      <w:proofErr w:type="gramEnd"/>
      <w:r w:rsidR="00990830" w:rsidRPr="00DB014A">
        <w:rPr>
          <w:sz w:val="24"/>
          <w:szCs w:val="24"/>
        </w:rPr>
        <w:t xml:space="preserve"> </w:t>
      </w:r>
      <w:r w:rsidRPr="00DB014A">
        <w:rPr>
          <w:sz w:val="24"/>
          <w:szCs w:val="24"/>
        </w:rPr>
        <w:t>változat</w:t>
      </w:r>
      <w:r w:rsidR="002405AC" w:rsidRPr="00DB014A">
        <w:rPr>
          <w:sz w:val="24"/>
          <w:szCs w:val="24"/>
        </w:rPr>
        <w:t>)</w:t>
      </w:r>
    </w:p>
    <w:p w14:paraId="3A753896" w14:textId="77777777" w:rsidR="00541C44" w:rsidRPr="00DB014A" w:rsidRDefault="00541C44" w:rsidP="00E1005E">
      <w:pPr>
        <w:widowControl/>
        <w:autoSpaceDE/>
        <w:autoSpaceDN/>
        <w:spacing w:line="276" w:lineRule="auto"/>
        <w:contextualSpacing/>
        <w:rPr>
          <w:sz w:val="24"/>
          <w:szCs w:val="24"/>
        </w:rPr>
      </w:pPr>
      <w:r w:rsidRPr="00DB014A">
        <w:rPr>
          <w:sz w:val="24"/>
          <w:szCs w:val="24"/>
        </w:rPr>
        <w:t xml:space="preserve">Kiegészítő útmutató az Oktatási Hivatal által kidolgozott Útmutató a pedagógusok minősítési rendszeréhez felhasználói dokumentáció értelmezéséhez </w:t>
      </w:r>
    </w:p>
    <w:p w14:paraId="5FC7B3EB" w14:textId="738C75F2" w:rsidR="009728C1" w:rsidRPr="00DB014A" w:rsidRDefault="00541C44" w:rsidP="00E1005E">
      <w:pPr>
        <w:widowControl/>
        <w:autoSpaceDE/>
        <w:autoSpaceDN/>
        <w:spacing w:line="276" w:lineRule="auto"/>
        <w:contextualSpacing/>
        <w:rPr>
          <w:sz w:val="24"/>
          <w:szCs w:val="24"/>
        </w:rPr>
      </w:pPr>
      <w:r w:rsidRPr="00DB014A">
        <w:rPr>
          <w:sz w:val="24"/>
          <w:szCs w:val="24"/>
        </w:rPr>
        <w:t>Országos Tanfelügyeleti kézikönyv</w:t>
      </w:r>
      <w:r w:rsidR="00990830" w:rsidRPr="00DB014A">
        <w:rPr>
          <w:sz w:val="24"/>
          <w:szCs w:val="24"/>
        </w:rPr>
        <w:t xml:space="preserve"> (</w:t>
      </w:r>
      <w:proofErr w:type="gramStart"/>
      <w:r w:rsidR="00990830" w:rsidRPr="00DB014A">
        <w:rPr>
          <w:sz w:val="24"/>
          <w:szCs w:val="24"/>
        </w:rPr>
        <w:t>aktuális</w:t>
      </w:r>
      <w:proofErr w:type="gramEnd"/>
      <w:r w:rsidR="002405AC" w:rsidRPr="00DB014A">
        <w:rPr>
          <w:sz w:val="24"/>
          <w:szCs w:val="24"/>
        </w:rPr>
        <w:t xml:space="preserve"> változat</w:t>
      </w:r>
      <w:r w:rsidR="00990830" w:rsidRPr="00DB014A">
        <w:rPr>
          <w:sz w:val="24"/>
          <w:szCs w:val="24"/>
        </w:rPr>
        <w:t>)</w:t>
      </w:r>
    </w:p>
    <w:p w14:paraId="0B4E24F4" w14:textId="77777777" w:rsidR="009C322B" w:rsidRPr="00B17A16" w:rsidRDefault="004F7EB4" w:rsidP="00B17A16">
      <w:pPr>
        <w:pStyle w:val="Cmsor1"/>
      </w:pPr>
      <w:bookmarkStart w:id="3" w:name="_Toc138928700"/>
      <w:r w:rsidRPr="00435DD2">
        <w:t xml:space="preserve">2. Intézmény vezetése, intézményi </w:t>
      </w:r>
      <w:r w:rsidRPr="00930871">
        <w:t>álláshelyek</w:t>
      </w:r>
      <w:r w:rsidRPr="00435DD2">
        <w:t xml:space="preserve">, </w:t>
      </w:r>
      <w:r w:rsidRPr="00930871">
        <w:t>létszámadatok</w:t>
      </w:r>
      <w:r w:rsidRPr="00435DD2">
        <w:t>.</w:t>
      </w:r>
      <w:bookmarkEnd w:id="3"/>
    </w:p>
    <w:tbl>
      <w:tblPr>
        <w:tblStyle w:val="Rcsostblzat"/>
        <w:tblW w:w="0" w:type="auto"/>
        <w:tblLook w:val="04A0" w:firstRow="1" w:lastRow="0" w:firstColumn="1" w:lastColumn="0" w:noHBand="0" w:noVBand="1"/>
      </w:tblPr>
      <w:tblGrid>
        <w:gridCol w:w="4673"/>
        <w:gridCol w:w="4389"/>
      </w:tblGrid>
      <w:tr w:rsidR="004F7EB4" w14:paraId="3ECD2720" w14:textId="77777777" w:rsidTr="00B17A16">
        <w:tc>
          <w:tcPr>
            <w:tcW w:w="4673" w:type="dxa"/>
            <w:shd w:val="clear" w:color="auto" w:fill="C6D9F1" w:themeFill="text2" w:themeFillTint="33"/>
          </w:tcPr>
          <w:p w14:paraId="4FEC4B4E" w14:textId="77777777" w:rsidR="004F7EB4" w:rsidRDefault="00FF2E01" w:rsidP="009C322B">
            <w:pPr>
              <w:widowControl/>
              <w:autoSpaceDE/>
              <w:autoSpaceDN/>
              <w:spacing w:line="276" w:lineRule="auto"/>
              <w:rPr>
                <w:b/>
                <w:sz w:val="24"/>
                <w:szCs w:val="24"/>
                <w:lang w:eastAsia="hu-HU"/>
              </w:rPr>
            </w:pPr>
            <w:r>
              <w:rPr>
                <w:b/>
                <w:sz w:val="24"/>
                <w:szCs w:val="24"/>
                <w:lang w:eastAsia="hu-HU"/>
              </w:rPr>
              <w:t>Az intézmény neve:</w:t>
            </w:r>
          </w:p>
        </w:tc>
        <w:tc>
          <w:tcPr>
            <w:tcW w:w="4389" w:type="dxa"/>
            <w:shd w:val="clear" w:color="auto" w:fill="C6D9F1" w:themeFill="text2" w:themeFillTint="33"/>
          </w:tcPr>
          <w:p w14:paraId="3711BEB0" w14:textId="77777777" w:rsidR="004F7EB4" w:rsidRPr="00435DD2" w:rsidRDefault="00FF2E01" w:rsidP="009C322B">
            <w:pPr>
              <w:widowControl/>
              <w:autoSpaceDE/>
              <w:autoSpaceDN/>
              <w:spacing w:line="276" w:lineRule="auto"/>
              <w:rPr>
                <w:b/>
                <w:sz w:val="24"/>
                <w:szCs w:val="24"/>
                <w:lang w:eastAsia="hu-HU"/>
              </w:rPr>
            </w:pPr>
            <w:r w:rsidRPr="00435DD2">
              <w:rPr>
                <w:b/>
                <w:sz w:val="24"/>
                <w:szCs w:val="24"/>
                <w:lang w:eastAsia="hu-HU"/>
              </w:rPr>
              <w:t>Csongrádi Óvodák Igazgatósága</w:t>
            </w:r>
          </w:p>
        </w:tc>
      </w:tr>
      <w:tr w:rsidR="004F7EB4" w14:paraId="11F4DFC8" w14:textId="77777777" w:rsidTr="00B17A16">
        <w:tc>
          <w:tcPr>
            <w:tcW w:w="4673" w:type="dxa"/>
            <w:shd w:val="clear" w:color="auto" w:fill="FFFFCC"/>
          </w:tcPr>
          <w:p w14:paraId="5F62D183" w14:textId="77777777" w:rsidR="00FF2E01" w:rsidRDefault="00FF2E01" w:rsidP="009C322B">
            <w:pPr>
              <w:widowControl/>
              <w:autoSpaceDE/>
              <w:autoSpaceDN/>
              <w:spacing w:line="276" w:lineRule="auto"/>
              <w:rPr>
                <w:b/>
                <w:sz w:val="24"/>
                <w:szCs w:val="24"/>
                <w:lang w:eastAsia="hu-HU"/>
              </w:rPr>
            </w:pPr>
            <w:r>
              <w:rPr>
                <w:b/>
                <w:sz w:val="24"/>
                <w:szCs w:val="24"/>
                <w:lang w:eastAsia="hu-HU"/>
              </w:rPr>
              <w:t>Az intézmény címe:</w:t>
            </w:r>
          </w:p>
        </w:tc>
        <w:tc>
          <w:tcPr>
            <w:tcW w:w="4389" w:type="dxa"/>
          </w:tcPr>
          <w:p w14:paraId="6D0C7517" w14:textId="77777777" w:rsidR="004F7EB4" w:rsidRPr="00FF2E01" w:rsidRDefault="00FF2E01" w:rsidP="009C322B">
            <w:pPr>
              <w:widowControl/>
              <w:autoSpaceDE/>
              <w:autoSpaceDN/>
              <w:spacing w:line="276" w:lineRule="auto"/>
              <w:rPr>
                <w:bCs/>
                <w:sz w:val="24"/>
                <w:szCs w:val="24"/>
                <w:lang w:eastAsia="hu-HU"/>
              </w:rPr>
            </w:pPr>
            <w:r>
              <w:rPr>
                <w:bCs/>
                <w:sz w:val="24"/>
                <w:szCs w:val="24"/>
                <w:lang w:eastAsia="hu-HU"/>
              </w:rPr>
              <w:t>6640 Csongrád, Templom u. 4-8.</w:t>
            </w:r>
          </w:p>
        </w:tc>
      </w:tr>
      <w:tr w:rsidR="004F7EB4" w14:paraId="08AE69E8" w14:textId="77777777" w:rsidTr="00B17A16">
        <w:tc>
          <w:tcPr>
            <w:tcW w:w="4673" w:type="dxa"/>
            <w:shd w:val="clear" w:color="auto" w:fill="FFFFCC"/>
          </w:tcPr>
          <w:p w14:paraId="7A39A8D6" w14:textId="77777777" w:rsidR="00FF2E01" w:rsidRDefault="00FF2E01" w:rsidP="009C322B">
            <w:pPr>
              <w:widowControl/>
              <w:autoSpaceDE/>
              <w:autoSpaceDN/>
              <w:spacing w:line="276" w:lineRule="auto"/>
              <w:rPr>
                <w:b/>
                <w:sz w:val="24"/>
                <w:szCs w:val="24"/>
                <w:lang w:eastAsia="hu-HU"/>
              </w:rPr>
            </w:pPr>
            <w:r>
              <w:rPr>
                <w:b/>
                <w:sz w:val="24"/>
                <w:szCs w:val="24"/>
                <w:lang w:eastAsia="hu-HU"/>
              </w:rPr>
              <w:t>Az intézmény telefonszáma:</w:t>
            </w:r>
          </w:p>
        </w:tc>
        <w:tc>
          <w:tcPr>
            <w:tcW w:w="4389" w:type="dxa"/>
          </w:tcPr>
          <w:p w14:paraId="110F07E4" w14:textId="77777777" w:rsidR="004F7EB4" w:rsidRPr="00FF2E01" w:rsidRDefault="00FF2E01" w:rsidP="009C322B">
            <w:pPr>
              <w:widowControl/>
              <w:autoSpaceDE/>
              <w:autoSpaceDN/>
              <w:spacing w:line="276" w:lineRule="auto"/>
              <w:rPr>
                <w:bCs/>
                <w:sz w:val="24"/>
                <w:szCs w:val="24"/>
                <w:lang w:eastAsia="hu-HU"/>
              </w:rPr>
            </w:pPr>
            <w:r>
              <w:rPr>
                <w:bCs/>
                <w:sz w:val="24"/>
                <w:szCs w:val="24"/>
                <w:lang w:eastAsia="hu-HU"/>
              </w:rPr>
              <w:t>63/ 898-055</w:t>
            </w:r>
          </w:p>
        </w:tc>
      </w:tr>
      <w:tr w:rsidR="00FF2E01" w14:paraId="5186BBBF" w14:textId="77777777" w:rsidTr="00B17A16">
        <w:tc>
          <w:tcPr>
            <w:tcW w:w="4673" w:type="dxa"/>
            <w:shd w:val="clear" w:color="auto" w:fill="FFFFCC"/>
          </w:tcPr>
          <w:p w14:paraId="2621A5FA" w14:textId="77777777" w:rsidR="00FF2E01" w:rsidRDefault="00FF2E01" w:rsidP="009C322B">
            <w:pPr>
              <w:widowControl/>
              <w:autoSpaceDE/>
              <w:autoSpaceDN/>
              <w:spacing w:line="276" w:lineRule="auto"/>
              <w:rPr>
                <w:b/>
                <w:sz w:val="24"/>
                <w:szCs w:val="24"/>
                <w:lang w:eastAsia="hu-HU"/>
              </w:rPr>
            </w:pPr>
            <w:r>
              <w:rPr>
                <w:b/>
                <w:sz w:val="24"/>
                <w:szCs w:val="24"/>
                <w:lang w:eastAsia="hu-HU"/>
              </w:rPr>
              <w:t>Az intézmény e-mail címe:</w:t>
            </w:r>
          </w:p>
        </w:tc>
        <w:tc>
          <w:tcPr>
            <w:tcW w:w="4389" w:type="dxa"/>
          </w:tcPr>
          <w:p w14:paraId="73E9203D" w14:textId="77777777" w:rsidR="00FF2E01" w:rsidRPr="00FF2E01" w:rsidRDefault="00FF2E01" w:rsidP="009C322B">
            <w:pPr>
              <w:widowControl/>
              <w:autoSpaceDE/>
              <w:autoSpaceDN/>
              <w:spacing w:line="276" w:lineRule="auto"/>
              <w:rPr>
                <w:bCs/>
                <w:sz w:val="24"/>
                <w:szCs w:val="24"/>
                <w:lang w:eastAsia="hu-HU"/>
              </w:rPr>
            </w:pPr>
            <w:r w:rsidRPr="00FF2E01">
              <w:rPr>
                <w:bCs/>
                <w:sz w:val="24"/>
                <w:szCs w:val="24"/>
                <w:lang w:eastAsia="hu-HU"/>
              </w:rPr>
              <w:t>ovodak@csongrad.hu</w:t>
            </w:r>
          </w:p>
        </w:tc>
      </w:tr>
      <w:tr w:rsidR="00FF2E01" w14:paraId="7096B219" w14:textId="77777777" w:rsidTr="00B17A16">
        <w:tc>
          <w:tcPr>
            <w:tcW w:w="4673" w:type="dxa"/>
            <w:shd w:val="clear" w:color="auto" w:fill="FFFFCC"/>
          </w:tcPr>
          <w:p w14:paraId="38DD6455" w14:textId="77777777" w:rsidR="00FF2E01" w:rsidRDefault="00FF2E01" w:rsidP="009C322B">
            <w:pPr>
              <w:widowControl/>
              <w:autoSpaceDE/>
              <w:autoSpaceDN/>
              <w:spacing w:line="276" w:lineRule="auto"/>
              <w:rPr>
                <w:b/>
                <w:sz w:val="24"/>
                <w:szCs w:val="24"/>
                <w:lang w:eastAsia="hu-HU"/>
              </w:rPr>
            </w:pPr>
            <w:r>
              <w:rPr>
                <w:b/>
                <w:sz w:val="24"/>
                <w:szCs w:val="24"/>
                <w:lang w:eastAsia="hu-HU"/>
              </w:rPr>
              <w:t>Az intézmény honlapja:</w:t>
            </w:r>
          </w:p>
        </w:tc>
        <w:tc>
          <w:tcPr>
            <w:tcW w:w="4389" w:type="dxa"/>
          </w:tcPr>
          <w:p w14:paraId="205ED178" w14:textId="77777777" w:rsidR="00FF2E01" w:rsidRPr="00FF2E01" w:rsidRDefault="009F76A5" w:rsidP="009C322B">
            <w:pPr>
              <w:widowControl/>
              <w:autoSpaceDE/>
              <w:autoSpaceDN/>
              <w:spacing w:line="276" w:lineRule="auto"/>
              <w:rPr>
                <w:bCs/>
                <w:sz w:val="24"/>
                <w:szCs w:val="24"/>
                <w:lang w:eastAsia="hu-HU"/>
              </w:rPr>
            </w:pPr>
            <w:r>
              <w:rPr>
                <w:bCs/>
                <w:sz w:val="24"/>
                <w:szCs w:val="24"/>
                <w:lang w:eastAsia="hu-HU"/>
              </w:rPr>
              <w:t>ovodak.csongrad.hu</w:t>
            </w:r>
          </w:p>
        </w:tc>
      </w:tr>
      <w:tr w:rsidR="004F7EB4" w14:paraId="77867390" w14:textId="77777777" w:rsidTr="00B17A16">
        <w:tc>
          <w:tcPr>
            <w:tcW w:w="4673" w:type="dxa"/>
            <w:shd w:val="clear" w:color="auto" w:fill="FFFFCC"/>
          </w:tcPr>
          <w:p w14:paraId="603B4A30" w14:textId="77777777" w:rsidR="00FF2E01" w:rsidRDefault="00FF2E01" w:rsidP="009C322B">
            <w:pPr>
              <w:widowControl/>
              <w:autoSpaceDE/>
              <w:autoSpaceDN/>
              <w:spacing w:line="276" w:lineRule="auto"/>
              <w:rPr>
                <w:b/>
                <w:sz w:val="24"/>
                <w:szCs w:val="24"/>
                <w:lang w:eastAsia="hu-HU"/>
              </w:rPr>
            </w:pPr>
            <w:r>
              <w:rPr>
                <w:b/>
                <w:sz w:val="24"/>
                <w:szCs w:val="24"/>
                <w:lang w:eastAsia="hu-HU"/>
              </w:rPr>
              <w:t>Az intézmény OM azonosítója:</w:t>
            </w:r>
          </w:p>
        </w:tc>
        <w:tc>
          <w:tcPr>
            <w:tcW w:w="4389" w:type="dxa"/>
          </w:tcPr>
          <w:p w14:paraId="5D99FCDC" w14:textId="77777777" w:rsidR="004F7EB4" w:rsidRPr="00FF2E01" w:rsidRDefault="00FF2E01" w:rsidP="009C322B">
            <w:pPr>
              <w:widowControl/>
              <w:autoSpaceDE/>
              <w:autoSpaceDN/>
              <w:spacing w:line="276" w:lineRule="auto"/>
              <w:rPr>
                <w:bCs/>
                <w:sz w:val="24"/>
                <w:szCs w:val="24"/>
                <w:lang w:eastAsia="hu-HU"/>
              </w:rPr>
            </w:pPr>
            <w:r w:rsidRPr="00FF2E01">
              <w:rPr>
                <w:bCs/>
                <w:sz w:val="24"/>
                <w:szCs w:val="24"/>
                <w:lang w:eastAsia="hu-HU"/>
              </w:rPr>
              <w:t>102 880</w:t>
            </w:r>
          </w:p>
        </w:tc>
      </w:tr>
      <w:tr w:rsidR="00FF2E01" w14:paraId="5088735C" w14:textId="77777777" w:rsidTr="00B17A16">
        <w:tc>
          <w:tcPr>
            <w:tcW w:w="4673" w:type="dxa"/>
            <w:shd w:val="clear" w:color="auto" w:fill="FFFFCC"/>
          </w:tcPr>
          <w:p w14:paraId="7C0C4DE0" w14:textId="77777777" w:rsidR="00FF2E01" w:rsidRDefault="00FF2E01" w:rsidP="009C322B">
            <w:pPr>
              <w:widowControl/>
              <w:autoSpaceDE/>
              <w:autoSpaceDN/>
              <w:spacing w:line="276" w:lineRule="auto"/>
              <w:rPr>
                <w:b/>
                <w:sz w:val="24"/>
                <w:szCs w:val="24"/>
                <w:lang w:eastAsia="hu-HU"/>
              </w:rPr>
            </w:pPr>
            <w:r>
              <w:rPr>
                <w:b/>
                <w:sz w:val="24"/>
                <w:szCs w:val="24"/>
                <w:lang w:eastAsia="hu-HU"/>
              </w:rPr>
              <w:t>Az intézményvezető neve:</w:t>
            </w:r>
          </w:p>
        </w:tc>
        <w:tc>
          <w:tcPr>
            <w:tcW w:w="4389" w:type="dxa"/>
          </w:tcPr>
          <w:p w14:paraId="7F14803C" w14:textId="77777777" w:rsidR="00FF2E01" w:rsidRPr="00FF2E01" w:rsidRDefault="00FF2E01" w:rsidP="009C322B">
            <w:pPr>
              <w:widowControl/>
              <w:autoSpaceDE/>
              <w:autoSpaceDN/>
              <w:spacing w:line="276" w:lineRule="auto"/>
              <w:rPr>
                <w:bCs/>
                <w:sz w:val="24"/>
                <w:szCs w:val="24"/>
                <w:lang w:eastAsia="hu-HU"/>
              </w:rPr>
            </w:pPr>
            <w:r w:rsidRPr="00FF2E01">
              <w:rPr>
                <w:bCs/>
                <w:sz w:val="24"/>
                <w:szCs w:val="24"/>
                <w:lang w:eastAsia="hu-HU"/>
              </w:rPr>
              <w:t>Tóthné Fodor Zsuzsanna</w:t>
            </w:r>
          </w:p>
        </w:tc>
      </w:tr>
      <w:tr w:rsidR="00FF2E01" w14:paraId="7F399EB2" w14:textId="77777777" w:rsidTr="00B17A16">
        <w:tc>
          <w:tcPr>
            <w:tcW w:w="4673" w:type="dxa"/>
            <w:shd w:val="clear" w:color="auto" w:fill="FFFFCC"/>
          </w:tcPr>
          <w:p w14:paraId="1DBE6A1D" w14:textId="77777777" w:rsidR="00FF2E01" w:rsidRDefault="00FF2E01" w:rsidP="009C322B">
            <w:pPr>
              <w:widowControl/>
              <w:autoSpaceDE/>
              <w:autoSpaceDN/>
              <w:spacing w:line="276" w:lineRule="auto"/>
              <w:rPr>
                <w:b/>
                <w:sz w:val="24"/>
                <w:szCs w:val="24"/>
                <w:lang w:eastAsia="hu-HU"/>
              </w:rPr>
            </w:pPr>
            <w:r>
              <w:rPr>
                <w:b/>
                <w:sz w:val="24"/>
                <w:szCs w:val="24"/>
                <w:lang w:eastAsia="hu-HU"/>
              </w:rPr>
              <w:t>Az intézményvezető elérhetősége:</w:t>
            </w:r>
          </w:p>
        </w:tc>
        <w:tc>
          <w:tcPr>
            <w:tcW w:w="4389" w:type="dxa"/>
          </w:tcPr>
          <w:p w14:paraId="2CF99E46" w14:textId="77777777" w:rsidR="00FF2E01" w:rsidRPr="00FF2E01" w:rsidRDefault="006558B0" w:rsidP="00995448">
            <w:pPr>
              <w:widowControl/>
              <w:autoSpaceDE/>
              <w:autoSpaceDN/>
              <w:spacing w:line="276" w:lineRule="auto"/>
              <w:rPr>
                <w:bCs/>
                <w:sz w:val="24"/>
                <w:szCs w:val="24"/>
                <w:lang w:eastAsia="hu-HU"/>
              </w:rPr>
            </w:pPr>
            <w:r>
              <w:rPr>
                <w:bCs/>
                <w:sz w:val="24"/>
                <w:szCs w:val="24"/>
                <w:lang w:eastAsia="hu-HU"/>
              </w:rPr>
              <w:t>20/456-1270</w:t>
            </w:r>
          </w:p>
        </w:tc>
      </w:tr>
      <w:tr w:rsidR="00FF2E01" w14:paraId="6870C2F5" w14:textId="77777777" w:rsidTr="00B17A16">
        <w:tc>
          <w:tcPr>
            <w:tcW w:w="4673" w:type="dxa"/>
            <w:shd w:val="clear" w:color="auto" w:fill="FFFFCC"/>
          </w:tcPr>
          <w:p w14:paraId="608A0680" w14:textId="77777777" w:rsidR="00FF2E01" w:rsidRDefault="00FF2E01" w:rsidP="009C322B">
            <w:pPr>
              <w:widowControl/>
              <w:autoSpaceDE/>
              <w:autoSpaceDN/>
              <w:spacing w:line="276" w:lineRule="auto"/>
              <w:rPr>
                <w:b/>
                <w:sz w:val="24"/>
                <w:szCs w:val="24"/>
                <w:lang w:eastAsia="hu-HU"/>
              </w:rPr>
            </w:pPr>
            <w:r>
              <w:rPr>
                <w:b/>
                <w:sz w:val="24"/>
                <w:szCs w:val="24"/>
                <w:lang w:eastAsia="hu-HU"/>
              </w:rPr>
              <w:t>Az intézményvezető helyettes neve:</w:t>
            </w:r>
          </w:p>
        </w:tc>
        <w:tc>
          <w:tcPr>
            <w:tcW w:w="4389" w:type="dxa"/>
          </w:tcPr>
          <w:p w14:paraId="2A2855D0" w14:textId="77777777" w:rsidR="00FF2E01" w:rsidRPr="00FF2E01" w:rsidRDefault="00FF2E01" w:rsidP="009C322B">
            <w:pPr>
              <w:widowControl/>
              <w:autoSpaceDE/>
              <w:autoSpaceDN/>
              <w:spacing w:line="276" w:lineRule="auto"/>
              <w:rPr>
                <w:bCs/>
                <w:sz w:val="24"/>
                <w:szCs w:val="24"/>
                <w:lang w:eastAsia="hu-HU"/>
              </w:rPr>
            </w:pPr>
            <w:r>
              <w:rPr>
                <w:bCs/>
                <w:sz w:val="24"/>
                <w:szCs w:val="24"/>
                <w:lang w:eastAsia="hu-HU"/>
              </w:rPr>
              <w:t>Horváth Lajosné</w:t>
            </w:r>
          </w:p>
        </w:tc>
      </w:tr>
      <w:tr w:rsidR="00FF2E01" w14:paraId="374703B4" w14:textId="77777777" w:rsidTr="00B17A16">
        <w:tc>
          <w:tcPr>
            <w:tcW w:w="4673" w:type="dxa"/>
            <w:shd w:val="clear" w:color="auto" w:fill="FFFFCC"/>
          </w:tcPr>
          <w:p w14:paraId="48F42C43" w14:textId="77777777" w:rsidR="00FF2E01" w:rsidRDefault="00FF2E01" w:rsidP="009C322B">
            <w:pPr>
              <w:widowControl/>
              <w:autoSpaceDE/>
              <w:autoSpaceDN/>
              <w:spacing w:line="276" w:lineRule="auto"/>
              <w:rPr>
                <w:b/>
                <w:sz w:val="24"/>
                <w:szCs w:val="24"/>
                <w:lang w:eastAsia="hu-HU"/>
              </w:rPr>
            </w:pPr>
            <w:r>
              <w:rPr>
                <w:b/>
                <w:sz w:val="24"/>
                <w:szCs w:val="24"/>
                <w:lang w:eastAsia="hu-HU"/>
              </w:rPr>
              <w:t>Az intézményvezető helyettes elérhetősége:</w:t>
            </w:r>
          </w:p>
        </w:tc>
        <w:tc>
          <w:tcPr>
            <w:tcW w:w="4389" w:type="dxa"/>
          </w:tcPr>
          <w:p w14:paraId="5A52D876" w14:textId="77777777" w:rsidR="0017573F" w:rsidRPr="00FF2E01" w:rsidRDefault="00FF2E01" w:rsidP="009C322B">
            <w:pPr>
              <w:widowControl/>
              <w:autoSpaceDE/>
              <w:autoSpaceDN/>
              <w:spacing w:line="276" w:lineRule="auto"/>
              <w:rPr>
                <w:bCs/>
                <w:sz w:val="24"/>
                <w:szCs w:val="24"/>
                <w:lang w:eastAsia="hu-HU"/>
              </w:rPr>
            </w:pPr>
            <w:r>
              <w:rPr>
                <w:bCs/>
                <w:sz w:val="24"/>
                <w:szCs w:val="24"/>
                <w:lang w:eastAsia="hu-HU"/>
              </w:rPr>
              <w:t>20</w:t>
            </w:r>
            <w:r w:rsidR="0017573F">
              <w:rPr>
                <w:bCs/>
                <w:sz w:val="24"/>
                <w:szCs w:val="24"/>
                <w:lang w:eastAsia="hu-HU"/>
              </w:rPr>
              <w:t>/575-2540</w:t>
            </w:r>
          </w:p>
        </w:tc>
      </w:tr>
      <w:tr w:rsidR="001D66AE" w14:paraId="78392F3E" w14:textId="77777777" w:rsidTr="00B17A16">
        <w:tc>
          <w:tcPr>
            <w:tcW w:w="4673" w:type="dxa"/>
            <w:shd w:val="clear" w:color="auto" w:fill="FFFFCC"/>
          </w:tcPr>
          <w:p w14:paraId="3A65EC41" w14:textId="2A47C380" w:rsidR="001D66AE" w:rsidRDefault="001D66AE" w:rsidP="009C322B">
            <w:pPr>
              <w:widowControl/>
              <w:autoSpaceDE/>
              <w:autoSpaceDN/>
              <w:spacing w:line="276" w:lineRule="auto"/>
              <w:rPr>
                <w:b/>
                <w:sz w:val="24"/>
                <w:szCs w:val="24"/>
                <w:lang w:eastAsia="hu-HU"/>
              </w:rPr>
            </w:pPr>
            <w:r>
              <w:rPr>
                <w:b/>
                <w:sz w:val="24"/>
                <w:szCs w:val="24"/>
                <w:lang w:eastAsia="hu-HU"/>
              </w:rPr>
              <w:t>Munkaközös</w:t>
            </w:r>
            <w:r w:rsidR="00081E5B">
              <w:rPr>
                <w:b/>
                <w:sz w:val="24"/>
                <w:szCs w:val="24"/>
                <w:lang w:eastAsia="hu-HU"/>
              </w:rPr>
              <w:t>s</w:t>
            </w:r>
            <w:r>
              <w:rPr>
                <w:b/>
                <w:sz w:val="24"/>
                <w:szCs w:val="24"/>
                <w:lang w:eastAsia="hu-HU"/>
              </w:rPr>
              <w:t>ég vezető neve:</w:t>
            </w:r>
          </w:p>
        </w:tc>
        <w:tc>
          <w:tcPr>
            <w:tcW w:w="4389" w:type="dxa"/>
          </w:tcPr>
          <w:p w14:paraId="7325479C" w14:textId="7A2AF99C" w:rsidR="001D66AE" w:rsidRDefault="00543C7E" w:rsidP="009C322B">
            <w:pPr>
              <w:widowControl/>
              <w:autoSpaceDE/>
              <w:autoSpaceDN/>
              <w:spacing w:line="276" w:lineRule="auto"/>
              <w:rPr>
                <w:bCs/>
                <w:sz w:val="24"/>
                <w:szCs w:val="24"/>
                <w:lang w:eastAsia="hu-HU"/>
              </w:rPr>
            </w:pPr>
            <w:r>
              <w:rPr>
                <w:bCs/>
                <w:sz w:val="24"/>
                <w:szCs w:val="24"/>
                <w:lang w:eastAsia="hu-HU"/>
              </w:rPr>
              <w:t>Hajdú Anett</w:t>
            </w:r>
          </w:p>
        </w:tc>
      </w:tr>
      <w:tr w:rsidR="001D66AE" w14:paraId="160DE61E" w14:textId="77777777" w:rsidTr="00B17A16">
        <w:tc>
          <w:tcPr>
            <w:tcW w:w="4673" w:type="dxa"/>
            <w:shd w:val="clear" w:color="auto" w:fill="FFFFCC"/>
          </w:tcPr>
          <w:p w14:paraId="44D65C3A" w14:textId="77777777" w:rsidR="001D66AE" w:rsidRDefault="001D66AE" w:rsidP="009C322B">
            <w:pPr>
              <w:widowControl/>
              <w:autoSpaceDE/>
              <w:autoSpaceDN/>
              <w:spacing w:line="276" w:lineRule="auto"/>
              <w:rPr>
                <w:b/>
                <w:sz w:val="24"/>
                <w:szCs w:val="24"/>
                <w:lang w:eastAsia="hu-HU"/>
              </w:rPr>
            </w:pPr>
            <w:r>
              <w:rPr>
                <w:b/>
                <w:sz w:val="24"/>
                <w:szCs w:val="24"/>
                <w:lang w:eastAsia="hu-HU"/>
              </w:rPr>
              <w:t>Munkaközösség vezető elérhetősége:</w:t>
            </w:r>
          </w:p>
        </w:tc>
        <w:tc>
          <w:tcPr>
            <w:tcW w:w="4389" w:type="dxa"/>
          </w:tcPr>
          <w:p w14:paraId="7723B216" w14:textId="6E06ECC5" w:rsidR="00127CFC" w:rsidRDefault="00D85733" w:rsidP="00127CFC">
            <w:pPr>
              <w:widowControl/>
              <w:autoSpaceDE/>
              <w:autoSpaceDN/>
              <w:spacing w:line="276" w:lineRule="auto"/>
              <w:rPr>
                <w:bCs/>
                <w:sz w:val="24"/>
                <w:szCs w:val="24"/>
                <w:lang w:eastAsia="hu-HU"/>
              </w:rPr>
            </w:pPr>
            <w:hyperlink r:id="rId10" w:history="1">
              <w:r w:rsidR="00543C7E" w:rsidRPr="00C05C1A">
                <w:rPr>
                  <w:rStyle w:val="Hiperhivatkozs"/>
                  <w:bCs/>
                  <w:sz w:val="24"/>
                  <w:szCs w:val="24"/>
                  <w:lang w:eastAsia="hu-HU"/>
                </w:rPr>
                <w:t>platanfaovi@csongrad.hu</w:t>
              </w:r>
            </w:hyperlink>
          </w:p>
          <w:p w14:paraId="4C348638" w14:textId="1306637F" w:rsidR="00543C7E" w:rsidRPr="005A741A" w:rsidRDefault="00543C7E" w:rsidP="00127CFC">
            <w:pPr>
              <w:widowControl/>
              <w:autoSpaceDE/>
              <w:autoSpaceDN/>
              <w:spacing w:line="276" w:lineRule="auto"/>
              <w:rPr>
                <w:bCs/>
                <w:color w:val="0000FF" w:themeColor="hyperlink"/>
                <w:sz w:val="24"/>
                <w:szCs w:val="24"/>
                <w:u w:val="single"/>
                <w:lang w:eastAsia="hu-HU"/>
              </w:rPr>
            </w:pPr>
          </w:p>
        </w:tc>
      </w:tr>
      <w:tr w:rsidR="00E43CB7" w14:paraId="2BEB2FA2" w14:textId="77777777" w:rsidTr="004979A5">
        <w:tc>
          <w:tcPr>
            <w:tcW w:w="9062" w:type="dxa"/>
            <w:gridSpan w:val="2"/>
            <w:shd w:val="clear" w:color="auto" w:fill="DBE5F1" w:themeFill="accent1" w:themeFillTint="33"/>
          </w:tcPr>
          <w:p w14:paraId="2E41C339" w14:textId="77777777" w:rsidR="00E43CB7" w:rsidRPr="00FF2E01" w:rsidRDefault="00E43CB7" w:rsidP="009C322B">
            <w:pPr>
              <w:widowControl/>
              <w:autoSpaceDE/>
              <w:autoSpaceDN/>
              <w:spacing w:line="276" w:lineRule="auto"/>
              <w:jc w:val="center"/>
              <w:rPr>
                <w:bCs/>
                <w:sz w:val="24"/>
                <w:szCs w:val="24"/>
                <w:lang w:eastAsia="hu-HU"/>
              </w:rPr>
            </w:pPr>
            <w:r>
              <w:rPr>
                <w:b/>
                <w:sz w:val="24"/>
                <w:szCs w:val="24"/>
                <w:lang w:eastAsia="hu-HU"/>
              </w:rPr>
              <w:lastRenderedPageBreak/>
              <w:t>Tagóvoda vezetők nevei elérhetőségeik:</w:t>
            </w:r>
          </w:p>
        </w:tc>
      </w:tr>
      <w:tr w:rsidR="001D66AE" w14:paraId="300E2B46" w14:textId="77777777" w:rsidTr="00B17A16">
        <w:tc>
          <w:tcPr>
            <w:tcW w:w="4673" w:type="dxa"/>
            <w:shd w:val="clear" w:color="auto" w:fill="FFFFCC"/>
          </w:tcPr>
          <w:p w14:paraId="788F3017" w14:textId="77777777" w:rsidR="001D66AE" w:rsidRPr="00E43CB7" w:rsidRDefault="00007BD6" w:rsidP="00F455AA">
            <w:pPr>
              <w:pStyle w:val="Listaszerbekezds"/>
              <w:widowControl/>
              <w:numPr>
                <w:ilvl w:val="0"/>
                <w:numId w:val="1"/>
              </w:numPr>
              <w:autoSpaceDE/>
              <w:autoSpaceDN/>
              <w:rPr>
                <w:b/>
                <w:sz w:val="24"/>
                <w:szCs w:val="24"/>
                <w:lang w:eastAsia="hu-HU"/>
              </w:rPr>
            </w:pPr>
            <w:r>
              <w:rPr>
                <w:b/>
                <w:sz w:val="24"/>
                <w:szCs w:val="24"/>
                <w:lang w:eastAsia="hu-HU"/>
              </w:rPr>
              <w:t>Bercsényi Utcai „Kincskereső” Tagó</w:t>
            </w:r>
            <w:r w:rsidR="00E43CB7" w:rsidRPr="00E43CB7">
              <w:rPr>
                <w:b/>
                <w:sz w:val="24"/>
                <w:szCs w:val="24"/>
                <w:lang w:eastAsia="hu-HU"/>
              </w:rPr>
              <w:t>voda</w:t>
            </w:r>
          </w:p>
        </w:tc>
        <w:tc>
          <w:tcPr>
            <w:tcW w:w="4389" w:type="dxa"/>
          </w:tcPr>
          <w:p w14:paraId="2834E52F" w14:textId="77777777" w:rsidR="001D66AE" w:rsidRDefault="00E43CB7" w:rsidP="00B23E09">
            <w:pPr>
              <w:widowControl/>
              <w:autoSpaceDE/>
              <w:autoSpaceDN/>
              <w:rPr>
                <w:bCs/>
                <w:sz w:val="24"/>
                <w:szCs w:val="24"/>
                <w:lang w:eastAsia="hu-HU"/>
              </w:rPr>
            </w:pPr>
            <w:r>
              <w:rPr>
                <w:bCs/>
                <w:sz w:val="24"/>
                <w:szCs w:val="24"/>
                <w:lang w:eastAsia="hu-HU"/>
              </w:rPr>
              <w:t>Kádár Katalin</w:t>
            </w:r>
          </w:p>
          <w:p w14:paraId="1048F53F" w14:textId="77777777" w:rsidR="00E43CB7" w:rsidRDefault="00E43CB7" w:rsidP="00B23E09">
            <w:pPr>
              <w:widowControl/>
              <w:autoSpaceDE/>
              <w:autoSpaceDN/>
              <w:rPr>
                <w:bCs/>
                <w:sz w:val="24"/>
                <w:szCs w:val="24"/>
                <w:lang w:eastAsia="hu-HU"/>
              </w:rPr>
            </w:pPr>
            <w:r>
              <w:rPr>
                <w:bCs/>
                <w:sz w:val="24"/>
                <w:szCs w:val="24"/>
                <w:lang w:eastAsia="hu-HU"/>
              </w:rPr>
              <w:t>20/ 575-1747</w:t>
            </w:r>
          </w:p>
          <w:p w14:paraId="59F53C11" w14:textId="77777777" w:rsidR="00E43CB7" w:rsidRPr="00FF2E01" w:rsidRDefault="00D85733" w:rsidP="00B23E09">
            <w:pPr>
              <w:widowControl/>
              <w:autoSpaceDE/>
              <w:autoSpaceDN/>
              <w:rPr>
                <w:bCs/>
                <w:sz w:val="24"/>
                <w:szCs w:val="24"/>
                <w:lang w:eastAsia="hu-HU"/>
              </w:rPr>
            </w:pPr>
            <w:hyperlink r:id="rId11" w:history="1">
              <w:r w:rsidR="00E43CB7" w:rsidRPr="003804D3">
                <w:rPr>
                  <w:rStyle w:val="Hiperhivatkozs"/>
                  <w:bCs/>
                  <w:sz w:val="24"/>
                  <w:szCs w:val="24"/>
                  <w:lang w:eastAsia="hu-HU"/>
                </w:rPr>
                <w:t>kincskeresoovi@csongrad.hu</w:t>
              </w:r>
            </w:hyperlink>
          </w:p>
        </w:tc>
      </w:tr>
      <w:tr w:rsidR="00E43CB7" w14:paraId="6F06B8A7" w14:textId="77777777" w:rsidTr="00B17A16">
        <w:tc>
          <w:tcPr>
            <w:tcW w:w="4673" w:type="dxa"/>
            <w:shd w:val="clear" w:color="auto" w:fill="FFFFCC"/>
          </w:tcPr>
          <w:p w14:paraId="2A9EE0C4" w14:textId="77777777" w:rsidR="00E43CB7" w:rsidRPr="00E43CB7" w:rsidRDefault="00007BD6" w:rsidP="00F455AA">
            <w:pPr>
              <w:pStyle w:val="Listaszerbekezds"/>
              <w:widowControl/>
              <w:numPr>
                <w:ilvl w:val="0"/>
                <w:numId w:val="1"/>
              </w:numPr>
              <w:autoSpaceDE/>
              <w:autoSpaceDN/>
              <w:rPr>
                <w:b/>
                <w:sz w:val="24"/>
                <w:szCs w:val="24"/>
                <w:lang w:eastAsia="hu-HU"/>
              </w:rPr>
            </w:pPr>
            <w:r>
              <w:rPr>
                <w:b/>
                <w:sz w:val="24"/>
                <w:szCs w:val="24"/>
                <w:lang w:eastAsia="hu-HU"/>
              </w:rPr>
              <w:t>Bokrosi „Napsugár” Tagó</w:t>
            </w:r>
            <w:r w:rsidR="00E43CB7">
              <w:rPr>
                <w:b/>
                <w:sz w:val="24"/>
                <w:szCs w:val="24"/>
                <w:lang w:eastAsia="hu-HU"/>
              </w:rPr>
              <w:t>voda</w:t>
            </w:r>
          </w:p>
        </w:tc>
        <w:tc>
          <w:tcPr>
            <w:tcW w:w="4389" w:type="dxa"/>
          </w:tcPr>
          <w:p w14:paraId="5FFF08C1" w14:textId="3577112C" w:rsidR="00CA4DA7" w:rsidRPr="00CA4DA7" w:rsidRDefault="00CA4DA7" w:rsidP="00CA4DA7">
            <w:pPr>
              <w:widowControl/>
              <w:autoSpaceDE/>
              <w:autoSpaceDN/>
              <w:rPr>
                <w:rStyle w:val="Hiperhivatkozs"/>
                <w:bCs/>
                <w:color w:val="auto"/>
                <w:sz w:val="24"/>
                <w:szCs w:val="24"/>
                <w:u w:val="none"/>
                <w:lang w:eastAsia="hu-HU"/>
              </w:rPr>
            </w:pPr>
            <w:r w:rsidRPr="00CA4DA7">
              <w:rPr>
                <w:rStyle w:val="Hiperhivatkozs"/>
                <w:color w:val="auto"/>
                <w:u w:val="none"/>
              </w:rPr>
              <w:t>Horváth Lajosné</w:t>
            </w:r>
          </w:p>
          <w:p w14:paraId="55FFAD21" w14:textId="77777777" w:rsidR="00CA4DA7" w:rsidRDefault="00CA4DA7" w:rsidP="00CA4DA7">
            <w:pPr>
              <w:widowControl/>
              <w:autoSpaceDE/>
              <w:autoSpaceDN/>
              <w:rPr>
                <w:rStyle w:val="Hiperhivatkozs"/>
                <w:color w:val="auto"/>
                <w:u w:val="none"/>
              </w:rPr>
            </w:pPr>
            <w:r>
              <w:rPr>
                <w:rStyle w:val="Hiperhivatkozs"/>
                <w:color w:val="auto"/>
                <w:u w:val="none"/>
              </w:rPr>
              <w:t>20</w:t>
            </w:r>
            <w:r w:rsidR="005D469C">
              <w:rPr>
                <w:rStyle w:val="Hiperhivatkozs"/>
                <w:color w:val="auto"/>
                <w:u w:val="none"/>
              </w:rPr>
              <w:t>/</w:t>
            </w:r>
            <w:r>
              <w:rPr>
                <w:rStyle w:val="Hiperhivatkozs"/>
                <w:color w:val="auto"/>
                <w:u w:val="none"/>
              </w:rPr>
              <w:t>575-2140</w:t>
            </w:r>
          </w:p>
          <w:p w14:paraId="4CA19CBC" w14:textId="77777777" w:rsidR="00E43CB7" w:rsidRPr="00CA4DA7" w:rsidRDefault="00D85733" w:rsidP="00B23E09">
            <w:pPr>
              <w:widowControl/>
              <w:autoSpaceDE/>
              <w:autoSpaceDN/>
              <w:rPr>
                <w:bCs/>
                <w:sz w:val="24"/>
                <w:szCs w:val="24"/>
                <w:lang w:eastAsia="hu-HU"/>
              </w:rPr>
            </w:pPr>
            <w:hyperlink r:id="rId12" w:history="1">
              <w:r w:rsidR="00CA4DA7">
                <w:rPr>
                  <w:rStyle w:val="Hiperhivatkozs"/>
                  <w:bCs/>
                  <w:sz w:val="24"/>
                  <w:szCs w:val="24"/>
                  <w:lang w:eastAsia="hu-HU"/>
                </w:rPr>
                <w:t>napsugarovi</w:t>
              </w:r>
              <w:r w:rsidR="00CA4DA7" w:rsidRPr="00B57A97">
                <w:rPr>
                  <w:rStyle w:val="Hiperhivatkozs"/>
                  <w:bCs/>
                  <w:sz w:val="24"/>
                  <w:szCs w:val="24"/>
                  <w:lang w:eastAsia="hu-HU"/>
                </w:rPr>
                <w:t>@csongrad.hu</w:t>
              </w:r>
            </w:hyperlink>
          </w:p>
        </w:tc>
      </w:tr>
      <w:tr w:rsidR="00E43CB7" w14:paraId="147E0A5D" w14:textId="77777777" w:rsidTr="00B17A16">
        <w:tc>
          <w:tcPr>
            <w:tcW w:w="4673" w:type="dxa"/>
            <w:shd w:val="clear" w:color="auto" w:fill="FFFFCC"/>
          </w:tcPr>
          <w:p w14:paraId="6FE6CF22" w14:textId="77777777" w:rsidR="00E43CB7" w:rsidRDefault="00007BD6" w:rsidP="00F455AA">
            <w:pPr>
              <w:pStyle w:val="Listaszerbekezds"/>
              <w:widowControl/>
              <w:numPr>
                <w:ilvl w:val="0"/>
                <w:numId w:val="1"/>
              </w:numPr>
              <w:autoSpaceDE/>
              <w:autoSpaceDN/>
              <w:rPr>
                <w:b/>
                <w:sz w:val="24"/>
                <w:szCs w:val="24"/>
                <w:lang w:eastAsia="hu-HU"/>
              </w:rPr>
            </w:pPr>
            <w:proofErr w:type="spellStart"/>
            <w:r>
              <w:rPr>
                <w:b/>
                <w:sz w:val="24"/>
                <w:szCs w:val="24"/>
                <w:lang w:eastAsia="hu-HU"/>
              </w:rPr>
              <w:t>Bökényi</w:t>
            </w:r>
            <w:proofErr w:type="spellEnd"/>
            <w:r>
              <w:rPr>
                <w:b/>
                <w:sz w:val="24"/>
                <w:szCs w:val="24"/>
                <w:lang w:eastAsia="hu-HU"/>
              </w:rPr>
              <w:t xml:space="preserve"> „Napraforgó” Tagó</w:t>
            </w:r>
            <w:r w:rsidR="00E43CB7">
              <w:rPr>
                <w:b/>
                <w:sz w:val="24"/>
                <w:szCs w:val="24"/>
                <w:lang w:eastAsia="hu-HU"/>
              </w:rPr>
              <w:t>voda</w:t>
            </w:r>
          </w:p>
        </w:tc>
        <w:tc>
          <w:tcPr>
            <w:tcW w:w="4389" w:type="dxa"/>
          </w:tcPr>
          <w:p w14:paraId="04A53DEC" w14:textId="77777777" w:rsidR="00E43CB7" w:rsidRDefault="003723E6" w:rsidP="00B23E09">
            <w:pPr>
              <w:widowControl/>
              <w:autoSpaceDE/>
              <w:autoSpaceDN/>
              <w:rPr>
                <w:bCs/>
                <w:sz w:val="24"/>
                <w:szCs w:val="24"/>
                <w:lang w:eastAsia="hu-HU"/>
              </w:rPr>
            </w:pPr>
            <w:r>
              <w:rPr>
                <w:bCs/>
                <w:sz w:val="24"/>
                <w:szCs w:val="24"/>
                <w:lang w:eastAsia="hu-HU"/>
              </w:rPr>
              <w:t>Dékány Rita</w:t>
            </w:r>
          </w:p>
          <w:p w14:paraId="52452FDF" w14:textId="77777777" w:rsidR="003723E6" w:rsidRDefault="003723E6" w:rsidP="00B23E09">
            <w:pPr>
              <w:widowControl/>
              <w:autoSpaceDE/>
              <w:autoSpaceDN/>
              <w:rPr>
                <w:bCs/>
                <w:sz w:val="24"/>
                <w:szCs w:val="24"/>
                <w:lang w:eastAsia="hu-HU"/>
              </w:rPr>
            </w:pPr>
            <w:r>
              <w:rPr>
                <w:bCs/>
                <w:sz w:val="24"/>
                <w:szCs w:val="24"/>
                <w:lang w:eastAsia="hu-HU"/>
              </w:rPr>
              <w:t>20/278-1708</w:t>
            </w:r>
          </w:p>
          <w:p w14:paraId="434A4D23" w14:textId="77777777" w:rsidR="00E43CB7" w:rsidRPr="00CA4DA7" w:rsidRDefault="00E43CB7" w:rsidP="00B23E09">
            <w:pPr>
              <w:widowControl/>
              <w:autoSpaceDE/>
              <w:autoSpaceDN/>
              <w:rPr>
                <w:bCs/>
                <w:color w:val="0000FF"/>
                <w:sz w:val="24"/>
                <w:szCs w:val="24"/>
                <w:u w:val="single"/>
                <w:lang w:eastAsia="hu-HU"/>
              </w:rPr>
            </w:pPr>
            <w:r w:rsidRPr="00CA4DA7">
              <w:rPr>
                <w:bCs/>
                <w:color w:val="0000FF"/>
                <w:sz w:val="24"/>
                <w:szCs w:val="24"/>
                <w:u w:val="single"/>
                <w:lang w:eastAsia="hu-HU"/>
              </w:rPr>
              <w:t>napraforgoovi@csongrad.hu</w:t>
            </w:r>
          </w:p>
        </w:tc>
      </w:tr>
      <w:tr w:rsidR="00E43CB7" w14:paraId="41216673" w14:textId="77777777" w:rsidTr="00B17A16">
        <w:tc>
          <w:tcPr>
            <w:tcW w:w="4673" w:type="dxa"/>
            <w:shd w:val="clear" w:color="auto" w:fill="FFFFCC"/>
          </w:tcPr>
          <w:p w14:paraId="426052AC" w14:textId="77777777" w:rsidR="00E43CB7" w:rsidRDefault="00007BD6" w:rsidP="00F455AA">
            <w:pPr>
              <w:pStyle w:val="Listaszerbekezds"/>
              <w:widowControl/>
              <w:numPr>
                <w:ilvl w:val="0"/>
                <w:numId w:val="1"/>
              </w:numPr>
              <w:autoSpaceDE/>
              <w:autoSpaceDN/>
              <w:rPr>
                <w:b/>
                <w:sz w:val="24"/>
                <w:szCs w:val="24"/>
                <w:lang w:eastAsia="hu-HU"/>
              </w:rPr>
            </w:pPr>
            <w:r>
              <w:rPr>
                <w:b/>
                <w:sz w:val="24"/>
                <w:szCs w:val="24"/>
                <w:lang w:eastAsia="hu-HU"/>
              </w:rPr>
              <w:t>Fő utcai „Platánfa” Tagó</w:t>
            </w:r>
            <w:r w:rsidR="00E43CB7">
              <w:rPr>
                <w:b/>
                <w:sz w:val="24"/>
                <w:szCs w:val="24"/>
                <w:lang w:eastAsia="hu-HU"/>
              </w:rPr>
              <w:t>voda</w:t>
            </w:r>
          </w:p>
        </w:tc>
        <w:tc>
          <w:tcPr>
            <w:tcW w:w="4389" w:type="dxa"/>
          </w:tcPr>
          <w:p w14:paraId="045075DE" w14:textId="77777777" w:rsidR="00E43CB7" w:rsidRDefault="00CD132B" w:rsidP="00B23E09">
            <w:pPr>
              <w:widowControl/>
              <w:autoSpaceDE/>
              <w:autoSpaceDN/>
              <w:rPr>
                <w:bCs/>
                <w:sz w:val="24"/>
                <w:szCs w:val="24"/>
                <w:lang w:eastAsia="hu-HU"/>
              </w:rPr>
            </w:pPr>
            <w:r>
              <w:rPr>
                <w:bCs/>
                <w:sz w:val="24"/>
                <w:szCs w:val="24"/>
                <w:lang w:eastAsia="hu-HU"/>
              </w:rPr>
              <w:t>Meggyesi Tünde</w:t>
            </w:r>
          </w:p>
          <w:p w14:paraId="1DC66FE9" w14:textId="77777777" w:rsidR="00E43CB7" w:rsidRDefault="00E43CB7" w:rsidP="00B23E09">
            <w:pPr>
              <w:widowControl/>
              <w:autoSpaceDE/>
              <w:autoSpaceDN/>
              <w:rPr>
                <w:bCs/>
                <w:sz w:val="24"/>
                <w:szCs w:val="24"/>
                <w:lang w:eastAsia="hu-HU"/>
              </w:rPr>
            </w:pPr>
            <w:r>
              <w:rPr>
                <w:bCs/>
                <w:sz w:val="24"/>
                <w:szCs w:val="24"/>
                <w:lang w:eastAsia="hu-HU"/>
              </w:rPr>
              <w:t>20/ 575-2010</w:t>
            </w:r>
          </w:p>
          <w:p w14:paraId="60C00234" w14:textId="77777777" w:rsidR="00E43CB7" w:rsidRDefault="00D85733" w:rsidP="00B23E09">
            <w:pPr>
              <w:widowControl/>
              <w:autoSpaceDE/>
              <w:autoSpaceDN/>
              <w:rPr>
                <w:bCs/>
                <w:sz w:val="24"/>
                <w:szCs w:val="24"/>
                <w:lang w:eastAsia="hu-HU"/>
              </w:rPr>
            </w:pPr>
            <w:hyperlink r:id="rId13" w:history="1">
              <w:r w:rsidR="00E43CB7" w:rsidRPr="003804D3">
                <w:rPr>
                  <w:rStyle w:val="Hiperhivatkozs"/>
                  <w:bCs/>
                  <w:sz w:val="24"/>
                  <w:szCs w:val="24"/>
                  <w:lang w:eastAsia="hu-HU"/>
                </w:rPr>
                <w:t>platanfaovi@csongrad.hu</w:t>
              </w:r>
            </w:hyperlink>
          </w:p>
        </w:tc>
      </w:tr>
      <w:tr w:rsidR="00E43CB7" w14:paraId="2A10E77E" w14:textId="77777777" w:rsidTr="00B17A16">
        <w:tc>
          <w:tcPr>
            <w:tcW w:w="4673" w:type="dxa"/>
            <w:shd w:val="clear" w:color="auto" w:fill="FFFFCC"/>
          </w:tcPr>
          <w:p w14:paraId="39641049" w14:textId="77777777" w:rsidR="00E43CB7" w:rsidRDefault="00007BD6" w:rsidP="00F455AA">
            <w:pPr>
              <w:pStyle w:val="Listaszerbekezds"/>
              <w:widowControl/>
              <w:numPr>
                <w:ilvl w:val="0"/>
                <w:numId w:val="1"/>
              </w:numPr>
              <w:autoSpaceDE/>
              <w:autoSpaceDN/>
              <w:rPr>
                <w:b/>
                <w:sz w:val="24"/>
                <w:szCs w:val="24"/>
                <w:lang w:eastAsia="hu-HU"/>
              </w:rPr>
            </w:pPr>
            <w:r>
              <w:rPr>
                <w:b/>
                <w:sz w:val="24"/>
                <w:szCs w:val="24"/>
                <w:lang w:eastAsia="hu-HU"/>
              </w:rPr>
              <w:t>Széchenyi Úti „Gézengúz” Tagó</w:t>
            </w:r>
            <w:r w:rsidR="00E43CB7">
              <w:rPr>
                <w:b/>
                <w:sz w:val="24"/>
                <w:szCs w:val="24"/>
                <w:lang w:eastAsia="hu-HU"/>
              </w:rPr>
              <w:t>voda</w:t>
            </w:r>
          </w:p>
        </w:tc>
        <w:tc>
          <w:tcPr>
            <w:tcW w:w="4389" w:type="dxa"/>
          </w:tcPr>
          <w:p w14:paraId="4ED19770" w14:textId="77777777" w:rsidR="00E43CB7" w:rsidRDefault="00590002" w:rsidP="00B23E09">
            <w:pPr>
              <w:widowControl/>
              <w:autoSpaceDE/>
              <w:autoSpaceDN/>
              <w:rPr>
                <w:bCs/>
                <w:sz w:val="24"/>
                <w:szCs w:val="24"/>
                <w:lang w:eastAsia="hu-HU"/>
              </w:rPr>
            </w:pPr>
            <w:r>
              <w:rPr>
                <w:bCs/>
                <w:sz w:val="24"/>
                <w:szCs w:val="24"/>
                <w:lang w:eastAsia="hu-HU"/>
              </w:rPr>
              <w:t>Szokolai</w:t>
            </w:r>
            <w:r w:rsidR="00E43CB7">
              <w:rPr>
                <w:bCs/>
                <w:sz w:val="24"/>
                <w:szCs w:val="24"/>
                <w:lang w:eastAsia="hu-HU"/>
              </w:rPr>
              <w:t xml:space="preserve"> Erika</w:t>
            </w:r>
            <w:r w:rsidR="005D469C">
              <w:rPr>
                <w:bCs/>
                <w:sz w:val="24"/>
                <w:szCs w:val="24"/>
                <w:lang w:eastAsia="hu-HU"/>
              </w:rPr>
              <w:t xml:space="preserve"> </w:t>
            </w:r>
          </w:p>
          <w:p w14:paraId="59AB7223" w14:textId="77777777" w:rsidR="00E43CB7" w:rsidRDefault="00E43CB7" w:rsidP="00B23E09">
            <w:pPr>
              <w:widowControl/>
              <w:autoSpaceDE/>
              <w:autoSpaceDN/>
              <w:rPr>
                <w:bCs/>
                <w:sz w:val="24"/>
                <w:szCs w:val="24"/>
                <w:lang w:eastAsia="hu-HU"/>
              </w:rPr>
            </w:pPr>
            <w:r>
              <w:rPr>
                <w:bCs/>
                <w:sz w:val="24"/>
                <w:szCs w:val="24"/>
                <w:lang w:eastAsia="hu-HU"/>
              </w:rPr>
              <w:t>20/ 575-1435</w:t>
            </w:r>
          </w:p>
          <w:p w14:paraId="21468960" w14:textId="77777777" w:rsidR="00CA4DA7" w:rsidRPr="00CA4DA7" w:rsidRDefault="00D85733" w:rsidP="00B23E09">
            <w:pPr>
              <w:widowControl/>
              <w:autoSpaceDE/>
              <w:autoSpaceDN/>
              <w:rPr>
                <w:bCs/>
                <w:color w:val="0000FF" w:themeColor="hyperlink"/>
                <w:sz w:val="24"/>
                <w:szCs w:val="24"/>
                <w:u w:val="single"/>
                <w:lang w:eastAsia="hu-HU"/>
              </w:rPr>
            </w:pPr>
            <w:hyperlink r:id="rId14" w:history="1">
              <w:r w:rsidR="00E43CB7" w:rsidRPr="003804D3">
                <w:rPr>
                  <w:rStyle w:val="Hiperhivatkozs"/>
                  <w:bCs/>
                  <w:sz w:val="24"/>
                  <w:szCs w:val="24"/>
                  <w:lang w:eastAsia="hu-HU"/>
                </w:rPr>
                <w:t>gezenguzovi@csongrad.hu</w:t>
              </w:r>
            </w:hyperlink>
          </w:p>
        </w:tc>
      </w:tr>
      <w:tr w:rsidR="00E43CB7" w14:paraId="71EF8D2B" w14:textId="77777777" w:rsidTr="00B17A16">
        <w:tc>
          <w:tcPr>
            <w:tcW w:w="4673" w:type="dxa"/>
            <w:shd w:val="clear" w:color="auto" w:fill="FFFFCC"/>
          </w:tcPr>
          <w:p w14:paraId="658D886A" w14:textId="77777777" w:rsidR="00E43CB7" w:rsidRDefault="00007BD6" w:rsidP="00F455AA">
            <w:pPr>
              <w:pStyle w:val="Listaszerbekezds"/>
              <w:widowControl/>
              <w:numPr>
                <w:ilvl w:val="0"/>
                <w:numId w:val="1"/>
              </w:numPr>
              <w:autoSpaceDE/>
              <w:autoSpaceDN/>
              <w:rPr>
                <w:b/>
                <w:sz w:val="24"/>
                <w:szCs w:val="24"/>
                <w:lang w:eastAsia="hu-HU"/>
              </w:rPr>
            </w:pPr>
            <w:r>
              <w:rPr>
                <w:b/>
                <w:sz w:val="24"/>
                <w:szCs w:val="24"/>
                <w:lang w:eastAsia="hu-HU"/>
              </w:rPr>
              <w:t>Templom utcai „Delfin” Tagó</w:t>
            </w:r>
            <w:r w:rsidR="00E43CB7">
              <w:rPr>
                <w:b/>
                <w:sz w:val="24"/>
                <w:szCs w:val="24"/>
                <w:lang w:eastAsia="hu-HU"/>
              </w:rPr>
              <w:t>voda</w:t>
            </w:r>
          </w:p>
        </w:tc>
        <w:tc>
          <w:tcPr>
            <w:tcW w:w="4389" w:type="dxa"/>
          </w:tcPr>
          <w:p w14:paraId="01B73AD4" w14:textId="77777777" w:rsidR="00E43CB7" w:rsidRDefault="005D469C" w:rsidP="00B23E09">
            <w:pPr>
              <w:widowControl/>
              <w:autoSpaceDE/>
              <w:autoSpaceDN/>
              <w:rPr>
                <w:bCs/>
                <w:sz w:val="24"/>
                <w:szCs w:val="24"/>
                <w:lang w:eastAsia="hu-HU"/>
              </w:rPr>
            </w:pPr>
            <w:r>
              <w:rPr>
                <w:bCs/>
                <w:sz w:val="24"/>
                <w:szCs w:val="24"/>
                <w:lang w:eastAsia="hu-HU"/>
              </w:rPr>
              <w:t xml:space="preserve">Dr. </w:t>
            </w:r>
            <w:proofErr w:type="spellStart"/>
            <w:r>
              <w:rPr>
                <w:bCs/>
                <w:sz w:val="24"/>
                <w:szCs w:val="24"/>
                <w:lang w:eastAsia="hu-HU"/>
              </w:rPr>
              <w:t>Vigné</w:t>
            </w:r>
            <w:proofErr w:type="spellEnd"/>
            <w:r>
              <w:rPr>
                <w:bCs/>
                <w:sz w:val="24"/>
                <w:szCs w:val="24"/>
                <w:lang w:eastAsia="hu-HU"/>
              </w:rPr>
              <w:t xml:space="preserve"> Dudás Szilvia</w:t>
            </w:r>
          </w:p>
          <w:p w14:paraId="6D589534" w14:textId="77777777" w:rsidR="00E43CB7" w:rsidRDefault="00E43CB7" w:rsidP="00B23E09">
            <w:pPr>
              <w:widowControl/>
              <w:autoSpaceDE/>
              <w:autoSpaceDN/>
              <w:rPr>
                <w:bCs/>
                <w:sz w:val="24"/>
                <w:szCs w:val="24"/>
                <w:lang w:eastAsia="hu-HU"/>
              </w:rPr>
            </w:pPr>
            <w:r>
              <w:rPr>
                <w:bCs/>
                <w:sz w:val="24"/>
                <w:szCs w:val="24"/>
                <w:lang w:eastAsia="hu-HU"/>
              </w:rPr>
              <w:t>20/ 254-3781</w:t>
            </w:r>
          </w:p>
          <w:p w14:paraId="7A60E2F3" w14:textId="77777777" w:rsidR="00E43CB7" w:rsidRDefault="00D85733" w:rsidP="00B23E09">
            <w:pPr>
              <w:widowControl/>
              <w:autoSpaceDE/>
              <w:autoSpaceDN/>
              <w:rPr>
                <w:bCs/>
                <w:sz w:val="24"/>
                <w:szCs w:val="24"/>
                <w:lang w:eastAsia="hu-HU"/>
              </w:rPr>
            </w:pPr>
            <w:hyperlink r:id="rId15" w:history="1">
              <w:r w:rsidR="00E43CB7" w:rsidRPr="003804D3">
                <w:rPr>
                  <w:rStyle w:val="Hiperhivatkozs"/>
                  <w:bCs/>
                  <w:sz w:val="24"/>
                  <w:szCs w:val="24"/>
                  <w:lang w:eastAsia="hu-HU"/>
                </w:rPr>
                <w:t>delfinovi@csongrad.hu</w:t>
              </w:r>
            </w:hyperlink>
          </w:p>
        </w:tc>
      </w:tr>
    </w:tbl>
    <w:p w14:paraId="0E07A56F" w14:textId="77777777" w:rsidR="00CD132B" w:rsidRDefault="00CD132B" w:rsidP="00541C44">
      <w:pPr>
        <w:widowControl/>
        <w:autoSpaceDE/>
        <w:autoSpaceDN/>
        <w:rPr>
          <w:b/>
          <w:sz w:val="24"/>
          <w:szCs w:val="24"/>
          <w:lang w:eastAsia="hu-HU"/>
        </w:rPr>
      </w:pPr>
    </w:p>
    <w:p w14:paraId="56623BB6" w14:textId="77777777" w:rsidR="009C322B" w:rsidRDefault="009C322B" w:rsidP="00541C44">
      <w:pPr>
        <w:widowControl/>
        <w:autoSpaceDE/>
        <w:autoSpaceDN/>
        <w:rPr>
          <w:b/>
          <w:sz w:val="24"/>
          <w:szCs w:val="24"/>
          <w:lang w:eastAsia="hu-HU"/>
        </w:rPr>
      </w:pPr>
    </w:p>
    <w:p w14:paraId="11998B4A" w14:textId="77777777" w:rsidR="00DF12FD" w:rsidRDefault="00DF12FD" w:rsidP="009C322B">
      <w:pPr>
        <w:widowControl/>
        <w:autoSpaceDE/>
        <w:autoSpaceDN/>
        <w:jc w:val="center"/>
        <w:rPr>
          <w:b/>
          <w:sz w:val="24"/>
          <w:szCs w:val="24"/>
          <w:lang w:eastAsia="hu-HU"/>
        </w:rPr>
      </w:pPr>
      <w:r>
        <w:rPr>
          <w:b/>
          <w:sz w:val="24"/>
          <w:szCs w:val="24"/>
          <w:lang w:eastAsia="hu-HU"/>
        </w:rPr>
        <w:t>Intézményi álláshelyek</w:t>
      </w:r>
      <w:r w:rsidR="00137592">
        <w:rPr>
          <w:b/>
          <w:sz w:val="24"/>
          <w:szCs w:val="24"/>
          <w:lang w:eastAsia="hu-HU"/>
        </w:rPr>
        <w:t>, létszámadatok</w:t>
      </w:r>
    </w:p>
    <w:p w14:paraId="4A814503" w14:textId="77777777" w:rsidR="00DF12FD" w:rsidRDefault="00DF12FD" w:rsidP="00E43CB7">
      <w:pPr>
        <w:widowControl/>
        <w:autoSpaceDE/>
        <w:autoSpaceDN/>
        <w:jc w:val="center"/>
        <w:rPr>
          <w:b/>
          <w:sz w:val="24"/>
          <w:szCs w:val="24"/>
          <w:lang w:eastAsia="hu-HU"/>
        </w:rPr>
      </w:pPr>
    </w:p>
    <w:tbl>
      <w:tblPr>
        <w:tblStyle w:val="Rcsostblzat"/>
        <w:tblW w:w="8925" w:type="dxa"/>
        <w:tblLook w:val="04A0" w:firstRow="1" w:lastRow="0" w:firstColumn="1" w:lastColumn="0" w:noHBand="0" w:noVBand="1"/>
      </w:tblPr>
      <w:tblGrid>
        <w:gridCol w:w="5807"/>
        <w:gridCol w:w="1559"/>
        <w:gridCol w:w="1559"/>
      </w:tblGrid>
      <w:tr w:rsidR="009C322B" w14:paraId="71746B67" w14:textId="77777777" w:rsidTr="009C322B">
        <w:tc>
          <w:tcPr>
            <w:tcW w:w="5807" w:type="dxa"/>
            <w:shd w:val="clear" w:color="auto" w:fill="8DB3E2" w:themeFill="text2" w:themeFillTint="66"/>
          </w:tcPr>
          <w:p w14:paraId="5C416798" w14:textId="77777777" w:rsidR="009C322B" w:rsidRDefault="009C322B" w:rsidP="009C322B">
            <w:pPr>
              <w:widowControl/>
              <w:autoSpaceDE/>
              <w:autoSpaceDN/>
              <w:jc w:val="center"/>
              <w:rPr>
                <w:b/>
                <w:sz w:val="24"/>
                <w:szCs w:val="24"/>
                <w:lang w:eastAsia="hu-HU"/>
              </w:rPr>
            </w:pPr>
          </w:p>
        </w:tc>
        <w:tc>
          <w:tcPr>
            <w:tcW w:w="1559" w:type="dxa"/>
            <w:shd w:val="clear" w:color="auto" w:fill="8DB3E2" w:themeFill="text2" w:themeFillTint="66"/>
          </w:tcPr>
          <w:p w14:paraId="54301473" w14:textId="77777777" w:rsidR="009C322B" w:rsidRDefault="009C322B" w:rsidP="00DF12FD">
            <w:pPr>
              <w:widowControl/>
              <w:autoSpaceDE/>
              <w:autoSpaceDN/>
              <w:rPr>
                <w:b/>
                <w:sz w:val="24"/>
                <w:szCs w:val="24"/>
                <w:lang w:eastAsia="hu-HU"/>
              </w:rPr>
            </w:pPr>
            <w:r>
              <w:rPr>
                <w:b/>
                <w:sz w:val="24"/>
                <w:szCs w:val="24"/>
                <w:lang w:eastAsia="hu-HU"/>
              </w:rPr>
              <w:t>Férfi</w:t>
            </w:r>
          </w:p>
        </w:tc>
        <w:tc>
          <w:tcPr>
            <w:tcW w:w="1559" w:type="dxa"/>
            <w:shd w:val="clear" w:color="auto" w:fill="8DB3E2" w:themeFill="text2" w:themeFillTint="66"/>
          </w:tcPr>
          <w:p w14:paraId="538D5EA3" w14:textId="77777777" w:rsidR="009C322B" w:rsidRDefault="009C322B" w:rsidP="00DF12FD">
            <w:pPr>
              <w:widowControl/>
              <w:autoSpaceDE/>
              <w:autoSpaceDN/>
              <w:rPr>
                <w:b/>
                <w:sz w:val="24"/>
                <w:szCs w:val="24"/>
                <w:lang w:eastAsia="hu-HU"/>
              </w:rPr>
            </w:pPr>
            <w:r>
              <w:rPr>
                <w:b/>
                <w:sz w:val="24"/>
                <w:szCs w:val="24"/>
                <w:lang w:eastAsia="hu-HU"/>
              </w:rPr>
              <w:t>Nő</w:t>
            </w:r>
          </w:p>
        </w:tc>
      </w:tr>
      <w:tr w:rsidR="009C322B" w14:paraId="44A1686A" w14:textId="77777777" w:rsidTr="00E52F28">
        <w:tc>
          <w:tcPr>
            <w:tcW w:w="5807" w:type="dxa"/>
            <w:shd w:val="clear" w:color="auto" w:fill="FFFFCC"/>
          </w:tcPr>
          <w:p w14:paraId="1A49469B" w14:textId="77777777" w:rsidR="009C322B" w:rsidRDefault="009C322B" w:rsidP="009C322B">
            <w:pPr>
              <w:widowControl/>
              <w:autoSpaceDE/>
              <w:autoSpaceDN/>
              <w:spacing w:line="360" w:lineRule="auto"/>
              <w:jc w:val="center"/>
              <w:rPr>
                <w:b/>
                <w:sz w:val="24"/>
                <w:szCs w:val="24"/>
                <w:lang w:eastAsia="hu-HU"/>
              </w:rPr>
            </w:pPr>
            <w:r>
              <w:rPr>
                <w:b/>
                <w:sz w:val="24"/>
                <w:szCs w:val="24"/>
                <w:lang w:eastAsia="hu-HU"/>
              </w:rPr>
              <w:t>Engedélyezett álláshely:</w:t>
            </w:r>
          </w:p>
        </w:tc>
        <w:tc>
          <w:tcPr>
            <w:tcW w:w="3118" w:type="dxa"/>
            <w:gridSpan w:val="2"/>
            <w:shd w:val="clear" w:color="auto" w:fill="auto"/>
          </w:tcPr>
          <w:p w14:paraId="08266946" w14:textId="29BF4B8E" w:rsidR="009C322B" w:rsidRPr="005D469C" w:rsidRDefault="00CA4DA7" w:rsidP="00E755F2">
            <w:pPr>
              <w:widowControl/>
              <w:autoSpaceDE/>
              <w:autoSpaceDN/>
              <w:spacing w:line="360" w:lineRule="auto"/>
              <w:rPr>
                <w:bCs/>
                <w:sz w:val="24"/>
                <w:szCs w:val="24"/>
                <w:lang w:eastAsia="hu-HU"/>
              </w:rPr>
            </w:pPr>
            <w:r w:rsidRPr="005D469C">
              <w:rPr>
                <w:bCs/>
                <w:sz w:val="24"/>
                <w:szCs w:val="24"/>
                <w:lang w:eastAsia="hu-HU"/>
              </w:rPr>
              <w:t xml:space="preserve">                  </w:t>
            </w:r>
            <w:r w:rsidR="00590002" w:rsidRPr="005D469C">
              <w:rPr>
                <w:bCs/>
                <w:sz w:val="24"/>
                <w:szCs w:val="24"/>
                <w:lang w:eastAsia="hu-HU"/>
              </w:rPr>
              <w:t xml:space="preserve">   </w:t>
            </w:r>
            <w:r w:rsidR="00127CFC">
              <w:rPr>
                <w:bCs/>
                <w:sz w:val="24"/>
                <w:szCs w:val="24"/>
                <w:lang w:eastAsia="hu-HU"/>
              </w:rPr>
              <w:t>75.5</w:t>
            </w:r>
            <w:r w:rsidR="00590002" w:rsidRPr="005D469C">
              <w:rPr>
                <w:bCs/>
                <w:sz w:val="24"/>
                <w:szCs w:val="24"/>
                <w:lang w:eastAsia="hu-HU"/>
              </w:rPr>
              <w:t xml:space="preserve"> </w:t>
            </w:r>
            <w:r w:rsidR="00EC0837" w:rsidRPr="005D469C">
              <w:rPr>
                <w:bCs/>
                <w:sz w:val="24"/>
                <w:szCs w:val="24"/>
                <w:lang w:eastAsia="hu-HU"/>
              </w:rPr>
              <w:t>fő</w:t>
            </w:r>
          </w:p>
        </w:tc>
      </w:tr>
      <w:tr w:rsidR="009C322B" w14:paraId="67CB953E" w14:textId="77777777" w:rsidTr="00E52F28">
        <w:tc>
          <w:tcPr>
            <w:tcW w:w="5807" w:type="dxa"/>
            <w:shd w:val="clear" w:color="auto" w:fill="FFFFCC"/>
          </w:tcPr>
          <w:p w14:paraId="7F2F7702" w14:textId="77777777" w:rsidR="009C322B" w:rsidRDefault="009C322B" w:rsidP="009C322B">
            <w:pPr>
              <w:widowControl/>
              <w:autoSpaceDE/>
              <w:autoSpaceDN/>
              <w:spacing w:line="360" w:lineRule="auto"/>
              <w:jc w:val="center"/>
              <w:rPr>
                <w:b/>
                <w:sz w:val="24"/>
                <w:szCs w:val="24"/>
                <w:lang w:eastAsia="hu-HU"/>
              </w:rPr>
            </w:pPr>
            <w:r>
              <w:rPr>
                <w:b/>
                <w:sz w:val="24"/>
                <w:szCs w:val="24"/>
                <w:lang w:eastAsia="hu-HU"/>
              </w:rPr>
              <w:t>Betöltött álláshely:</w:t>
            </w:r>
          </w:p>
        </w:tc>
        <w:tc>
          <w:tcPr>
            <w:tcW w:w="1559" w:type="dxa"/>
            <w:shd w:val="clear" w:color="auto" w:fill="auto"/>
          </w:tcPr>
          <w:p w14:paraId="5AF57306" w14:textId="77777777" w:rsidR="009C322B" w:rsidRPr="005D469C" w:rsidRDefault="00E755F2" w:rsidP="009C322B">
            <w:pPr>
              <w:widowControl/>
              <w:autoSpaceDE/>
              <w:autoSpaceDN/>
              <w:spacing w:line="360" w:lineRule="auto"/>
              <w:jc w:val="center"/>
              <w:rPr>
                <w:bCs/>
                <w:sz w:val="24"/>
                <w:szCs w:val="24"/>
                <w:lang w:eastAsia="hu-HU"/>
              </w:rPr>
            </w:pPr>
            <w:r w:rsidRPr="005D469C">
              <w:rPr>
                <w:bCs/>
                <w:sz w:val="24"/>
                <w:szCs w:val="24"/>
                <w:lang w:eastAsia="hu-HU"/>
              </w:rPr>
              <w:t>1</w:t>
            </w:r>
            <w:r w:rsidR="009C322B" w:rsidRPr="005D469C">
              <w:rPr>
                <w:bCs/>
                <w:sz w:val="24"/>
                <w:szCs w:val="24"/>
                <w:lang w:eastAsia="hu-HU"/>
              </w:rPr>
              <w:t xml:space="preserve"> fő</w:t>
            </w:r>
          </w:p>
        </w:tc>
        <w:tc>
          <w:tcPr>
            <w:tcW w:w="1559" w:type="dxa"/>
            <w:shd w:val="clear" w:color="auto" w:fill="auto"/>
          </w:tcPr>
          <w:p w14:paraId="154A8B38" w14:textId="6B6F11BA" w:rsidR="009C322B" w:rsidRPr="005D469C" w:rsidRDefault="00EC0837" w:rsidP="009C322B">
            <w:pPr>
              <w:widowControl/>
              <w:autoSpaceDE/>
              <w:autoSpaceDN/>
              <w:spacing w:line="360" w:lineRule="auto"/>
              <w:jc w:val="center"/>
              <w:rPr>
                <w:bCs/>
                <w:sz w:val="24"/>
                <w:szCs w:val="24"/>
                <w:lang w:eastAsia="hu-HU"/>
              </w:rPr>
            </w:pPr>
            <w:r w:rsidRPr="005D469C">
              <w:rPr>
                <w:bCs/>
                <w:sz w:val="24"/>
                <w:szCs w:val="24"/>
                <w:lang w:eastAsia="hu-HU"/>
              </w:rPr>
              <w:t xml:space="preserve"> </w:t>
            </w:r>
            <w:r w:rsidR="00127CFC">
              <w:rPr>
                <w:bCs/>
                <w:sz w:val="24"/>
                <w:szCs w:val="24"/>
                <w:lang w:eastAsia="hu-HU"/>
              </w:rPr>
              <w:t>74,5</w:t>
            </w:r>
            <w:r w:rsidRPr="005D469C">
              <w:rPr>
                <w:bCs/>
                <w:sz w:val="24"/>
                <w:szCs w:val="24"/>
                <w:lang w:eastAsia="hu-HU"/>
              </w:rPr>
              <w:t>fő</w:t>
            </w:r>
          </w:p>
        </w:tc>
      </w:tr>
      <w:tr w:rsidR="009C322B" w14:paraId="53A59F82" w14:textId="77777777" w:rsidTr="00E52F28">
        <w:tc>
          <w:tcPr>
            <w:tcW w:w="5807" w:type="dxa"/>
            <w:shd w:val="clear" w:color="auto" w:fill="FFFFCC"/>
          </w:tcPr>
          <w:p w14:paraId="08296AAE" w14:textId="77777777" w:rsidR="009C322B" w:rsidRDefault="009C322B" w:rsidP="009C322B">
            <w:pPr>
              <w:widowControl/>
              <w:autoSpaceDE/>
              <w:autoSpaceDN/>
              <w:spacing w:line="360" w:lineRule="auto"/>
              <w:jc w:val="center"/>
              <w:rPr>
                <w:b/>
                <w:sz w:val="24"/>
                <w:szCs w:val="24"/>
                <w:lang w:eastAsia="hu-HU"/>
              </w:rPr>
            </w:pPr>
            <w:r>
              <w:rPr>
                <w:b/>
                <w:sz w:val="24"/>
                <w:szCs w:val="24"/>
                <w:lang w:eastAsia="hu-HU"/>
              </w:rPr>
              <w:t xml:space="preserve">Óvodapedagógusok létszáma </w:t>
            </w:r>
            <w:r w:rsidR="001B00D9">
              <w:rPr>
                <w:b/>
                <w:sz w:val="24"/>
                <w:szCs w:val="24"/>
                <w:lang w:eastAsia="hu-HU"/>
              </w:rPr>
              <w:t>(mely</w:t>
            </w:r>
            <w:r>
              <w:rPr>
                <w:b/>
                <w:sz w:val="24"/>
                <w:szCs w:val="24"/>
                <w:lang w:eastAsia="hu-HU"/>
              </w:rPr>
              <w:t xml:space="preserve"> tartalmazza az intézményvezető</w:t>
            </w:r>
            <w:r w:rsidR="00742EFB">
              <w:rPr>
                <w:b/>
                <w:sz w:val="24"/>
                <w:szCs w:val="24"/>
                <w:lang w:eastAsia="hu-HU"/>
              </w:rPr>
              <w:t>t is)</w:t>
            </w:r>
            <w:r>
              <w:rPr>
                <w:b/>
                <w:sz w:val="24"/>
                <w:szCs w:val="24"/>
                <w:lang w:eastAsia="hu-HU"/>
              </w:rPr>
              <w:t>:</w:t>
            </w:r>
          </w:p>
        </w:tc>
        <w:tc>
          <w:tcPr>
            <w:tcW w:w="1559" w:type="dxa"/>
            <w:shd w:val="clear" w:color="auto" w:fill="auto"/>
          </w:tcPr>
          <w:p w14:paraId="37EE520E" w14:textId="77777777" w:rsidR="009C322B" w:rsidRPr="005D469C" w:rsidRDefault="009C322B" w:rsidP="009C322B">
            <w:pPr>
              <w:widowControl/>
              <w:autoSpaceDE/>
              <w:autoSpaceDN/>
              <w:spacing w:line="360" w:lineRule="auto"/>
              <w:jc w:val="center"/>
              <w:rPr>
                <w:bCs/>
                <w:sz w:val="24"/>
                <w:szCs w:val="24"/>
                <w:lang w:eastAsia="hu-HU"/>
              </w:rPr>
            </w:pPr>
          </w:p>
          <w:p w14:paraId="4CCEA971" w14:textId="77777777" w:rsidR="009C322B" w:rsidRPr="005D469C" w:rsidRDefault="00E755F2" w:rsidP="009C322B">
            <w:pPr>
              <w:widowControl/>
              <w:autoSpaceDE/>
              <w:autoSpaceDN/>
              <w:spacing w:line="360" w:lineRule="auto"/>
              <w:jc w:val="center"/>
              <w:rPr>
                <w:bCs/>
                <w:sz w:val="24"/>
                <w:szCs w:val="24"/>
                <w:lang w:eastAsia="hu-HU"/>
              </w:rPr>
            </w:pPr>
            <w:r w:rsidRPr="005D469C">
              <w:rPr>
                <w:bCs/>
                <w:sz w:val="24"/>
                <w:szCs w:val="24"/>
                <w:lang w:eastAsia="hu-HU"/>
              </w:rPr>
              <w:t xml:space="preserve">1 </w:t>
            </w:r>
            <w:r w:rsidR="009C322B" w:rsidRPr="005D469C">
              <w:rPr>
                <w:bCs/>
                <w:sz w:val="24"/>
                <w:szCs w:val="24"/>
                <w:lang w:eastAsia="hu-HU"/>
              </w:rPr>
              <w:t>fő</w:t>
            </w:r>
          </w:p>
        </w:tc>
        <w:tc>
          <w:tcPr>
            <w:tcW w:w="1559" w:type="dxa"/>
            <w:shd w:val="clear" w:color="auto" w:fill="auto"/>
          </w:tcPr>
          <w:p w14:paraId="2F474365" w14:textId="77777777" w:rsidR="009C322B" w:rsidRPr="005D469C" w:rsidRDefault="009C322B" w:rsidP="009C322B">
            <w:pPr>
              <w:widowControl/>
              <w:autoSpaceDE/>
              <w:autoSpaceDN/>
              <w:spacing w:line="360" w:lineRule="auto"/>
              <w:jc w:val="center"/>
              <w:rPr>
                <w:bCs/>
                <w:sz w:val="24"/>
                <w:szCs w:val="24"/>
                <w:lang w:eastAsia="hu-HU"/>
              </w:rPr>
            </w:pPr>
          </w:p>
          <w:p w14:paraId="5BF15062" w14:textId="177E2DCD" w:rsidR="009C322B" w:rsidRPr="005D469C" w:rsidRDefault="009C322B" w:rsidP="00E755F2">
            <w:pPr>
              <w:widowControl/>
              <w:autoSpaceDE/>
              <w:autoSpaceDN/>
              <w:spacing w:line="360" w:lineRule="auto"/>
              <w:rPr>
                <w:bCs/>
                <w:sz w:val="24"/>
                <w:szCs w:val="24"/>
                <w:lang w:eastAsia="hu-HU"/>
              </w:rPr>
            </w:pPr>
            <w:r w:rsidRPr="005D469C">
              <w:rPr>
                <w:bCs/>
                <w:sz w:val="24"/>
                <w:szCs w:val="24"/>
                <w:lang w:eastAsia="hu-HU"/>
              </w:rPr>
              <w:t xml:space="preserve">      </w:t>
            </w:r>
            <w:r w:rsidR="00127CFC">
              <w:rPr>
                <w:bCs/>
                <w:sz w:val="24"/>
                <w:szCs w:val="24"/>
                <w:lang w:eastAsia="hu-HU"/>
              </w:rPr>
              <w:t>43</w:t>
            </w:r>
            <w:r w:rsidR="00E755F2" w:rsidRPr="005D469C">
              <w:rPr>
                <w:bCs/>
                <w:sz w:val="24"/>
                <w:szCs w:val="24"/>
                <w:lang w:eastAsia="hu-HU"/>
              </w:rPr>
              <w:t xml:space="preserve"> </w:t>
            </w:r>
            <w:r w:rsidRPr="005D469C">
              <w:rPr>
                <w:bCs/>
                <w:sz w:val="24"/>
                <w:szCs w:val="24"/>
                <w:lang w:eastAsia="hu-HU"/>
              </w:rPr>
              <w:t>fő</w:t>
            </w:r>
          </w:p>
        </w:tc>
      </w:tr>
      <w:tr w:rsidR="009C322B" w14:paraId="22C72FD8" w14:textId="77777777" w:rsidTr="00E52F28">
        <w:tc>
          <w:tcPr>
            <w:tcW w:w="5807" w:type="dxa"/>
            <w:shd w:val="clear" w:color="auto" w:fill="FFFFCC"/>
          </w:tcPr>
          <w:p w14:paraId="13E52B40" w14:textId="77777777" w:rsidR="009C322B" w:rsidRDefault="009C322B" w:rsidP="009C322B">
            <w:pPr>
              <w:widowControl/>
              <w:autoSpaceDE/>
              <w:autoSpaceDN/>
              <w:spacing w:line="360" w:lineRule="auto"/>
              <w:jc w:val="center"/>
              <w:rPr>
                <w:b/>
                <w:sz w:val="24"/>
                <w:szCs w:val="24"/>
                <w:lang w:eastAsia="hu-HU"/>
              </w:rPr>
            </w:pPr>
            <w:r>
              <w:rPr>
                <w:b/>
                <w:sz w:val="24"/>
                <w:szCs w:val="24"/>
                <w:lang w:eastAsia="hu-HU"/>
              </w:rPr>
              <w:t xml:space="preserve">Pedagógiai </w:t>
            </w:r>
            <w:proofErr w:type="gramStart"/>
            <w:r>
              <w:rPr>
                <w:b/>
                <w:sz w:val="24"/>
                <w:szCs w:val="24"/>
                <w:lang w:eastAsia="hu-HU"/>
              </w:rPr>
              <w:t>asszisztensek</w:t>
            </w:r>
            <w:proofErr w:type="gramEnd"/>
            <w:r>
              <w:rPr>
                <w:b/>
                <w:sz w:val="24"/>
                <w:szCs w:val="24"/>
                <w:lang w:eastAsia="hu-HU"/>
              </w:rPr>
              <w:t xml:space="preserve"> létszáma:</w:t>
            </w:r>
          </w:p>
        </w:tc>
        <w:tc>
          <w:tcPr>
            <w:tcW w:w="1559" w:type="dxa"/>
            <w:shd w:val="clear" w:color="auto" w:fill="auto"/>
          </w:tcPr>
          <w:p w14:paraId="59B8F4BD" w14:textId="77777777" w:rsidR="009C322B" w:rsidRPr="005D469C" w:rsidRDefault="00137592" w:rsidP="009C322B">
            <w:pPr>
              <w:widowControl/>
              <w:autoSpaceDE/>
              <w:autoSpaceDN/>
              <w:spacing w:line="360" w:lineRule="auto"/>
              <w:jc w:val="center"/>
              <w:rPr>
                <w:bCs/>
                <w:sz w:val="24"/>
                <w:szCs w:val="24"/>
                <w:lang w:eastAsia="hu-HU"/>
              </w:rPr>
            </w:pPr>
            <w:r w:rsidRPr="005D469C">
              <w:rPr>
                <w:bCs/>
                <w:sz w:val="24"/>
                <w:szCs w:val="24"/>
                <w:lang w:eastAsia="hu-HU"/>
              </w:rPr>
              <w:t xml:space="preserve">0 </w:t>
            </w:r>
            <w:r w:rsidR="009C322B" w:rsidRPr="005D469C">
              <w:rPr>
                <w:bCs/>
                <w:sz w:val="24"/>
                <w:szCs w:val="24"/>
                <w:lang w:eastAsia="hu-HU"/>
              </w:rPr>
              <w:t>fő</w:t>
            </w:r>
          </w:p>
        </w:tc>
        <w:tc>
          <w:tcPr>
            <w:tcW w:w="1559" w:type="dxa"/>
            <w:shd w:val="clear" w:color="auto" w:fill="auto"/>
          </w:tcPr>
          <w:p w14:paraId="2791E33C" w14:textId="4C05D0D9" w:rsidR="009C322B" w:rsidRPr="005D469C" w:rsidRDefault="00127CFC" w:rsidP="00E755F2">
            <w:pPr>
              <w:widowControl/>
              <w:autoSpaceDE/>
              <w:autoSpaceDN/>
              <w:spacing w:line="360" w:lineRule="auto"/>
              <w:jc w:val="center"/>
              <w:rPr>
                <w:bCs/>
                <w:sz w:val="24"/>
                <w:szCs w:val="24"/>
                <w:lang w:eastAsia="hu-HU"/>
              </w:rPr>
            </w:pPr>
            <w:r>
              <w:rPr>
                <w:bCs/>
                <w:sz w:val="24"/>
                <w:szCs w:val="24"/>
                <w:lang w:eastAsia="hu-HU"/>
              </w:rPr>
              <w:t>8</w:t>
            </w:r>
            <w:r w:rsidR="00E755F2" w:rsidRPr="005D469C">
              <w:rPr>
                <w:bCs/>
                <w:sz w:val="24"/>
                <w:szCs w:val="24"/>
                <w:lang w:eastAsia="hu-HU"/>
              </w:rPr>
              <w:t xml:space="preserve">,5 </w:t>
            </w:r>
            <w:r w:rsidR="009C322B" w:rsidRPr="005D469C">
              <w:rPr>
                <w:bCs/>
                <w:sz w:val="24"/>
                <w:szCs w:val="24"/>
                <w:lang w:eastAsia="hu-HU"/>
              </w:rPr>
              <w:t>fő</w:t>
            </w:r>
          </w:p>
        </w:tc>
      </w:tr>
      <w:tr w:rsidR="009C322B" w14:paraId="7F55521C" w14:textId="77777777" w:rsidTr="00E52F28">
        <w:tc>
          <w:tcPr>
            <w:tcW w:w="5807" w:type="dxa"/>
            <w:shd w:val="clear" w:color="auto" w:fill="FFFFCC"/>
          </w:tcPr>
          <w:p w14:paraId="4E832A0A" w14:textId="77777777" w:rsidR="009C322B" w:rsidRDefault="009C322B" w:rsidP="009C322B">
            <w:pPr>
              <w:widowControl/>
              <w:autoSpaceDE/>
              <w:autoSpaceDN/>
              <w:spacing w:line="360" w:lineRule="auto"/>
              <w:jc w:val="center"/>
              <w:rPr>
                <w:b/>
                <w:sz w:val="24"/>
                <w:szCs w:val="24"/>
                <w:lang w:eastAsia="hu-HU"/>
              </w:rPr>
            </w:pPr>
            <w:r>
              <w:rPr>
                <w:b/>
                <w:sz w:val="24"/>
                <w:szCs w:val="24"/>
                <w:lang w:eastAsia="hu-HU"/>
              </w:rPr>
              <w:t>Dajkák létszáma:</w:t>
            </w:r>
          </w:p>
        </w:tc>
        <w:tc>
          <w:tcPr>
            <w:tcW w:w="1559" w:type="dxa"/>
            <w:shd w:val="clear" w:color="auto" w:fill="auto"/>
          </w:tcPr>
          <w:p w14:paraId="18F0A0CB" w14:textId="77777777" w:rsidR="009C322B" w:rsidRPr="005D469C" w:rsidRDefault="00137592" w:rsidP="009C322B">
            <w:pPr>
              <w:widowControl/>
              <w:autoSpaceDE/>
              <w:autoSpaceDN/>
              <w:spacing w:line="360" w:lineRule="auto"/>
              <w:jc w:val="center"/>
              <w:rPr>
                <w:bCs/>
                <w:sz w:val="24"/>
                <w:szCs w:val="24"/>
                <w:lang w:eastAsia="hu-HU"/>
              </w:rPr>
            </w:pPr>
            <w:r w:rsidRPr="005D469C">
              <w:rPr>
                <w:bCs/>
                <w:sz w:val="24"/>
                <w:szCs w:val="24"/>
                <w:lang w:eastAsia="hu-HU"/>
              </w:rPr>
              <w:t>0 fő</w:t>
            </w:r>
          </w:p>
        </w:tc>
        <w:tc>
          <w:tcPr>
            <w:tcW w:w="1559" w:type="dxa"/>
            <w:shd w:val="clear" w:color="auto" w:fill="auto"/>
          </w:tcPr>
          <w:p w14:paraId="62555972" w14:textId="77777777" w:rsidR="009C322B" w:rsidRPr="005D469C" w:rsidRDefault="00E755F2" w:rsidP="00E755F2">
            <w:pPr>
              <w:widowControl/>
              <w:autoSpaceDE/>
              <w:autoSpaceDN/>
              <w:spacing w:line="360" w:lineRule="auto"/>
              <w:jc w:val="center"/>
              <w:rPr>
                <w:bCs/>
                <w:sz w:val="24"/>
                <w:szCs w:val="24"/>
                <w:lang w:eastAsia="hu-HU"/>
              </w:rPr>
            </w:pPr>
            <w:r w:rsidRPr="005D469C">
              <w:rPr>
                <w:bCs/>
                <w:sz w:val="24"/>
                <w:szCs w:val="24"/>
                <w:lang w:eastAsia="hu-HU"/>
              </w:rPr>
              <w:t xml:space="preserve">23 </w:t>
            </w:r>
            <w:r w:rsidR="00137592" w:rsidRPr="005D469C">
              <w:rPr>
                <w:bCs/>
                <w:sz w:val="24"/>
                <w:szCs w:val="24"/>
                <w:lang w:eastAsia="hu-HU"/>
              </w:rPr>
              <w:t>fő</w:t>
            </w:r>
          </w:p>
        </w:tc>
      </w:tr>
      <w:tr w:rsidR="009C322B" w14:paraId="5C893BEB" w14:textId="77777777" w:rsidTr="00E52F28">
        <w:tc>
          <w:tcPr>
            <w:tcW w:w="5807" w:type="dxa"/>
            <w:shd w:val="clear" w:color="auto" w:fill="FFFFCC"/>
          </w:tcPr>
          <w:p w14:paraId="073C0B5D" w14:textId="77777777" w:rsidR="009C322B" w:rsidRDefault="009C322B" w:rsidP="009C322B">
            <w:pPr>
              <w:widowControl/>
              <w:autoSpaceDE/>
              <w:autoSpaceDN/>
              <w:spacing w:line="360" w:lineRule="auto"/>
              <w:jc w:val="center"/>
              <w:rPr>
                <w:b/>
                <w:sz w:val="24"/>
                <w:szCs w:val="24"/>
                <w:lang w:eastAsia="hu-HU"/>
              </w:rPr>
            </w:pPr>
            <w:r>
              <w:rPr>
                <w:b/>
                <w:sz w:val="24"/>
                <w:szCs w:val="24"/>
                <w:lang w:eastAsia="hu-HU"/>
              </w:rPr>
              <w:t>REHAB-</w:t>
            </w:r>
            <w:proofErr w:type="spellStart"/>
            <w:r>
              <w:rPr>
                <w:b/>
                <w:sz w:val="24"/>
                <w:szCs w:val="24"/>
                <w:lang w:eastAsia="hu-HU"/>
              </w:rPr>
              <w:t>os</w:t>
            </w:r>
            <w:proofErr w:type="spellEnd"/>
            <w:r>
              <w:rPr>
                <w:b/>
                <w:sz w:val="24"/>
                <w:szCs w:val="24"/>
                <w:lang w:eastAsia="hu-HU"/>
              </w:rPr>
              <w:t xml:space="preserve"> foglalkoztatottak száma </w:t>
            </w:r>
            <w:r w:rsidR="001B00D9">
              <w:rPr>
                <w:b/>
                <w:sz w:val="24"/>
                <w:szCs w:val="24"/>
                <w:lang w:eastAsia="hu-HU"/>
              </w:rPr>
              <w:t>(4</w:t>
            </w:r>
            <w:r>
              <w:rPr>
                <w:b/>
                <w:sz w:val="24"/>
                <w:szCs w:val="24"/>
                <w:lang w:eastAsia="hu-HU"/>
              </w:rPr>
              <w:t xml:space="preserve"> órás):</w:t>
            </w:r>
          </w:p>
        </w:tc>
        <w:tc>
          <w:tcPr>
            <w:tcW w:w="1559" w:type="dxa"/>
            <w:shd w:val="clear" w:color="auto" w:fill="auto"/>
          </w:tcPr>
          <w:p w14:paraId="258CA6C2" w14:textId="77777777" w:rsidR="009C322B" w:rsidRPr="005D469C" w:rsidRDefault="00137592" w:rsidP="009C322B">
            <w:pPr>
              <w:widowControl/>
              <w:autoSpaceDE/>
              <w:autoSpaceDN/>
              <w:spacing w:line="360" w:lineRule="auto"/>
              <w:jc w:val="center"/>
              <w:rPr>
                <w:bCs/>
                <w:sz w:val="24"/>
                <w:szCs w:val="24"/>
                <w:lang w:eastAsia="hu-HU"/>
              </w:rPr>
            </w:pPr>
            <w:r w:rsidRPr="005D469C">
              <w:rPr>
                <w:bCs/>
                <w:sz w:val="24"/>
                <w:szCs w:val="24"/>
                <w:lang w:eastAsia="hu-HU"/>
              </w:rPr>
              <w:t>0 fő</w:t>
            </w:r>
          </w:p>
        </w:tc>
        <w:tc>
          <w:tcPr>
            <w:tcW w:w="1559" w:type="dxa"/>
            <w:shd w:val="clear" w:color="auto" w:fill="auto"/>
          </w:tcPr>
          <w:p w14:paraId="1FE62E41" w14:textId="06684265" w:rsidR="009C322B" w:rsidRPr="005D469C" w:rsidRDefault="00127CFC" w:rsidP="009C322B">
            <w:pPr>
              <w:widowControl/>
              <w:autoSpaceDE/>
              <w:autoSpaceDN/>
              <w:spacing w:line="360" w:lineRule="auto"/>
              <w:jc w:val="center"/>
              <w:rPr>
                <w:bCs/>
                <w:sz w:val="24"/>
                <w:szCs w:val="24"/>
                <w:lang w:eastAsia="hu-HU"/>
              </w:rPr>
            </w:pPr>
            <w:r>
              <w:rPr>
                <w:bCs/>
                <w:sz w:val="24"/>
                <w:szCs w:val="24"/>
                <w:lang w:eastAsia="hu-HU"/>
              </w:rPr>
              <w:t xml:space="preserve"> 3</w:t>
            </w:r>
            <w:r w:rsidR="00E755F2" w:rsidRPr="005D469C">
              <w:rPr>
                <w:bCs/>
                <w:sz w:val="24"/>
                <w:szCs w:val="24"/>
                <w:lang w:eastAsia="hu-HU"/>
              </w:rPr>
              <w:t xml:space="preserve"> </w:t>
            </w:r>
            <w:r w:rsidR="00137592" w:rsidRPr="005D469C">
              <w:rPr>
                <w:bCs/>
                <w:sz w:val="24"/>
                <w:szCs w:val="24"/>
                <w:lang w:eastAsia="hu-HU"/>
              </w:rPr>
              <w:t>fő</w:t>
            </w:r>
          </w:p>
        </w:tc>
      </w:tr>
      <w:tr w:rsidR="009C322B" w14:paraId="24115A0F" w14:textId="77777777" w:rsidTr="00E52F28">
        <w:tc>
          <w:tcPr>
            <w:tcW w:w="5807" w:type="dxa"/>
            <w:shd w:val="clear" w:color="auto" w:fill="FFFFCC"/>
          </w:tcPr>
          <w:p w14:paraId="17CC8B14" w14:textId="77777777" w:rsidR="009C322B" w:rsidRDefault="009C322B" w:rsidP="009C322B">
            <w:pPr>
              <w:widowControl/>
              <w:autoSpaceDE/>
              <w:autoSpaceDN/>
              <w:spacing w:line="360" w:lineRule="auto"/>
              <w:jc w:val="center"/>
              <w:rPr>
                <w:b/>
                <w:sz w:val="24"/>
                <w:szCs w:val="24"/>
                <w:lang w:eastAsia="hu-HU"/>
              </w:rPr>
            </w:pPr>
            <w:r>
              <w:rPr>
                <w:b/>
                <w:sz w:val="24"/>
                <w:szCs w:val="24"/>
                <w:lang w:eastAsia="hu-HU"/>
              </w:rPr>
              <w:t>Közcélú foglalkoztatottak száma:</w:t>
            </w:r>
          </w:p>
        </w:tc>
        <w:tc>
          <w:tcPr>
            <w:tcW w:w="1559" w:type="dxa"/>
            <w:shd w:val="clear" w:color="auto" w:fill="auto"/>
          </w:tcPr>
          <w:p w14:paraId="1D00368A" w14:textId="77777777" w:rsidR="009C322B" w:rsidRPr="005D469C" w:rsidRDefault="00137592" w:rsidP="009C322B">
            <w:pPr>
              <w:widowControl/>
              <w:autoSpaceDE/>
              <w:autoSpaceDN/>
              <w:spacing w:line="360" w:lineRule="auto"/>
              <w:jc w:val="center"/>
              <w:rPr>
                <w:bCs/>
                <w:sz w:val="24"/>
                <w:szCs w:val="24"/>
                <w:lang w:eastAsia="hu-HU"/>
              </w:rPr>
            </w:pPr>
            <w:r w:rsidRPr="005D469C">
              <w:rPr>
                <w:bCs/>
                <w:sz w:val="24"/>
                <w:szCs w:val="24"/>
                <w:lang w:eastAsia="hu-HU"/>
              </w:rPr>
              <w:t>0 fő</w:t>
            </w:r>
          </w:p>
        </w:tc>
        <w:tc>
          <w:tcPr>
            <w:tcW w:w="1559" w:type="dxa"/>
            <w:shd w:val="clear" w:color="auto" w:fill="auto"/>
          </w:tcPr>
          <w:p w14:paraId="2C390F6C" w14:textId="0188EE2D" w:rsidR="009C322B" w:rsidRPr="005D469C" w:rsidRDefault="00243881" w:rsidP="009C322B">
            <w:pPr>
              <w:widowControl/>
              <w:autoSpaceDE/>
              <w:autoSpaceDN/>
              <w:spacing w:line="360" w:lineRule="auto"/>
              <w:jc w:val="center"/>
              <w:rPr>
                <w:bCs/>
                <w:sz w:val="24"/>
                <w:szCs w:val="24"/>
                <w:lang w:eastAsia="hu-HU"/>
              </w:rPr>
            </w:pPr>
            <w:r>
              <w:rPr>
                <w:bCs/>
                <w:sz w:val="24"/>
                <w:szCs w:val="24"/>
                <w:lang w:eastAsia="hu-HU"/>
              </w:rPr>
              <w:t>2</w:t>
            </w:r>
            <w:r w:rsidR="00E755F2" w:rsidRPr="005D469C">
              <w:rPr>
                <w:bCs/>
                <w:sz w:val="24"/>
                <w:szCs w:val="24"/>
                <w:lang w:eastAsia="hu-HU"/>
              </w:rPr>
              <w:t xml:space="preserve"> </w:t>
            </w:r>
            <w:r w:rsidR="00137592" w:rsidRPr="005D469C">
              <w:rPr>
                <w:bCs/>
                <w:sz w:val="24"/>
                <w:szCs w:val="24"/>
                <w:lang w:eastAsia="hu-HU"/>
              </w:rPr>
              <w:t>fő</w:t>
            </w:r>
          </w:p>
        </w:tc>
      </w:tr>
      <w:tr w:rsidR="009C322B" w14:paraId="2E284DD6" w14:textId="77777777" w:rsidTr="00E52F28">
        <w:tc>
          <w:tcPr>
            <w:tcW w:w="5807" w:type="dxa"/>
            <w:shd w:val="clear" w:color="auto" w:fill="FFFFCC"/>
          </w:tcPr>
          <w:p w14:paraId="48B8B14A" w14:textId="77777777" w:rsidR="009C322B" w:rsidRDefault="009C322B" w:rsidP="009C322B">
            <w:pPr>
              <w:widowControl/>
              <w:autoSpaceDE/>
              <w:autoSpaceDN/>
              <w:spacing w:line="360" w:lineRule="auto"/>
              <w:jc w:val="center"/>
              <w:rPr>
                <w:b/>
                <w:sz w:val="24"/>
                <w:szCs w:val="24"/>
                <w:lang w:eastAsia="hu-HU"/>
              </w:rPr>
            </w:pPr>
            <w:r>
              <w:rPr>
                <w:b/>
                <w:sz w:val="24"/>
                <w:szCs w:val="24"/>
                <w:lang w:eastAsia="hu-HU"/>
              </w:rPr>
              <w:t>Óvodatitkár</w:t>
            </w:r>
          </w:p>
        </w:tc>
        <w:tc>
          <w:tcPr>
            <w:tcW w:w="1559" w:type="dxa"/>
            <w:shd w:val="clear" w:color="auto" w:fill="auto"/>
          </w:tcPr>
          <w:p w14:paraId="7076346E" w14:textId="77777777" w:rsidR="009C322B" w:rsidRPr="005D469C" w:rsidRDefault="00137592" w:rsidP="009C322B">
            <w:pPr>
              <w:widowControl/>
              <w:autoSpaceDE/>
              <w:autoSpaceDN/>
              <w:spacing w:line="360" w:lineRule="auto"/>
              <w:jc w:val="center"/>
              <w:rPr>
                <w:bCs/>
                <w:sz w:val="24"/>
                <w:szCs w:val="24"/>
                <w:lang w:eastAsia="hu-HU"/>
              </w:rPr>
            </w:pPr>
            <w:r w:rsidRPr="005D469C">
              <w:rPr>
                <w:bCs/>
                <w:sz w:val="24"/>
                <w:szCs w:val="24"/>
                <w:lang w:eastAsia="hu-HU"/>
              </w:rPr>
              <w:t>0 fő</w:t>
            </w:r>
          </w:p>
        </w:tc>
        <w:tc>
          <w:tcPr>
            <w:tcW w:w="1559" w:type="dxa"/>
            <w:shd w:val="clear" w:color="auto" w:fill="auto"/>
          </w:tcPr>
          <w:p w14:paraId="01C643EB" w14:textId="77777777" w:rsidR="009C322B" w:rsidRPr="005D469C" w:rsidRDefault="00EF68DC" w:rsidP="009C322B">
            <w:pPr>
              <w:widowControl/>
              <w:autoSpaceDE/>
              <w:autoSpaceDN/>
              <w:spacing w:line="360" w:lineRule="auto"/>
              <w:jc w:val="center"/>
              <w:rPr>
                <w:bCs/>
                <w:sz w:val="24"/>
                <w:szCs w:val="24"/>
                <w:lang w:eastAsia="hu-HU"/>
              </w:rPr>
            </w:pPr>
            <w:r w:rsidRPr="005D469C">
              <w:rPr>
                <w:bCs/>
                <w:sz w:val="24"/>
                <w:szCs w:val="24"/>
                <w:lang w:eastAsia="hu-HU"/>
              </w:rPr>
              <w:t>1</w:t>
            </w:r>
            <w:r w:rsidR="00E755F2" w:rsidRPr="005D469C">
              <w:rPr>
                <w:bCs/>
                <w:sz w:val="24"/>
                <w:szCs w:val="24"/>
                <w:lang w:eastAsia="hu-HU"/>
              </w:rPr>
              <w:t xml:space="preserve"> </w:t>
            </w:r>
            <w:r w:rsidR="00137592" w:rsidRPr="005D469C">
              <w:rPr>
                <w:bCs/>
                <w:sz w:val="24"/>
                <w:szCs w:val="24"/>
                <w:lang w:eastAsia="hu-HU"/>
              </w:rPr>
              <w:t>fő</w:t>
            </w:r>
          </w:p>
        </w:tc>
      </w:tr>
    </w:tbl>
    <w:p w14:paraId="5B3EDED0" w14:textId="77777777" w:rsidR="0064329B" w:rsidRDefault="0064329B" w:rsidP="002405AC">
      <w:pPr>
        <w:widowControl/>
        <w:autoSpaceDE/>
        <w:autoSpaceDN/>
        <w:rPr>
          <w:b/>
          <w:sz w:val="24"/>
          <w:szCs w:val="24"/>
          <w:lang w:eastAsia="hu-HU"/>
        </w:rPr>
      </w:pPr>
    </w:p>
    <w:p w14:paraId="15F6BAC4" w14:textId="77777777" w:rsidR="0064329B" w:rsidRDefault="0064329B" w:rsidP="0064329B">
      <w:pPr>
        <w:widowControl/>
        <w:autoSpaceDE/>
        <w:autoSpaceDN/>
        <w:jc w:val="center"/>
        <w:rPr>
          <w:b/>
          <w:sz w:val="24"/>
          <w:szCs w:val="24"/>
          <w:lang w:eastAsia="hu-HU"/>
        </w:rPr>
      </w:pPr>
      <w:r w:rsidRPr="0064329B">
        <w:rPr>
          <w:b/>
          <w:sz w:val="24"/>
          <w:szCs w:val="24"/>
          <w:lang w:eastAsia="hu-HU"/>
        </w:rPr>
        <w:t xml:space="preserve">A gyermeklétszám alakulása október 1-től </w:t>
      </w:r>
      <w:r w:rsidR="00E755F2">
        <w:rPr>
          <w:b/>
          <w:sz w:val="24"/>
          <w:szCs w:val="24"/>
          <w:lang w:eastAsia="hu-HU"/>
        </w:rPr>
        <w:t>május</w:t>
      </w:r>
      <w:r w:rsidRPr="0064329B">
        <w:rPr>
          <w:b/>
          <w:sz w:val="24"/>
          <w:szCs w:val="24"/>
          <w:lang w:eastAsia="hu-HU"/>
        </w:rPr>
        <w:t xml:space="preserve"> 3</w:t>
      </w:r>
      <w:r w:rsidR="00E755F2">
        <w:rPr>
          <w:b/>
          <w:sz w:val="24"/>
          <w:szCs w:val="24"/>
          <w:lang w:eastAsia="hu-HU"/>
        </w:rPr>
        <w:t>1</w:t>
      </w:r>
      <w:r w:rsidRPr="0064329B">
        <w:rPr>
          <w:b/>
          <w:sz w:val="24"/>
          <w:szCs w:val="24"/>
          <w:lang w:eastAsia="hu-HU"/>
        </w:rPr>
        <w:t>-ig:</w:t>
      </w:r>
    </w:p>
    <w:p w14:paraId="3567A594" w14:textId="77777777" w:rsidR="0064329B" w:rsidRPr="0064329B" w:rsidRDefault="0064329B" w:rsidP="0064329B">
      <w:pPr>
        <w:widowControl/>
        <w:autoSpaceDE/>
        <w:autoSpaceDN/>
        <w:jc w:val="center"/>
        <w:rPr>
          <w:b/>
          <w:sz w:val="24"/>
          <w:szCs w:val="24"/>
          <w:lang w:eastAsia="hu-HU"/>
        </w:rPr>
      </w:pPr>
    </w:p>
    <w:tbl>
      <w:tblPr>
        <w:tblStyle w:val="Rcsostblzat"/>
        <w:tblW w:w="0" w:type="auto"/>
        <w:tblLook w:val="04A0" w:firstRow="1" w:lastRow="0" w:firstColumn="1" w:lastColumn="0" w:noHBand="0" w:noVBand="1"/>
      </w:tblPr>
      <w:tblGrid>
        <w:gridCol w:w="3873"/>
        <w:gridCol w:w="2648"/>
        <w:gridCol w:w="2541"/>
      </w:tblGrid>
      <w:tr w:rsidR="0064329B" w:rsidRPr="0064329B" w14:paraId="4A949F14" w14:textId="77777777" w:rsidTr="00507241">
        <w:tc>
          <w:tcPr>
            <w:tcW w:w="3936" w:type="dxa"/>
            <w:shd w:val="clear" w:color="auto" w:fill="C6D9F1" w:themeFill="text2" w:themeFillTint="33"/>
          </w:tcPr>
          <w:p w14:paraId="6447F754" w14:textId="77777777" w:rsidR="0064329B" w:rsidRPr="0064329B" w:rsidRDefault="0064329B" w:rsidP="0064329B">
            <w:pPr>
              <w:widowControl/>
              <w:autoSpaceDE/>
              <w:autoSpaceDN/>
              <w:jc w:val="center"/>
              <w:rPr>
                <w:b/>
                <w:sz w:val="24"/>
                <w:szCs w:val="24"/>
                <w:lang w:eastAsia="hu-HU"/>
              </w:rPr>
            </w:pPr>
          </w:p>
          <w:p w14:paraId="37E8462E" w14:textId="77777777" w:rsidR="0064329B" w:rsidRPr="0064329B" w:rsidRDefault="0064329B" w:rsidP="0064329B">
            <w:pPr>
              <w:widowControl/>
              <w:autoSpaceDE/>
              <w:autoSpaceDN/>
              <w:jc w:val="center"/>
              <w:rPr>
                <w:b/>
                <w:sz w:val="24"/>
                <w:szCs w:val="24"/>
                <w:lang w:eastAsia="hu-HU"/>
              </w:rPr>
            </w:pPr>
            <w:r w:rsidRPr="0064329B">
              <w:rPr>
                <w:b/>
                <w:sz w:val="24"/>
                <w:szCs w:val="24"/>
                <w:lang w:eastAsia="hu-HU"/>
              </w:rPr>
              <w:t>Intézmény neve</w:t>
            </w:r>
          </w:p>
          <w:p w14:paraId="64D9256E" w14:textId="77777777" w:rsidR="0064329B" w:rsidRPr="0064329B" w:rsidRDefault="0064329B" w:rsidP="0064329B">
            <w:pPr>
              <w:widowControl/>
              <w:autoSpaceDE/>
              <w:autoSpaceDN/>
              <w:jc w:val="center"/>
              <w:rPr>
                <w:b/>
                <w:sz w:val="24"/>
                <w:szCs w:val="24"/>
                <w:lang w:eastAsia="hu-HU"/>
              </w:rPr>
            </w:pPr>
          </w:p>
        </w:tc>
        <w:tc>
          <w:tcPr>
            <w:tcW w:w="2693" w:type="dxa"/>
            <w:shd w:val="clear" w:color="auto" w:fill="C6D9F1" w:themeFill="text2" w:themeFillTint="33"/>
          </w:tcPr>
          <w:p w14:paraId="797DDB2D" w14:textId="77777777" w:rsidR="0064329B" w:rsidRPr="0064329B" w:rsidRDefault="0064329B" w:rsidP="0064329B">
            <w:pPr>
              <w:widowControl/>
              <w:autoSpaceDE/>
              <w:autoSpaceDN/>
              <w:jc w:val="center"/>
              <w:rPr>
                <w:b/>
                <w:sz w:val="24"/>
                <w:szCs w:val="24"/>
                <w:lang w:eastAsia="hu-HU"/>
              </w:rPr>
            </w:pPr>
          </w:p>
          <w:p w14:paraId="6C4E54F7" w14:textId="71505A19" w:rsidR="0064329B" w:rsidRPr="0064329B" w:rsidRDefault="00127CFC" w:rsidP="0064329B">
            <w:pPr>
              <w:widowControl/>
              <w:autoSpaceDE/>
              <w:autoSpaceDN/>
              <w:jc w:val="center"/>
              <w:rPr>
                <w:b/>
                <w:sz w:val="24"/>
                <w:szCs w:val="24"/>
                <w:lang w:eastAsia="hu-HU"/>
              </w:rPr>
            </w:pPr>
            <w:r>
              <w:rPr>
                <w:b/>
                <w:sz w:val="24"/>
                <w:szCs w:val="24"/>
                <w:lang w:eastAsia="hu-HU"/>
              </w:rPr>
              <w:t>2022</w:t>
            </w:r>
            <w:r w:rsidR="0064329B" w:rsidRPr="0064329B">
              <w:rPr>
                <w:b/>
                <w:sz w:val="24"/>
                <w:szCs w:val="24"/>
                <w:lang w:eastAsia="hu-HU"/>
              </w:rPr>
              <w:t xml:space="preserve">. október 1-i </w:t>
            </w:r>
            <w:r w:rsidR="00145857">
              <w:rPr>
                <w:b/>
                <w:sz w:val="24"/>
                <w:szCs w:val="24"/>
                <w:lang w:eastAsia="hu-HU"/>
              </w:rPr>
              <w:t xml:space="preserve">gyermek </w:t>
            </w:r>
            <w:r w:rsidR="0064329B" w:rsidRPr="0064329B">
              <w:rPr>
                <w:b/>
                <w:sz w:val="24"/>
                <w:szCs w:val="24"/>
                <w:lang w:eastAsia="hu-HU"/>
              </w:rPr>
              <w:t>létszám</w:t>
            </w:r>
          </w:p>
        </w:tc>
        <w:tc>
          <w:tcPr>
            <w:tcW w:w="2583" w:type="dxa"/>
            <w:shd w:val="clear" w:color="auto" w:fill="C6D9F1" w:themeFill="text2" w:themeFillTint="33"/>
          </w:tcPr>
          <w:p w14:paraId="141E7F3E" w14:textId="77777777" w:rsidR="0064329B" w:rsidRPr="0064329B" w:rsidRDefault="0064329B" w:rsidP="0064329B">
            <w:pPr>
              <w:widowControl/>
              <w:autoSpaceDE/>
              <w:autoSpaceDN/>
              <w:jc w:val="center"/>
              <w:rPr>
                <w:b/>
                <w:sz w:val="24"/>
                <w:szCs w:val="24"/>
                <w:lang w:eastAsia="hu-HU"/>
              </w:rPr>
            </w:pPr>
          </w:p>
          <w:p w14:paraId="71043C92" w14:textId="4B025845" w:rsidR="0064329B" w:rsidRPr="0064329B" w:rsidRDefault="00127CFC" w:rsidP="00E755F2">
            <w:pPr>
              <w:widowControl/>
              <w:autoSpaceDE/>
              <w:autoSpaceDN/>
              <w:jc w:val="center"/>
              <w:rPr>
                <w:b/>
                <w:sz w:val="24"/>
                <w:szCs w:val="24"/>
                <w:lang w:eastAsia="hu-HU"/>
              </w:rPr>
            </w:pPr>
            <w:r>
              <w:rPr>
                <w:b/>
                <w:sz w:val="24"/>
                <w:szCs w:val="24"/>
                <w:lang w:eastAsia="hu-HU"/>
              </w:rPr>
              <w:t>2023</w:t>
            </w:r>
            <w:r w:rsidR="0064329B" w:rsidRPr="0064329B">
              <w:rPr>
                <w:b/>
                <w:sz w:val="24"/>
                <w:szCs w:val="24"/>
                <w:lang w:eastAsia="hu-HU"/>
              </w:rPr>
              <w:t xml:space="preserve">. </w:t>
            </w:r>
            <w:r w:rsidR="00E755F2">
              <w:rPr>
                <w:b/>
                <w:sz w:val="24"/>
                <w:szCs w:val="24"/>
                <w:lang w:eastAsia="hu-HU"/>
              </w:rPr>
              <w:t>május 31</w:t>
            </w:r>
            <w:r w:rsidR="0064329B" w:rsidRPr="0064329B">
              <w:rPr>
                <w:b/>
                <w:sz w:val="24"/>
                <w:szCs w:val="24"/>
                <w:lang w:eastAsia="hu-HU"/>
              </w:rPr>
              <w:t xml:space="preserve">-i </w:t>
            </w:r>
            <w:r w:rsidR="00145857">
              <w:rPr>
                <w:b/>
                <w:sz w:val="24"/>
                <w:szCs w:val="24"/>
                <w:lang w:eastAsia="hu-HU"/>
              </w:rPr>
              <w:t xml:space="preserve">gyermek </w:t>
            </w:r>
            <w:r w:rsidR="0064329B" w:rsidRPr="0064329B">
              <w:rPr>
                <w:b/>
                <w:sz w:val="24"/>
                <w:szCs w:val="24"/>
                <w:lang w:eastAsia="hu-HU"/>
              </w:rPr>
              <w:t>létszám</w:t>
            </w:r>
          </w:p>
        </w:tc>
      </w:tr>
      <w:tr w:rsidR="0064329B" w:rsidRPr="0064329B" w14:paraId="0E034FFC" w14:textId="77777777" w:rsidTr="00E52F28">
        <w:tc>
          <w:tcPr>
            <w:tcW w:w="3936" w:type="dxa"/>
            <w:shd w:val="clear" w:color="auto" w:fill="FFFFCC"/>
          </w:tcPr>
          <w:p w14:paraId="42A7ADCA" w14:textId="77777777" w:rsidR="0064329B" w:rsidRPr="0064329B" w:rsidRDefault="00007BD6" w:rsidP="0064329B">
            <w:pPr>
              <w:widowControl/>
              <w:autoSpaceDE/>
              <w:autoSpaceDN/>
              <w:jc w:val="center"/>
              <w:rPr>
                <w:b/>
                <w:sz w:val="24"/>
                <w:szCs w:val="24"/>
                <w:lang w:eastAsia="hu-HU"/>
              </w:rPr>
            </w:pPr>
            <w:r>
              <w:rPr>
                <w:b/>
                <w:sz w:val="24"/>
                <w:szCs w:val="24"/>
                <w:lang w:eastAsia="hu-HU"/>
              </w:rPr>
              <w:t>Bercsényi Utcai „Kincskereső” Tagó</w:t>
            </w:r>
            <w:r w:rsidR="0064329B" w:rsidRPr="0064329B">
              <w:rPr>
                <w:b/>
                <w:sz w:val="24"/>
                <w:szCs w:val="24"/>
                <w:lang w:eastAsia="hu-HU"/>
              </w:rPr>
              <w:t>voda</w:t>
            </w:r>
          </w:p>
        </w:tc>
        <w:tc>
          <w:tcPr>
            <w:tcW w:w="2693" w:type="dxa"/>
            <w:shd w:val="clear" w:color="auto" w:fill="auto"/>
          </w:tcPr>
          <w:p w14:paraId="35C2EAF6" w14:textId="3F79CD4E" w:rsidR="0064329B" w:rsidRPr="006B0308" w:rsidRDefault="005F0E09" w:rsidP="0064329B">
            <w:pPr>
              <w:widowControl/>
              <w:autoSpaceDE/>
              <w:autoSpaceDN/>
              <w:jc w:val="center"/>
              <w:rPr>
                <w:sz w:val="24"/>
                <w:szCs w:val="24"/>
                <w:lang w:eastAsia="hu-HU"/>
              </w:rPr>
            </w:pPr>
            <w:r>
              <w:rPr>
                <w:sz w:val="24"/>
                <w:szCs w:val="24"/>
                <w:lang w:eastAsia="hu-HU"/>
              </w:rPr>
              <w:t>92 fő</w:t>
            </w:r>
          </w:p>
        </w:tc>
        <w:tc>
          <w:tcPr>
            <w:tcW w:w="2583" w:type="dxa"/>
            <w:shd w:val="clear" w:color="auto" w:fill="auto"/>
          </w:tcPr>
          <w:p w14:paraId="11BCAB46" w14:textId="7232041E" w:rsidR="0064329B" w:rsidRPr="006B0308" w:rsidRDefault="005F0E09" w:rsidP="0064329B">
            <w:pPr>
              <w:widowControl/>
              <w:autoSpaceDE/>
              <w:autoSpaceDN/>
              <w:jc w:val="center"/>
              <w:rPr>
                <w:sz w:val="24"/>
                <w:szCs w:val="24"/>
                <w:lang w:eastAsia="hu-HU"/>
              </w:rPr>
            </w:pPr>
            <w:r>
              <w:rPr>
                <w:sz w:val="24"/>
                <w:szCs w:val="24"/>
                <w:lang w:eastAsia="hu-HU"/>
              </w:rPr>
              <w:t>95 fő</w:t>
            </w:r>
          </w:p>
        </w:tc>
      </w:tr>
      <w:tr w:rsidR="0064329B" w:rsidRPr="0064329B" w14:paraId="453191B1" w14:textId="77777777" w:rsidTr="00E52F28">
        <w:tc>
          <w:tcPr>
            <w:tcW w:w="3936" w:type="dxa"/>
            <w:shd w:val="clear" w:color="auto" w:fill="FFFFCC"/>
          </w:tcPr>
          <w:p w14:paraId="302028D3" w14:textId="77777777" w:rsidR="0064329B" w:rsidRDefault="0064329B" w:rsidP="0064329B">
            <w:pPr>
              <w:widowControl/>
              <w:autoSpaceDE/>
              <w:autoSpaceDN/>
              <w:jc w:val="center"/>
              <w:rPr>
                <w:b/>
                <w:sz w:val="24"/>
                <w:szCs w:val="24"/>
                <w:lang w:eastAsia="hu-HU"/>
              </w:rPr>
            </w:pPr>
            <w:r w:rsidRPr="0064329B">
              <w:rPr>
                <w:b/>
                <w:sz w:val="24"/>
                <w:szCs w:val="24"/>
                <w:lang w:eastAsia="hu-HU"/>
              </w:rPr>
              <w:t xml:space="preserve">Bokrosi „Napsugár” </w:t>
            </w:r>
          </w:p>
          <w:p w14:paraId="5CCAFBEB" w14:textId="77777777" w:rsidR="0064329B" w:rsidRPr="0064329B" w:rsidRDefault="00007BD6" w:rsidP="0064329B">
            <w:pPr>
              <w:widowControl/>
              <w:autoSpaceDE/>
              <w:autoSpaceDN/>
              <w:jc w:val="center"/>
              <w:rPr>
                <w:b/>
                <w:sz w:val="24"/>
                <w:szCs w:val="24"/>
                <w:lang w:eastAsia="hu-HU"/>
              </w:rPr>
            </w:pPr>
            <w:r>
              <w:rPr>
                <w:b/>
                <w:sz w:val="24"/>
                <w:szCs w:val="24"/>
                <w:lang w:eastAsia="hu-HU"/>
              </w:rPr>
              <w:t>Tagó</w:t>
            </w:r>
            <w:r w:rsidR="0064329B" w:rsidRPr="0064329B">
              <w:rPr>
                <w:b/>
                <w:sz w:val="24"/>
                <w:szCs w:val="24"/>
                <w:lang w:eastAsia="hu-HU"/>
              </w:rPr>
              <w:t>voda</w:t>
            </w:r>
          </w:p>
        </w:tc>
        <w:tc>
          <w:tcPr>
            <w:tcW w:w="2693" w:type="dxa"/>
            <w:shd w:val="clear" w:color="auto" w:fill="auto"/>
          </w:tcPr>
          <w:p w14:paraId="722F5B55" w14:textId="454F166F" w:rsidR="0064329B" w:rsidRPr="006B0308" w:rsidRDefault="005F0E09" w:rsidP="0064329B">
            <w:pPr>
              <w:widowControl/>
              <w:autoSpaceDE/>
              <w:autoSpaceDN/>
              <w:jc w:val="center"/>
              <w:rPr>
                <w:sz w:val="24"/>
                <w:szCs w:val="24"/>
                <w:lang w:eastAsia="hu-HU"/>
              </w:rPr>
            </w:pPr>
            <w:r>
              <w:rPr>
                <w:sz w:val="24"/>
                <w:szCs w:val="24"/>
                <w:lang w:eastAsia="hu-HU"/>
              </w:rPr>
              <w:t>32 fő</w:t>
            </w:r>
          </w:p>
        </w:tc>
        <w:tc>
          <w:tcPr>
            <w:tcW w:w="2583" w:type="dxa"/>
            <w:shd w:val="clear" w:color="auto" w:fill="auto"/>
          </w:tcPr>
          <w:p w14:paraId="1DCFBA7A" w14:textId="78AEE1E2" w:rsidR="0064329B" w:rsidRPr="006B0308" w:rsidRDefault="005F0E09" w:rsidP="0064329B">
            <w:pPr>
              <w:widowControl/>
              <w:autoSpaceDE/>
              <w:autoSpaceDN/>
              <w:jc w:val="center"/>
              <w:rPr>
                <w:sz w:val="24"/>
                <w:szCs w:val="24"/>
                <w:lang w:eastAsia="hu-HU"/>
              </w:rPr>
            </w:pPr>
            <w:r>
              <w:rPr>
                <w:sz w:val="24"/>
                <w:szCs w:val="24"/>
                <w:lang w:eastAsia="hu-HU"/>
              </w:rPr>
              <w:t>39 fő</w:t>
            </w:r>
          </w:p>
        </w:tc>
      </w:tr>
      <w:tr w:rsidR="0064329B" w:rsidRPr="0064329B" w14:paraId="31CBA200" w14:textId="77777777" w:rsidTr="00E52F28">
        <w:tc>
          <w:tcPr>
            <w:tcW w:w="3936" w:type="dxa"/>
            <w:shd w:val="clear" w:color="auto" w:fill="FFFFCC"/>
          </w:tcPr>
          <w:p w14:paraId="19AF160F" w14:textId="77777777" w:rsidR="0064329B" w:rsidRDefault="0064329B" w:rsidP="0064329B">
            <w:pPr>
              <w:widowControl/>
              <w:autoSpaceDE/>
              <w:autoSpaceDN/>
              <w:jc w:val="center"/>
              <w:rPr>
                <w:b/>
                <w:sz w:val="24"/>
                <w:szCs w:val="24"/>
                <w:lang w:eastAsia="hu-HU"/>
              </w:rPr>
            </w:pPr>
            <w:proofErr w:type="spellStart"/>
            <w:r w:rsidRPr="0064329B">
              <w:rPr>
                <w:b/>
                <w:sz w:val="24"/>
                <w:szCs w:val="24"/>
                <w:lang w:eastAsia="hu-HU"/>
              </w:rPr>
              <w:t>Bökényi</w:t>
            </w:r>
            <w:proofErr w:type="spellEnd"/>
            <w:r w:rsidRPr="0064329B">
              <w:rPr>
                <w:b/>
                <w:sz w:val="24"/>
                <w:szCs w:val="24"/>
                <w:lang w:eastAsia="hu-HU"/>
              </w:rPr>
              <w:t xml:space="preserve"> „Napraforgó”</w:t>
            </w:r>
          </w:p>
          <w:p w14:paraId="6CEE005C" w14:textId="77777777" w:rsidR="0064329B" w:rsidRPr="0064329B" w:rsidRDefault="00007BD6" w:rsidP="0064329B">
            <w:pPr>
              <w:widowControl/>
              <w:autoSpaceDE/>
              <w:autoSpaceDN/>
              <w:jc w:val="center"/>
              <w:rPr>
                <w:b/>
                <w:sz w:val="24"/>
                <w:szCs w:val="24"/>
                <w:lang w:eastAsia="hu-HU"/>
              </w:rPr>
            </w:pPr>
            <w:r>
              <w:rPr>
                <w:b/>
                <w:sz w:val="24"/>
                <w:szCs w:val="24"/>
                <w:lang w:eastAsia="hu-HU"/>
              </w:rPr>
              <w:t xml:space="preserve"> Tagó</w:t>
            </w:r>
            <w:r w:rsidR="0064329B" w:rsidRPr="0064329B">
              <w:rPr>
                <w:b/>
                <w:sz w:val="24"/>
                <w:szCs w:val="24"/>
                <w:lang w:eastAsia="hu-HU"/>
              </w:rPr>
              <w:t>voda</w:t>
            </w:r>
          </w:p>
        </w:tc>
        <w:tc>
          <w:tcPr>
            <w:tcW w:w="2693" w:type="dxa"/>
            <w:shd w:val="clear" w:color="auto" w:fill="auto"/>
          </w:tcPr>
          <w:p w14:paraId="0190AB22" w14:textId="7D6FEF45" w:rsidR="0064329B" w:rsidRPr="006B0308" w:rsidRDefault="005F0E09" w:rsidP="0064329B">
            <w:pPr>
              <w:widowControl/>
              <w:autoSpaceDE/>
              <w:autoSpaceDN/>
              <w:jc w:val="center"/>
              <w:rPr>
                <w:sz w:val="24"/>
                <w:szCs w:val="24"/>
                <w:lang w:eastAsia="hu-HU"/>
              </w:rPr>
            </w:pPr>
            <w:r>
              <w:rPr>
                <w:sz w:val="24"/>
                <w:szCs w:val="24"/>
                <w:lang w:eastAsia="hu-HU"/>
              </w:rPr>
              <w:t>93 fő</w:t>
            </w:r>
          </w:p>
        </w:tc>
        <w:tc>
          <w:tcPr>
            <w:tcW w:w="2583" w:type="dxa"/>
            <w:shd w:val="clear" w:color="auto" w:fill="auto"/>
          </w:tcPr>
          <w:p w14:paraId="2601E56F" w14:textId="3B766F4D" w:rsidR="0064329B" w:rsidRPr="006B0308" w:rsidRDefault="005F0E09" w:rsidP="0064329B">
            <w:pPr>
              <w:widowControl/>
              <w:autoSpaceDE/>
              <w:autoSpaceDN/>
              <w:jc w:val="center"/>
              <w:rPr>
                <w:sz w:val="24"/>
                <w:szCs w:val="24"/>
                <w:lang w:eastAsia="hu-HU"/>
              </w:rPr>
            </w:pPr>
            <w:r>
              <w:rPr>
                <w:sz w:val="24"/>
                <w:szCs w:val="24"/>
                <w:lang w:eastAsia="hu-HU"/>
              </w:rPr>
              <w:t>97 fő</w:t>
            </w:r>
          </w:p>
        </w:tc>
      </w:tr>
      <w:tr w:rsidR="0064329B" w:rsidRPr="0064329B" w14:paraId="73B183E9" w14:textId="77777777" w:rsidTr="00E52F28">
        <w:tc>
          <w:tcPr>
            <w:tcW w:w="3936" w:type="dxa"/>
            <w:shd w:val="clear" w:color="auto" w:fill="FFFFCC"/>
          </w:tcPr>
          <w:p w14:paraId="6C12B4B3" w14:textId="77777777" w:rsidR="0064329B" w:rsidRDefault="0064329B" w:rsidP="0064329B">
            <w:pPr>
              <w:widowControl/>
              <w:autoSpaceDE/>
              <w:autoSpaceDN/>
              <w:jc w:val="center"/>
              <w:rPr>
                <w:b/>
                <w:sz w:val="24"/>
                <w:szCs w:val="24"/>
                <w:lang w:eastAsia="hu-HU"/>
              </w:rPr>
            </w:pPr>
            <w:r w:rsidRPr="0064329B">
              <w:rPr>
                <w:b/>
                <w:sz w:val="24"/>
                <w:szCs w:val="24"/>
                <w:lang w:eastAsia="hu-HU"/>
              </w:rPr>
              <w:lastRenderedPageBreak/>
              <w:t>Fő Utcai „Platánfa”</w:t>
            </w:r>
          </w:p>
          <w:p w14:paraId="24AB1F4B" w14:textId="77777777" w:rsidR="0064329B" w:rsidRPr="0064329B" w:rsidRDefault="00007BD6" w:rsidP="0064329B">
            <w:pPr>
              <w:widowControl/>
              <w:autoSpaceDE/>
              <w:autoSpaceDN/>
              <w:jc w:val="center"/>
              <w:rPr>
                <w:b/>
                <w:sz w:val="24"/>
                <w:szCs w:val="24"/>
                <w:lang w:eastAsia="hu-HU"/>
              </w:rPr>
            </w:pPr>
            <w:r>
              <w:rPr>
                <w:b/>
                <w:sz w:val="24"/>
                <w:szCs w:val="24"/>
                <w:lang w:eastAsia="hu-HU"/>
              </w:rPr>
              <w:t xml:space="preserve"> Tagó</w:t>
            </w:r>
            <w:r w:rsidR="0064329B" w:rsidRPr="0064329B">
              <w:rPr>
                <w:b/>
                <w:sz w:val="24"/>
                <w:szCs w:val="24"/>
                <w:lang w:eastAsia="hu-HU"/>
              </w:rPr>
              <w:t>voda</w:t>
            </w:r>
          </w:p>
        </w:tc>
        <w:tc>
          <w:tcPr>
            <w:tcW w:w="2693" w:type="dxa"/>
            <w:shd w:val="clear" w:color="auto" w:fill="auto"/>
          </w:tcPr>
          <w:p w14:paraId="53DC3D76" w14:textId="3FF63B3A" w:rsidR="0064329B" w:rsidRPr="006B0308" w:rsidRDefault="005F0E09" w:rsidP="0064329B">
            <w:pPr>
              <w:widowControl/>
              <w:autoSpaceDE/>
              <w:autoSpaceDN/>
              <w:jc w:val="center"/>
              <w:rPr>
                <w:sz w:val="24"/>
                <w:szCs w:val="24"/>
                <w:lang w:eastAsia="hu-HU"/>
              </w:rPr>
            </w:pPr>
            <w:r>
              <w:rPr>
                <w:sz w:val="24"/>
                <w:szCs w:val="24"/>
                <w:lang w:eastAsia="hu-HU"/>
              </w:rPr>
              <w:t>89 fő</w:t>
            </w:r>
          </w:p>
        </w:tc>
        <w:tc>
          <w:tcPr>
            <w:tcW w:w="2583" w:type="dxa"/>
            <w:shd w:val="clear" w:color="auto" w:fill="auto"/>
          </w:tcPr>
          <w:p w14:paraId="432EC111" w14:textId="681D6585" w:rsidR="0064329B" w:rsidRPr="006B0308" w:rsidRDefault="005F0E09" w:rsidP="0064329B">
            <w:pPr>
              <w:widowControl/>
              <w:autoSpaceDE/>
              <w:autoSpaceDN/>
              <w:jc w:val="center"/>
              <w:rPr>
                <w:sz w:val="24"/>
                <w:szCs w:val="24"/>
                <w:lang w:eastAsia="hu-HU"/>
              </w:rPr>
            </w:pPr>
            <w:r>
              <w:rPr>
                <w:sz w:val="24"/>
                <w:szCs w:val="24"/>
                <w:lang w:eastAsia="hu-HU"/>
              </w:rPr>
              <w:t>93 fő</w:t>
            </w:r>
          </w:p>
        </w:tc>
      </w:tr>
      <w:tr w:rsidR="0064329B" w:rsidRPr="0064329B" w14:paraId="6E90AD0A" w14:textId="77777777" w:rsidTr="00E52F28">
        <w:tc>
          <w:tcPr>
            <w:tcW w:w="3936" w:type="dxa"/>
            <w:shd w:val="clear" w:color="auto" w:fill="FFFFCC"/>
          </w:tcPr>
          <w:p w14:paraId="7C1E8092" w14:textId="77777777" w:rsidR="0064329B" w:rsidRPr="0064329B" w:rsidRDefault="00007BD6" w:rsidP="0064329B">
            <w:pPr>
              <w:widowControl/>
              <w:autoSpaceDE/>
              <w:autoSpaceDN/>
              <w:jc w:val="center"/>
              <w:rPr>
                <w:b/>
                <w:sz w:val="24"/>
                <w:szCs w:val="24"/>
                <w:lang w:eastAsia="hu-HU"/>
              </w:rPr>
            </w:pPr>
            <w:r>
              <w:rPr>
                <w:b/>
                <w:sz w:val="24"/>
                <w:szCs w:val="24"/>
                <w:lang w:eastAsia="hu-HU"/>
              </w:rPr>
              <w:t>Széchenyi Úti „Gézengúz” Tagó</w:t>
            </w:r>
            <w:r w:rsidR="0064329B" w:rsidRPr="0064329B">
              <w:rPr>
                <w:b/>
                <w:sz w:val="24"/>
                <w:szCs w:val="24"/>
                <w:lang w:eastAsia="hu-HU"/>
              </w:rPr>
              <w:t>voda</w:t>
            </w:r>
          </w:p>
        </w:tc>
        <w:tc>
          <w:tcPr>
            <w:tcW w:w="2693" w:type="dxa"/>
            <w:shd w:val="clear" w:color="auto" w:fill="auto"/>
          </w:tcPr>
          <w:p w14:paraId="393755DA" w14:textId="48463982" w:rsidR="0064329B" w:rsidRPr="006B0308" w:rsidRDefault="005F0E09" w:rsidP="0064329B">
            <w:pPr>
              <w:widowControl/>
              <w:autoSpaceDE/>
              <w:autoSpaceDN/>
              <w:jc w:val="center"/>
              <w:rPr>
                <w:sz w:val="24"/>
                <w:szCs w:val="24"/>
                <w:lang w:eastAsia="hu-HU"/>
              </w:rPr>
            </w:pPr>
            <w:r>
              <w:rPr>
                <w:sz w:val="24"/>
                <w:szCs w:val="24"/>
                <w:lang w:eastAsia="hu-HU"/>
              </w:rPr>
              <w:t>55 fő</w:t>
            </w:r>
          </w:p>
        </w:tc>
        <w:tc>
          <w:tcPr>
            <w:tcW w:w="2583" w:type="dxa"/>
            <w:shd w:val="clear" w:color="auto" w:fill="auto"/>
          </w:tcPr>
          <w:p w14:paraId="1AE56CEE" w14:textId="4D590EE1" w:rsidR="0064329B" w:rsidRPr="006B0308" w:rsidRDefault="005F0E09" w:rsidP="0064329B">
            <w:pPr>
              <w:widowControl/>
              <w:autoSpaceDE/>
              <w:autoSpaceDN/>
              <w:jc w:val="center"/>
              <w:rPr>
                <w:sz w:val="24"/>
                <w:szCs w:val="24"/>
                <w:lang w:eastAsia="hu-HU"/>
              </w:rPr>
            </w:pPr>
            <w:r>
              <w:rPr>
                <w:sz w:val="24"/>
                <w:szCs w:val="24"/>
                <w:lang w:eastAsia="hu-HU"/>
              </w:rPr>
              <w:t>56 fő</w:t>
            </w:r>
          </w:p>
        </w:tc>
      </w:tr>
      <w:tr w:rsidR="0064329B" w:rsidRPr="0064329B" w14:paraId="1C8FAD8A" w14:textId="77777777" w:rsidTr="00E52F28">
        <w:tc>
          <w:tcPr>
            <w:tcW w:w="3936" w:type="dxa"/>
            <w:shd w:val="clear" w:color="auto" w:fill="FFFFCC"/>
          </w:tcPr>
          <w:p w14:paraId="3F4B5CE2" w14:textId="77777777" w:rsidR="0064329B" w:rsidRDefault="0064329B" w:rsidP="0064329B">
            <w:pPr>
              <w:widowControl/>
              <w:autoSpaceDE/>
              <w:autoSpaceDN/>
              <w:jc w:val="center"/>
              <w:rPr>
                <w:b/>
                <w:sz w:val="24"/>
                <w:szCs w:val="24"/>
                <w:lang w:eastAsia="hu-HU"/>
              </w:rPr>
            </w:pPr>
            <w:r w:rsidRPr="0064329B">
              <w:rPr>
                <w:b/>
                <w:sz w:val="24"/>
                <w:szCs w:val="24"/>
                <w:lang w:eastAsia="hu-HU"/>
              </w:rPr>
              <w:t xml:space="preserve">Templom Utcai „Delfin” </w:t>
            </w:r>
          </w:p>
          <w:p w14:paraId="49371481" w14:textId="77777777" w:rsidR="0064329B" w:rsidRPr="0064329B" w:rsidRDefault="00007BD6" w:rsidP="0064329B">
            <w:pPr>
              <w:widowControl/>
              <w:autoSpaceDE/>
              <w:autoSpaceDN/>
              <w:jc w:val="center"/>
              <w:rPr>
                <w:b/>
                <w:sz w:val="24"/>
                <w:szCs w:val="24"/>
                <w:lang w:eastAsia="hu-HU"/>
              </w:rPr>
            </w:pPr>
            <w:r>
              <w:rPr>
                <w:b/>
                <w:sz w:val="24"/>
                <w:szCs w:val="24"/>
                <w:lang w:eastAsia="hu-HU"/>
              </w:rPr>
              <w:t>Tagó</w:t>
            </w:r>
            <w:r w:rsidR="0064329B" w:rsidRPr="0064329B">
              <w:rPr>
                <w:b/>
                <w:sz w:val="24"/>
                <w:szCs w:val="24"/>
                <w:lang w:eastAsia="hu-HU"/>
              </w:rPr>
              <w:t>voda</w:t>
            </w:r>
          </w:p>
        </w:tc>
        <w:tc>
          <w:tcPr>
            <w:tcW w:w="2693" w:type="dxa"/>
            <w:shd w:val="clear" w:color="auto" w:fill="auto"/>
          </w:tcPr>
          <w:p w14:paraId="611A80DD" w14:textId="759D9BBD" w:rsidR="0064329B" w:rsidRPr="006B0308" w:rsidRDefault="005F0E09" w:rsidP="0064329B">
            <w:pPr>
              <w:widowControl/>
              <w:autoSpaceDE/>
              <w:autoSpaceDN/>
              <w:jc w:val="center"/>
              <w:rPr>
                <w:sz w:val="24"/>
                <w:szCs w:val="24"/>
                <w:lang w:eastAsia="hu-HU"/>
              </w:rPr>
            </w:pPr>
            <w:r>
              <w:rPr>
                <w:sz w:val="24"/>
                <w:szCs w:val="24"/>
                <w:lang w:eastAsia="hu-HU"/>
              </w:rPr>
              <w:t>129 fő</w:t>
            </w:r>
          </w:p>
        </w:tc>
        <w:tc>
          <w:tcPr>
            <w:tcW w:w="2583" w:type="dxa"/>
            <w:shd w:val="clear" w:color="auto" w:fill="auto"/>
          </w:tcPr>
          <w:p w14:paraId="50CE7C9F" w14:textId="61211C08" w:rsidR="0064329B" w:rsidRPr="006B0308" w:rsidRDefault="005F0E09" w:rsidP="0064329B">
            <w:pPr>
              <w:widowControl/>
              <w:autoSpaceDE/>
              <w:autoSpaceDN/>
              <w:jc w:val="center"/>
              <w:rPr>
                <w:sz w:val="24"/>
                <w:szCs w:val="24"/>
                <w:lang w:eastAsia="hu-HU"/>
              </w:rPr>
            </w:pPr>
            <w:r>
              <w:rPr>
                <w:sz w:val="24"/>
                <w:szCs w:val="24"/>
                <w:lang w:eastAsia="hu-HU"/>
              </w:rPr>
              <w:t>131 fő</w:t>
            </w:r>
          </w:p>
        </w:tc>
      </w:tr>
      <w:tr w:rsidR="0064329B" w:rsidRPr="0064329B" w14:paraId="0A705905" w14:textId="77777777" w:rsidTr="00543C7E">
        <w:tc>
          <w:tcPr>
            <w:tcW w:w="3936" w:type="dxa"/>
            <w:shd w:val="clear" w:color="auto" w:fill="C6D9F1" w:themeFill="text2" w:themeFillTint="33"/>
          </w:tcPr>
          <w:p w14:paraId="4F014F70" w14:textId="77777777" w:rsidR="0064329B" w:rsidRPr="0064329B" w:rsidRDefault="0064329B" w:rsidP="0064329B">
            <w:pPr>
              <w:widowControl/>
              <w:autoSpaceDE/>
              <w:autoSpaceDN/>
              <w:rPr>
                <w:b/>
                <w:sz w:val="24"/>
                <w:szCs w:val="24"/>
                <w:lang w:eastAsia="hu-HU"/>
              </w:rPr>
            </w:pPr>
            <w:r w:rsidRPr="0064329B">
              <w:rPr>
                <w:b/>
                <w:sz w:val="24"/>
                <w:szCs w:val="24"/>
                <w:lang w:eastAsia="hu-HU"/>
              </w:rPr>
              <w:t>ÖSSZESEN:</w:t>
            </w:r>
          </w:p>
        </w:tc>
        <w:tc>
          <w:tcPr>
            <w:tcW w:w="2693" w:type="dxa"/>
            <w:shd w:val="clear" w:color="auto" w:fill="C6D9F1" w:themeFill="text2" w:themeFillTint="33"/>
          </w:tcPr>
          <w:p w14:paraId="00516065" w14:textId="1B7FABC1" w:rsidR="0064329B" w:rsidRPr="00543C7E" w:rsidRDefault="005F0E09" w:rsidP="0064329B">
            <w:pPr>
              <w:widowControl/>
              <w:autoSpaceDE/>
              <w:autoSpaceDN/>
              <w:jc w:val="center"/>
              <w:rPr>
                <w:b/>
                <w:sz w:val="24"/>
                <w:szCs w:val="24"/>
                <w:lang w:eastAsia="hu-HU"/>
              </w:rPr>
            </w:pPr>
            <w:r w:rsidRPr="00543C7E">
              <w:rPr>
                <w:b/>
                <w:sz w:val="24"/>
                <w:szCs w:val="24"/>
                <w:lang w:eastAsia="hu-HU"/>
              </w:rPr>
              <w:t>490 fő</w:t>
            </w:r>
          </w:p>
        </w:tc>
        <w:tc>
          <w:tcPr>
            <w:tcW w:w="2583" w:type="dxa"/>
            <w:shd w:val="clear" w:color="auto" w:fill="C6D9F1" w:themeFill="text2" w:themeFillTint="33"/>
          </w:tcPr>
          <w:p w14:paraId="4CEBBAF6" w14:textId="7CDE0260" w:rsidR="0064329B" w:rsidRPr="00543C7E" w:rsidRDefault="005F0E09" w:rsidP="0064329B">
            <w:pPr>
              <w:widowControl/>
              <w:autoSpaceDE/>
              <w:autoSpaceDN/>
              <w:jc w:val="center"/>
              <w:rPr>
                <w:b/>
                <w:sz w:val="24"/>
                <w:szCs w:val="24"/>
                <w:lang w:eastAsia="hu-HU"/>
              </w:rPr>
            </w:pPr>
            <w:r w:rsidRPr="00543C7E">
              <w:rPr>
                <w:b/>
                <w:sz w:val="24"/>
                <w:szCs w:val="24"/>
                <w:lang w:eastAsia="hu-HU"/>
              </w:rPr>
              <w:t>511 fő</w:t>
            </w:r>
          </w:p>
        </w:tc>
      </w:tr>
    </w:tbl>
    <w:p w14:paraId="1313DB07" w14:textId="77777777" w:rsidR="00590002" w:rsidRDefault="00590002" w:rsidP="00584E39">
      <w:pPr>
        <w:widowControl/>
        <w:autoSpaceDE/>
        <w:autoSpaceDN/>
        <w:jc w:val="both"/>
        <w:rPr>
          <w:b/>
          <w:sz w:val="24"/>
          <w:szCs w:val="24"/>
          <w:lang w:eastAsia="hu-HU"/>
        </w:rPr>
      </w:pPr>
    </w:p>
    <w:p w14:paraId="7BC65695" w14:textId="16E1F767" w:rsidR="0064329B" w:rsidRPr="0064329B" w:rsidRDefault="00590002" w:rsidP="00584E39">
      <w:pPr>
        <w:widowControl/>
        <w:autoSpaceDE/>
        <w:autoSpaceDN/>
        <w:jc w:val="both"/>
        <w:rPr>
          <w:b/>
          <w:sz w:val="24"/>
          <w:szCs w:val="24"/>
          <w:lang w:eastAsia="hu-HU"/>
        </w:rPr>
      </w:pPr>
      <w:r>
        <w:rPr>
          <w:b/>
          <w:sz w:val="24"/>
          <w:szCs w:val="24"/>
          <w:lang w:eastAsia="hu-HU"/>
        </w:rPr>
        <w:t xml:space="preserve">A </w:t>
      </w:r>
      <w:r w:rsidR="0064329B" w:rsidRPr="0064329B">
        <w:rPr>
          <w:b/>
          <w:sz w:val="24"/>
          <w:szCs w:val="24"/>
          <w:lang w:eastAsia="hu-HU"/>
        </w:rPr>
        <w:t>Csongrádi</w:t>
      </w:r>
      <w:r w:rsidR="00127CFC">
        <w:rPr>
          <w:b/>
          <w:sz w:val="24"/>
          <w:szCs w:val="24"/>
          <w:lang w:eastAsia="hu-HU"/>
        </w:rPr>
        <w:t xml:space="preserve"> Óvodák tagintézményeiben a 2022</w:t>
      </w:r>
      <w:r w:rsidR="00166FC9">
        <w:rPr>
          <w:b/>
          <w:sz w:val="24"/>
          <w:szCs w:val="24"/>
          <w:lang w:eastAsia="hu-HU"/>
        </w:rPr>
        <w:t>-</w:t>
      </w:r>
      <w:r w:rsidR="00127CFC">
        <w:rPr>
          <w:b/>
          <w:sz w:val="24"/>
          <w:szCs w:val="24"/>
          <w:lang w:eastAsia="hu-HU"/>
        </w:rPr>
        <w:t>2023-a</w:t>
      </w:r>
      <w:r w:rsidR="0064329B" w:rsidRPr="0064329B">
        <w:rPr>
          <w:b/>
          <w:sz w:val="24"/>
          <w:szCs w:val="24"/>
          <w:lang w:eastAsia="hu-HU"/>
        </w:rPr>
        <w:t>s nev</w:t>
      </w:r>
      <w:r>
        <w:rPr>
          <w:b/>
          <w:sz w:val="24"/>
          <w:szCs w:val="24"/>
          <w:lang w:eastAsia="hu-HU"/>
        </w:rPr>
        <w:t>elési évben az alábbi csoportszámokkal működtünk:</w:t>
      </w:r>
    </w:p>
    <w:p w14:paraId="02F4976E" w14:textId="77777777" w:rsidR="0064329B" w:rsidRPr="0064329B" w:rsidRDefault="0064329B" w:rsidP="0064329B">
      <w:pPr>
        <w:widowControl/>
        <w:autoSpaceDE/>
        <w:autoSpaceDN/>
        <w:jc w:val="center"/>
        <w:rPr>
          <w:b/>
          <w:sz w:val="24"/>
          <w:szCs w:val="24"/>
          <w:lang w:eastAsia="hu-HU"/>
        </w:rPr>
      </w:pPr>
    </w:p>
    <w:tbl>
      <w:tblPr>
        <w:tblStyle w:val="Rcsostblzat"/>
        <w:tblW w:w="0" w:type="auto"/>
        <w:tblLook w:val="04A0" w:firstRow="1" w:lastRow="0" w:firstColumn="1" w:lastColumn="0" w:noHBand="0" w:noVBand="1"/>
      </w:tblPr>
      <w:tblGrid>
        <w:gridCol w:w="5704"/>
        <w:gridCol w:w="3358"/>
      </w:tblGrid>
      <w:tr w:rsidR="0064329B" w:rsidRPr="0064329B" w14:paraId="5DE14E04" w14:textId="77777777" w:rsidTr="00507241">
        <w:tc>
          <w:tcPr>
            <w:tcW w:w="5778" w:type="dxa"/>
            <w:shd w:val="clear" w:color="auto" w:fill="FFFFFF" w:themeFill="background1"/>
          </w:tcPr>
          <w:p w14:paraId="7C620FD4" w14:textId="77777777" w:rsidR="0064329B" w:rsidRPr="0064329B" w:rsidRDefault="0064329B" w:rsidP="004A2121">
            <w:pPr>
              <w:widowControl/>
              <w:autoSpaceDE/>
              <w:autoSpaceDN/>
              <w:spacing w:line="360" w:lineRule="auto"/>
              <w:jc w:val="center"/>
              <w:rPr>
                <w:b/>
                <w:sz w:val="24"/>
                <w:szCs w:val="24"/>
                <w:lang w:eastAsia="hu-HU"/>
              </w:rPr>
            </w:pPr>
            <w:r w:rsidRPr="0064329B">
              <w:rPr>
                <w:b/>
                <w:sz w:val="24"/>
                <w:szCs w:val="24"/>
                <w:lang w:eastAsia="hu-HU"/>
              </w:rPr>
              <w:t xml:space="preserve">Bercsényi Utcai „Kincskereső” </w:t>
            </w:r>
            <w:r w:rsidR="00007BD6">
              <w:rPr>
                <w:b/>
                <w:sz w:val="24"/>
                <w:szCs w:val="24"/>
                <w:lang w:eastAsia="hu-HU"/>
              </w:rPr>
              <w:t>Tagó</w:t>
            </w:r>
            <w:r w:rsidRPr="0064329B">
              <w:rPr>
                <w:b/>
                <w:sz w:val="24"/>
                <w:szCs w:val="24"/>
                <w:lang w:eastAsia="hu-HU"/>
              </w:rPr>
              <w:t>voda:</w:t>
            </w:r>
          </w:p>
        </w:tc>
        <w:tc>
          <w:tcPr>
            <w:tcW w:w="3402" w:type="dxa"/>
            <w:shd w:val="clear" w:color="auto" w:fill="C6D9F1" w:themeFill="text2" w:themeFillTint="33"/>
          </w:tcPr>
          <w:p w14:paraId="5906330D" w14:textId="77777777" w:rsidR="0064329B" w:rsidRPr="006B0308" w:rsidRDefault="0064329B" w:rsidP="004A2121">
            <w:pPr>
              <w:widowControl/>
              <w:autoSpaceDE/>
              <w:autoSpaceDN/>
              <w:spacing w:line="360" w:lineRule="auto"/>
              <w:jc w:val="center"/>
              <w:rPr>
                <w:sz w:val="24"/>
                <w:szCs w:val="24"/>
                <w:lang w:eastAsia="hu-HU"/>
              </w:rPr>
            </w:pPr>
            <w:r w:rsidRPr="006B0308">
              <w:rPr>
                <w:sz w:val="24"/>
                <w:szCs w:val="24"/>
                <w:lang w:eastAsia="hu-HU"/>
              </w:rPr>
              <w:t>4 csoport</w:t>
            </w:r>
          </w:p>
        </w:tc>
      </w:tr>
      <w:tr w:rsidR="0064329B" w:rsidRPr="0064329B" w14:paraId="607D2E68" w14:textId="77777777" w:rsidTr="00507241">
        <w:tc>
          <w:tcPr>
            <w:tcW w:w="5778" w:type="dxa"/>
            <w:shd w:val="clear" w:color="auto" w:fill="FFFFFF" w:themeFill="background1"/>
          </w:tcPr>
          <w:p w14:paraId="277AD68E" w14:textId="77777777" w:rsidR="0064329B" w:rsidRPr="0064329B" w:rsidRDefault="00007BD6" w:rsidP="004A2121">
            <w:pPr>
              <w:widowControl/>
              <w:autoSpaceDE/>
              <w:autoSpaceDN/>
              <w:spacing w:line="360" w:lineRule="auto"/>
              <w:jc w:val="center"/>
              <w:rPr>
                <w:b/>
                <w:sz w:val="24"/>
                <w:szCs w:val="24"/>
                <w:lang w:eastAsia="hu-HU"/>
              </w:rPr>
            </w:pPr>
            <w:r>
              <w:rPr>
                <w:b/>
                <w:sz w:val="24"/>
                <w:szCs w:val="24"/>
                <w:lang w:eastAsia="hu-HU"/>
              </w:rPr>
              <w:t>Bokrosi „Napsugár” Tagó</w:t>
            </w:r>
            <w:r w:rsidR="0064329B" w:rsidRPr="0064329B">
              <w:rPr>
                <w:b/>
                <w:sz w:val="24"/>
                <w:szCs w:val="24"/>
                <w:lang w:eastAsia="hu-HU"/>
              </w:rPr>
              <w:t>voda:</w:t>
            </w:r>
          </w:p>
        </w:tc>
        <w:tc>
          <w:tcPr>
            <w:tcW w:w="3402" w:type="dxa"/>
            <w:shd w:val="clear" w:color="auto" w:fill="C6D9F1" w:themeFill="text2" w:themeFillTint="33"/>
          </w:tcPr>
          <w:p w14:paraId="2E85DD07" w14:textId="2F45F40C" w:rsidR="0064329B" w:rsidRPr="006B0308" w:rsidRDefault="00127CFC" w:rsidP="004A2121">
            <w:pPr>
              <w:widowControl/>
              <w:autoSpaceDE/>
              <w:autoSpaceDN/>
              <w:spacing w:line="360" w:lineRule="auto"/>
              <w:jc w:val="center"/>
              <w:rPr>
                <w:sz w:val="24"/>
                <w:szCs w:val="24"/>
                <w:lang w:eastAsia="hu-HU"/>
              </w:rPr>
            </w:pPr>
            <w:r>
              <w:rPr>
                <w:sz w:val="24"/>
                <w:szCs w:val="24"/>
                <w:lang w:eastAsia="hu-HU"/>
              </w:rPr>
              <w:t>2</w:t>
            </w:r>
            <w:r w:rsidR="0064329B" w:rsidRPr="006B0308">
              <w:rPr>
                <w:sz w:val="24"/>
                <w:szCs w:val="24"/>
                <w:lang w:eastAsia="hu-HU"/>
              </w:rPr>
              <w:t xml:space="preserve"> csoport</w:t>
            </w:r>
          </w:p>
        </w:tc>
      </w:tr>
      <w:tr w:rsidR="0064329B" w:rsidRPr="0064329B" w14:paraId="0089A5E2" w14:textId="77777777" w:rsidTr="00507241">
        <w:tc>
          <w:tcPr>
            <w:tcW w:w="5778" w:type="dxa"/>
            <w:shd w:val="clear" w:color="auto" w:fill="FFFFFF" w:themeFill="background1"/>
          </w:tcPr>
          <w:p w14:paraId="3D6A35F5" w14:textId="10709BDB" w:rsidR="0064329B" w:rsidRPr="0064329B" w:rsidRDefault="0064329B" w:rsidP="004A2121">
            <w:pPr>
              <w:widowControl/>
              <w:autoSpaceDE/>
              <w:autoSpaceDN/>
              <w:spacing w:line="360" w:lineRule="auto"/>
              <w:jc w:val="center"/>
              <w:rPr>
                <w:b/>
                <w:sz w:val="24"/>
                <w:szCs w:val="24"/>
                <w:lang w:eastAsia="hu-HU"/>
              </w:rPr>
            </w:pPr>
            <w:proofErr w:type="spellStart"/>
            <w:r w:rsidRPr="0064329B">
              <w:rPr>
                <w:b/>
                <w:sz w:val="24"/>
                <w:szCs w:val="24"/>
                <w:lang w:eastAsia="hu-HU"/>
              </w:rPr>
              <w:t>Bökényi</w:t>
            </w:r>
            <w:proofErr w:type="spellEnd"/>
            <w:r w:rsidR="00433A58">
              <w:rPr>
                <w:b/>
                <w:sz w:val="24"/>
                <w:szCs w:val="24"/>
                <w:lang w:eastAsia="hu-HU"/>
              </w:rPr>
              <w:t xml:space="preserve"> </w:t>
            </w:r>
            <w:r w:rsidR="00007BD6">
              <w:rPr>
                <w:b/>
                <w:sz w:val="24"/>
                <w:szCs w:val="24"/>
                <w:lang w:eastAsia="hu-HU"/>
              </w:rPr>
              <w:t>„Napraforgó” Tagó</w:t>
            </w:r>
            <w:r w:rsidRPr="0064329B">
              <w:rPr>
                <w:b/>
                <w:sz w:val="24"/>
                <w:szCs w:val="24"/>
                <w:lang w:eastAsia="hu-HU"/>
              </w:rPr>
              <w:t>voda:</w:t>
            </w:r>
          </w:p>
        </w:tc>
        <w:tc>
          <w:tcPr>
            <w:tcW w:w="3402" w:type="dxa"/>
            <w:shd w:val="clear" w:color="auto" w:fill="C6D9F1" w:themeFill="text2" w:themeFillTint="33"/>
          </w:tcPr>
          <w:p w14:paraId="2EA4BA3E" w14:textId="77777777" w:rsidR="0064329B" w:rsidRPr="006B0308" w:rsidRDefault="0064329B" w:rsidP="004A2121">
            <w:pPr>
              <w:widowControl/>
              <w:autoSpaceDE/>
              <w:autoSpaceDN/>
              <w:spacing w:line="360" w:lineRule="auto"/>
              <w:jc w:val="center"/>
              <w:rPr>
                <w:sz w:val="24"/>
                <w:szCs w:val="24"/>
                <w:lang w:eastAsia="hu-HU"/>
              </w:rPr>
            </w:pPr>
            <w:r w:rsidRPr="006B0308">
              <w:rPr>
                <w:sz w:val="24"/>
                <w:szCs w:val="24"/>
                <w:lang w:eastAsia="hu-HU"/>
              </w:rPr>
              <w:t>4 csoport</w:t>
            </w:r>
          </w:p>
        </w:tc>
      </w:tr>
      <w:tr w:rsidR="0064329B" w:rsidRPr="0064329B" w14:paraId="44689246" w14:textId="77777777" w:rsidTr="00507241">
        <w:tc>
          <w:tcPr>
            <w:tcW w:w="5778" w:type="dxa"/>
            <w:shd w:val="clear" w:color="auto" w:fill="FFFFFF" w:themeFill="background1"/>
          </w:tcPr>
          <w:p w14:paraId="3BAD7BE9" w14:textId="77777777" w:rsidR="0064329B" w:rsidRPr="0064329B" w:rsidRDefault="00007BD6" w:rsidP="004A2121">
            <w:pPr>
              <w:widowControl/>
              <w:autoSpaceDE/>
              <w:autoSpaceDN/>
              <w:spacing w:line="360" w:lineRule="auto"/>
              <w:jc w:val="center"/>
              <w:rPr>
                <w:b/>
                <w:sz w:val="24"/>
                <w:szCs w:val="24"/>
                <w:lang w:eastAsia="hu-HU"/>
              </w:rPr>
            </w:pPr>
            <w:r>
              <w:rPr>
                <w:b/>
                <w:sz w:val="24"/>
                <w:szCs w:val="24"/>
                <w:lang w:eastAsia="hu-HU"/>
              </w:rPr>
              <w:t>Fő Utcai „Platánfa” Tagó</w:t>
            </w:r>
            <w:r w:rsidR="0064329B" w:rsidRPr="0064329B">
              <w:rPr>
                <w:b/>
                <w:sz w:val="24"/>
                <w:szCs w:val="24"/>
                <w:lang w:eastAsia="hu-HU"/>
              </w:rPr>
              <w:t>voda</w:t>
            </w:r>
          </w:p>
        </w:tc>
        <w:tc>
          <w:tcPr>
            <w:tcW w:w="3402" w:type="dxa"/>
            <w:shd w:val="clear" w:color="auto" w:fill="C6D9F1" w:themeFill="text2" w:themeFillTint="33"/>
          </w:tcPr>
          <w:p w14:paraId="097764F4" w14:textId="77777777" w:rsidR="0064329B" w:rsidRPr="006B0308" w:rsidRDefault="0064329B" w:rsidP="004A2121">
            <w:pPr>
              <w:widowControl/>
              <w:autoSpaceDE/>
              <w:autoSpaceDN/>
              <w:spacing w:line="360" w:lineRule="auto"/>
              <w:jc w:val="center"/>
              <w:rPr>
                <w:sz w:val="24"/>
                <w:szCs w:val="24"/>
                <w:lang w:eastAsia="hu-HU"/>
              </w:rPr>
            </w:pPr>
            <w:r w:rsidRPr="006B0308">
              <w:rPr>
                <w:sz w:val="24"/>
                <w:szCs w:val="24"/>
                <w:lang w:eastAsia="hu-HU"/>
              </w:rPr>
              <w:t>4 csoport</w:t>
            </w:r>
          </w:p>
        </w:tc>
      </w:tr>
      <w:tr w:rsidR="0064329B" w:rsidRPr="0064329B" w14:paraId="2A893472" w14:textId="77777777" w:rsidTr="00507241">
        <w:tc>
          <w:tcPr>
            <w:tcW w:w="5778" w:type="dxa"/>
            <w:shd w:val="clear" w:color="auto" w:fill="FFFFFF" w:themeFill="background1"/>
          </w:tcPr>
          <w:p w14:paraId="7AC052A8" w14:textId="77777777" w:rsidR="0064329B" w:rsidRPr="0064329B" w:rsidRDefault="00007BD6" w:rsidP="004A2121">
            <w:pPr>
              <w:widowControl/>
              <w:autoSpaceDE/>
              <w:autoSpaceDN/>
              <w:spacing w:line="360" w:lineRule="auto"/>
              <w:jc w:val="center"/>
              <w:rPr>
                <w:b/>
                <w:sz w:val="24"/>
                <w:szCs w:val="24"/>
                <w:lang w:eastAsia="hu-HU"/>
              </w:rPr>
            </w:pPr>
            <w:r>
              <w:rPr>
                <w:b/>
                <w:sz w:val="24"/>
                <w:szCs w:val="24"/>
                <w:lang w:eastAsia="hu-HU"/>
              </w:rPr>
              <w:t>Széchenyi Úti „Gézengúz” Tagó</w:t>
            </w:r>
            <w:r w:rsidR="0064329B" w:rsidRPr="0064329B">
              <w:rPr>
                <w:b/>
                <w:sz w:val="24"/>
                <w:szCs w:val="24"/>
                <w:lang w:eastAsia="hu-HU"/>
              </w:rPr>
              <w:t>voda:</w:t>
            </w:r>
          </w:p>
        </w:tc>
        <w:tc>
          <w:tcPr>
            <w:tcW w:w="3402" w:type="dxa"/>
            <w:shd w:val="clear" w:color="auto" w:fill="C6D9F1" w:themeFill="text2" w:themeFillTint="33"/>
          </w:tcPr>
          <w:p w14:paraId="3F2FDEF5" w14:textId="77777777" w:rsidR="0064329B" w:rsidRPr="006B0308" w:rsidRDefault="00CA4DA7" w:rsidP="004A2121">
            <w:pPr>
              <w:widowControl/>
              <w:autoSpaceDE/>
              <w:autoSpaceDN/>
              <w:spacing w:line="360" w:lineRule="auto"/>
              <w:jc w:val="center"/>
              <w:rPr>
                <w:sz w:val="24"/>
                <w:szCs w:val="24"/>
                <w:lang w:eastAsia="hu-HU"/>
              </w:rPr>
            </w:pPr>
            <w:r>
              <w:rPr>
                <w:sz w:val="24"/>
                <w:szCs w:val="24"/>
                <w:lang w:eastAsia="hu-HU"/>
              </w:rPr>
              <w:t>2</w:t>
            </w:r>
            <w:r w:rsidR="0064329B" w:rsidRPr="006B0308">
              <w:rPr>
                <w:sz w:val="24"/>
                <w:szCs w:val="24"/>
                <w:lang w:eastAsia="hu-HU"/>
              </w:rPr>
              <w:t xml:space="preserve"> csoport</w:t>
            </w:r>
          </w:p>
        </w:tc>
      </w:tr>
      <w:tr w:rsidR="0064329B" w:rsidRPr="0064329B" w14:paraId="48320768" w14:textId="77777777" w:rsidTr="00507241">
        <w:tc>
          <w:tcPr>
            <w:tcW w:w="5778" w:type="dxa"/>
            <w:shd w:val="clear" w:color="auto" w:fill="FFFFFF" w:themeFill="background1"/>
          </w:tcPr>
          <w:p w14:paraId="6CADD247" w14:textId="77777777" w:rsidR="0064329B" w:rsidRPr="0064329B" w:rsidRDefault="00007BD6" w:rsidP="004A2121">
            <w:pPr>
              <w:widowControl/>
              <w:autoSpaceDE/>
              <w:autoSpaceDN/>
              <w:spacing w:line="360" w:lineRule="auto"/>
              <w:jc w:val="center"/>
              <w:rPr>
                <w:b/>
                <w:sz w:val="24"/>
                <w:szCs w:val="24"/>
                <w:lang w:eastAsia="hu-HU"/>
              </w:rPr>
            </w:pPr>
            <w:r>
              <w:rPr>
                <w:b/>
                <w:sz w:val="24"/>
                <w:szCs w:val="24"/>
                <w:lang w:eastAsia="hu-HU"/>
              </w:rPr>
              <w:t>Templom Utcai „Delfin” Tagó</w:t>
            </w:r>
            <w:r w:rsidR="0064329B" w:rsidRPr="0064329B">
              <w:rPr>
                <w:b/>
                <w:sz w:val="24"/>
                <w:szCs w:val="24"/>
                <w:lang w:eastAsia="hu-HU"/>
              </w:rPr>
              <w:t>voda:</w:t>
            </w:r>
          </w:p>
        </w:tc>
        <w:tc>
          <w:tcPr>
            <w:tcW w:w="3402" w:type="dxa"/>
            <w:shd w:val="clear" w:color="auto" w:fill="C6D9F1" w:themeFill="text2" w:themeFillTint="33"/>
          </w:tcPr>
          <w:p w14:paraId="6368D7F7" w14:textId="77777777" w:rsidR="0064329B" w:rsidRPr="006B0308" w:rsidRDefault="0064329B" w:rsidP="004A2121">
            <w:pPr>
              <w:widowControl/>
              <w:autoSpaceDE/>
              <w:autoSpaceDN/>
              <w:spacing w:line="360" w:lineRule="auto"/>
              <w:jc w:val="center"/>
              <w:rPr>
                <w:sz w:val="24"/>
                <w:szCs w:val="24"/>
                <w:lang w:eastAsia="hu-HU"/>
              </w:rPr>
            </w:pPr>
            <w:r w:rsidRPr="006B0308">
              <w:rPr>
                <w:sz w:val="24"/>
                <w:szCs w:val="24"/>
                <w:lang w:eastAsia="hu-HU"/>
              </w:rPr>
              <w:t>6 csoport</w:t>
            </w:r>
          </w:p>
        </w:tc>
      </w:tr>
      <w:tr w:rsidR="0064329B" w:rsidRPr="0064329B" w14:paraId="0EB52E9A" w14:textId="77777777" w:rsidTr="00507241">
        <w:tc>
          <w:tcPr>
            <w:tcW w:w="5778" w:type="dxa"/>
            <w:shd w:val="clear" w:color="auto" w:fill="8DB3E2" w:themeFill="text2" w:themeFillTint="66"/>
          </w:tcPr>
          <w:p w14:paraId="4252F11B" w14:textId="77777777" w:rsidR="0064329B" w:rsidRPr="0064329B" w:rsidRDefault="0064329B" w:rsidP="004A2121">
            <w:pPr>
              <w:widowControl/>
              <w:autoSpaceDE/>
              <w:autoSpaceDN/>
              <w:spacing w:line="360" w:lineRule="auto"/>
              <w:jc w:val="center"/>
              <w:rPr>
                <w:b/>
                <w:sz w:val="24"/>
                <w:szCs w:val="24"/>
                <w:lang w:eastAsia="hu-HU"/>
              </w:rPr>
            </w:pPr>
            <w:r w:rsidRPr="0064329B">
              <w:rPr>
                <w:b/>
                <w:sz w:val="24"/>
                <w:szCs w:val="24"/>
                <w:lang w:eastAsia="hu-HU"/>
              </w:rPr>
              <w:t>Összesen:</w:t>
            </w:r>
          </w:p>
        </w:tc>
        <w:tc>
          <w:tcPr>
            <w:tcW w:w="3402" w:type="dxa"/>
            <w:shd w:val="clear" w:color="auto" w:fill="8DB3E2" w:themeFill="text2" w:themeFillTint="66"/>
          </w:tcPr>
          <w:p w14:paraId="02F867DD" w14:textId="28CDB207" w:rsidR="0064329B" w:rsidRPr="0064329B" w:rsidRDefault="00127CFC" w:rsidP="004A2121">
            <w:pPr>
              <w:widowControl/>
              <w:autoSpaceDE/>
              <w:autoSpaceDN/>
              <w:spacing w:line="360" w:lineRule="auto"/>
              <w:jc w:val="center"/>
              <w:rPr>
                <w:b/>
                <w:sz w:val="24"/>
                <w:szCs w:val="24"/>
                <w:lang w:eastAsia="hu-HU"/>
              </w:rPr>
            </w:pPr>
            <w:r>
              <w:rPr>
                <w:b/>
                <w:sz w:val="24"/>
                <w:szCs w:val="24"/>
                <w:lang w:eastAsia="hu-HU"/>
              </w:rPr>
              <w:t>22</w:t>
            </w:r>
            <w:r w:rsidR="0064329B" w:rsidRPr="0064329B">
              <w:rPr>
                <w:b/>
                <w:sz w:val="24"/>
                <w:szCs w:val="24"/>
                <w:lang w:eastAsia="hu-HU"/>
              </w:rPr>
              <w:t xml:space="preserve"> csoport</w:t>
            </w:r>
          </w:p>
        </w:tc>
      </w:tr>
    </w:tbl>
    <w:p w14:paraId="57C98EF5" w14:textId="77777777" w:rsidR="006B0308" w:rsidRDefault="006B0308" w:rsidP="00137592">
      <w:pPr>
        <w:widowControl/>
        <w:autoSpaceDE/>
        <w:autoSpaceDN/>
        <w:spacing w:line="276" w:lineRule="auto"/>
        <w:jc w:val="both"/>
        <w:rPr>
          <w:rFonts w:eastAsia="Times New Roman" w:cs="Times New Roman"/>
          <w:b/>
          <w:bCs/>
          <w:sz w:val="28"/>
          <w:szCs w:val="28"/>
          <w:lang w:eastAsia="hu-HU"/>
        </w:rPr>
      </w:pPr>
    </w:p>
    <w:p w14:paraId="6A7E22A5" w14:textId="7902268C" w:rsidR="00137592" w:rsidRDefault="00137592" w:rsidP="00930871">
      <w:pPr>
        <w:pStyle w:val="Cmsor1"/>
        <w:rPr>
          <w:rFonts w:eastAsia="Times New Roman"/>
        </w:rPr>
      </w:pPr>
      <w:bookmarkStart w:id="4" w:name="_Toc138928701"/>
      <w:r w:rsidRPr="00435DD2">
        <w:rPr>
          <w:rFonts w:eastAsia="Times New Roman"/>
        </w:rPr>
        <w:t>3. Feladatellátás jellemzői</w:t>
      </w:r>
      <w:bookmarkEnd w:id="4"/>
    </w:p>
    <w:tbl>
      <w:tblPr>
        <w:tblStyle w:val="Rcsostblzat"/>
        <w:tblW w:w="0" w:type="auto"/>
        <w:tblLook w:val="04A0" w:firstRow="1" w:lastRow="0" w:firstColumn="1" w:lastColumn="0" w:noHBand="0" w:noVBand="1"/>
      </w:tblPr>
      <w:tblGrid>
        <w:gridCol w:w="2405"/>
        <w:gridCol w:w="1070"/>
        <w:gridCol w:w="898"/>
        <w:gridCol w:w="1034"/>
        <w:gridCol w:w="875"/>
        <w:gridCol w:w="982"/>
        <w:gridCol w:w="888"/>
        <w:gridCol w:w="910"/>
      </w:tblGrid>
      <w:tr w:rsidR="005F0E09" w:rsidRPr="005F0E09" w14:paraId="2878E3DB" w14:textId="77777777" w:rsidTr="005F0E09">
        <w:trPr>
          <w:trHeight w:val="345"/>
        </w:trPr>
        <w:tc>
          <w:tcPr>
            <w:tcW w:w="9062" w:type="dxa"/>
            <w:gridSpan w:val="8"/>
            <w:noWrap/>
            <w:hideMark/>
          </w:tcPr>
          <w:p w14:paraId="6F746EF0" w14:textId="77777777" w:rsidR="005F0E09" w:rsidRDefault="005F0E09" w:rsidP="005F0E09">
            <w:pPr>
              <w:jc w:val="center"/>
              <w:rPr>
                <w:b/>
                <w:lang w:eastAsia="hu-HU"/>
              </w:rPr>
            </w:pPr>
          </w:p>
          <w:p w14:paraId="1D0932CE" w14:textId="0681B917" w:rsidR="005F0E09" w:rsidRDefault="005F0E09" w:rsidP="005F0E09">
            <w:pPr>
              <w:jc w:val="center"/>
              <w:rPr>
                <w:b/>
                <w:lang w:eastAsia="hu-HU"/>
              </w:rPr>
            </w:pPr>
            <w:r w:rsidRPr="005F0E09">
              <w:rPr>
                <w:b/>
                <w:lang w:eastAsia="hu-HU"/>
              </w:rPr>
              <w:t>Kimutatás a</w:t>
            </w:r>
            <w:r w:rsidR="00543C7E">
              <w:rPr>
                <w:b/>
                <w:lang w:eastAsia="hu-HU"/>
              </w:rPr>
              <w:t xml:space="preserve"> 2022. október 1-i statisztika </w:t>
            </w:r>
            <w:r w:rsidRPr="005F0E09">
              <w:rPr>
                <w:b/>
                <w:lang w:eastAsia="hu-HU"/>
              </w:rPr>
              <w:t>alapján, a gyermekekre vonatkozó adatokról</w:t>
            </w:r>
          </w:p>
          <w:p w14:paraId="085E65ED" w14:textId="5B45BA4E" w:rsidR="005F0E09" w:rsidRPr="005F0E09" w:rsidRDefault="005F0E09" w:rsidP="005F0E09">
            <w:pPr>
              <w:jc w:val="center"/>
              <w:rPr>
                <w:b/>
                <w:lang w:eastAsia="hu-HU"/>
              </w:rPr>
            </w:pPr>
          </w:p>
        </w:tc>
      </w:tr>
      <w:tr w:rsidR="005F0E09" w:rsidRPr="005F0E09" w14:paraId="5697C25B" w14:textId="77777777" w:rsidTr="005F0E09">
        <w:trPr>
          <w:trHeight w:val="780"/>
        </w:trPr>
        <w:tc>
          <w:tcPr>
            <w:tcW w:w="2470" w:type="dxa"/>
            <w:shd w:val="clear" w:color="auto" w:fill="DBE5F1" w:themeFill="accent1" w:themeFillTint="33"/>
            <w:noWrap/>
            <w:hideMark/>
          </w:tcPr>
          <w:p w14:paraId="6736437D" w14:textId="77777777" w:rsidR="005F0E09" w:rsidRPr="005F0E09" w:rsidRDefault="005F0E09">
            <w:pPr>
              <w:rPr>
                <w:b/>
                <w:bCs/>
                <w:lang w:eastAsia="hu-HU"/>
              </w:rPr>
            </w:pPr>
            <w:r w:rsidRPr="005F0E09">
              <w:rPr>
                <w:b/>
                <w:bCs/>
                <w:lang w:eastAsia="hu-HU"/>
              </w:rPr>
              <w:t> </w:t>
            </w:r>
          </w:p>
        </w:tc>
        <w:tc>
          <w:tcPr>
            <w:tcW w:w="1095" w:type="dxa"/>
            <w:shd w:val="clear" w:color="auto" w:fill="DBE5F1" w:themeFill="accent1" w:themeFillTint="33"/>
            <w:hideMark/>
          </w:tcPr>
          <w:p w14:paraId="27C803EE" w14:textId="77777777" w:rsidR="005F0E09" w:rsidRPr="005F0E09" w:rsidRDefault="005F0E09" w:rsidP="005F0E09">
            <w:pPr>
              <w:rPr>
                <w:b/>
                <w:bCs/>
                <w:sz w:val="16"/>
                <w:szCs w:val="16"/>
                <w:lang w:eastAsia="hu-HU"/>
              </w:rPr>
            </w:pPr>
            <w:r w:rsidRPr="005F0E09">
              <w:rPr>
                <w:b/>
                <w:bCs/>
                <w:sz w:val="16"/>
                <w:szCs w:val="16"/>
                <w:lang w:eastAsia="hu-HU"/>
              </w:rPr>
              <w:t>Bercsényi Utcai Kincskereső Óvoda</w:t>
            </w:r>
          </w:p>
        </w:tc>
        <w:tc>
          <w:tcPr>
            <w:tcW w:w="918" w:type="dxa"/>
            <w:shd w:val="clear" w:color="auto" w:fill="DBE5F1" w:themeFill="accent1" w:themeFillTint="33"/>
            <w:hideMark/>
          </w:tcPr>
          <w:p w14:paraId="3F4B7C0E" w14:textId="77777777" w:rsidR="005F0E09" w:rsidRPr="005F0E09" w:rsidRDefault="005F0E09" w:rsidP="005F0E09">
            <w:pPr>
              <w:rPr>
                <w:b/>
                <w:bCs/>
                <w:sz w:val="16"/>
                <w:szCs w:val="16"/>
                <w:lang w:eastAsia="hu-HU"/>
              </w:rPr>
            </w:pPr>
            <w:r w:rsidRPr="005F0E09">
              <w:rPr>
                <w:b/>
                <w:bCs/>
                <w:sz w:val="16"/>
                <w:szCs w:val="16"/>
                <w:lang w:eastAsia="hu-HU"/>
              </w:rPr>
              <w:t>Bokrosi Napsugár Óvoda</w:t>
            </w:r>
          </w:p>
        </w:tc>
        <w:tc>
          <w:tcPr>
            <w:tcW w:w="1058" w:type="dxa"/>
            <w:shd w:val="clear" w:color="auto" w:fill="DBE5F1" w:themeFill="accent1" w:themeFillTint="33"/>
            <w:hideMark/>
          </w:tcPr>
          <w:p w14:paraId="4DE30093" w14:textId="77777777" w:rsidR="005F0E09" w:rsidRPr="005F0E09" w:rsidRDefault="005F0E09" w:rsidP="005F0E09">
            <w:pPr>
              <w:rPr>
                <w:b/>
                <w:bCs/>
                <w:sz w:val="16"/>
                <w:szCs w:val="16"/>
                <w:lang w:eastAsia="hu-HU"/>
              </w:rPr>
            </w:pPr>
            <w:proofErr w:type="spellStart"/>
            <w:r w:rsidRPr="005F0E09">
              <w:rPr>
                <w:b/>
                <w:bCs/>
                <w:sz w:val="16"/>
                <w:szCs w:val="16"/>
                <w:lang w:eastAsia="hu-HU"/>
              </w:rPr>
              <w:t>Bökényi</w:t>
            </w:r>
            <w:proofErr w:type="spellEnd"/>
            <w:r w:rsidRPr="005F0E09">
              <w:rPr>
                <w:b/>
                <w:bCs/>
                <w:sz w:val="16"/>
                <w:szCs w:val="16"/>
                <w:lang w:eastAsia="hu-HU"/>
              </w:rPr>
              <w:t xml:space="preserve"> Napraforgó Óvoda</w:t>
            </w:r>
          </w:p>
        </w:tc>
        <w:tc>
          <w:tcPr>
            <w:tcW w:w="824" w:type="dxa"/>
            <w:shd w:val="clear" w:color="auto" w:fill="DBE5F1" w:themeFill="accent1" w:themeFillTint="33"/>
            <w:hideMark/>
          </w:tcPr>
          <w:p w14:paraId="1899D8ED" w14:textId="77777777" w:rsidR="005F0E09" w:rsidRPr="005F0E09" w:rsidRDefault="005F0E09" w:rsidP="005F0E09">
            <w:pPr>
              <w:rPr>
                <w:b/>
                <w:bCs/>
                <w:sz w:val="16"/>
                <w:szCs w:val="16"/>
                <w:lang w:eastAsia="hu-HU"/>
              </w:rPr>
            </w:pPr>
            <w:r w:rsidRPr="005F0E09">
              <w:rPr>
                <w:b/>
                <w:bCs/>
                <w:sz w:val="16"/>
                <w:szCs w:val="16"/>
                <w:lang w:eastAsia="hu-HU"/>
              </w:rPr>
              <w:t>Fő Utcai Platánfa Óvoda</w:t>
            </w:r>
          </w:p>
        </w:tc>
        <w:tc>
          <w:tcPr>
            <w:tcW w:w="927" w:type="dxa"/>
            <w:shd w:val="clear" w:color="auto" w:fill="DBE5F1" w:themeFill="accent1" w:themeFillTint="33"/>
            <w:hideMark/>
          </w:tcPr>
          <w:p w14:paraId="6123C78C" w14:textId="77777777" w:rsidR="005F0E09" w:rsidRPr="005F0E09" w:rsidRDefault="005F0E09" w:rsidP="005F0E09">
            <w:pPr>
              <w:rPr>
                <w:b/>
                <w:bCs/>
                <w:sz w:val="16"/>
                <w:szCs w:val="16"/>
                <w:lang w:eastAsia="hu-HU"/>
              </w:rPr>
            </w:pPr>
            <w:r w:rsidRPr="005F0E09">
              <w:rPr>
                <w:b/>
                <w:bCs/>
                <w:sz w:val="16"/>
                <w:szCs w:val="16"/>
                <w:lang w:eastAsia="hu-HU"/>
              </w:rPr>
              <w:t>Széchenyi Úti Gézengúz Óvoda</w:t>
            </w:r>
          </w:p>
        </w:tc>
        <w:tc>
          <w:tcPr>
            <w:tcW w:w="908" w:type="dxa"/>
            <w:shd w:val="clear" w:color="auto" w:fill="DBE5F1" w:themeFill="accent1" w:themeFillTint="33"/>
            <w:hideMark/>
          </w:tcPr>
          <w:p w14:paraId="34AB42B1" w14:textId="77777777" w:rsidR="005F0E09" w:rsidRPr="005F0E09" w:rsidRDefault="005F0E09" w:rsidP="005F0E09">
            <w:pPr>
              <w:rPr>
                <w:b/>
                <w:bCs/>
                <w:sz w:val="16"/>
                <w:szCs w:val="16"/>
                <w:lang w:eastAsia="hu-HU"/>
              </w:rPr>
            </w:pPr>
            <w:r w:rsidRPr="005F0E09">
              <w:rPr>
                <w:b/>
                <w:bCs/>
                <w:sz w:val="16"/>
                <w:szCs w:val="16"/>
                <w:lang w:eastAsia="hu-HU"/>
              </w:rPr>
              <w:t>Templom Utcai Delfin Óvoda</w:t>
            </w:r>
          </w:p>
        </w:tc>
        <w:tc>
          <w:tcPr>
            <w:tcW w:w="862" w:type="dxa"/>
            <w:shd w:val="clear" w:color="auto" w:fill="DBE5F1" w:themeFill="accent1" w:themeFillTint="33"/>
            <w:noWrap/>
            <w:hideMark/>
          </w:tcPr>
          <w:p w14:paraId="292A4B4E" w14:textId="77777777" w:rsidR="005F0E09" w:rsidRPr="005F0E09" w:rsidRDefault="005F0E09" w:rsidP="005F0E09">
            <w:pPr>
              <w:rPr>
                <w:b/>
                <w:bCs/>
                <w:sz w:val="16"/>
                <w:szCs w:val="16"/>
                <w:lang w:eastAsia="hu-HU"/>
              </w:rPr>
            </w:pPr>
            <w:r w:rsidRPr="005F0E09">
              <w:rPr>
                <w:b/>
                <w:bCs/>
                <w:sz w:val="16"/>
                <w:szCs w:val="16"/>
                <w:lang w:eastAsia="hu-HU"/>
              </w:rPr>
              <w:t>Összesen</w:t>
            </w:r>
          </w:p>
        </w:tc>
      </w:tr>
      <w:tr w:rsidR="005F0E09" w:rsidRPr="005F0E09" w14:paraId="53CE527B" w14:textId="77777777" w:rsidTr="005F0E09">
        <w:trPr>
          <w:trHeight w:val="402"/>
        </w:trPr>
        <w:tc>
          <w:tcPr>
            <w:tcW w:w="2470" w:type="dxa"/>
            <w:noWrap/>
            <w:hideMark/>
          </w:tcPr>
          <w:p w14:paraId="170800CA" w14:textId="77777777" w:rsidR="005F0E09" w:rsidRPr="005F0E09" w:rsidRDefault="005F0E09">
            <w:pPr>
              <w:rPr>
                <w:b/>
                <w:bCs/>
                <w:lang w:eastAsia="hu-HU"/>
              </w:rPr>
            </w:pPr>
            <w:r w:rsidRPr="005F0E09">
              <w:rPr>
                <w:b/>
                <w:bCs/>
                <w:lang w:eastAsia="hu-HU"/>
              </w:rPr>
              <w:t>Óvodai férőhely /fő/</w:t>
            </w:r>
          </w:p>
        </w:tc>
        <w:tc>
          <w:tcPr>
            <w:tcW w:w="1095" w:type="dxa"/>
            <w:noWrap/>
            <w:hideMark/>
          </w:tcPr>
          <w:p w14:paraId="29131628" w14:textId="77777777" w:rsidR="005F0E09" w:rsidRPr="005F0E09" w:rsidRDefault="005F0E09" w:rsidP="005F0E09">
            <w:pPr>
              <w:rPr>
                <w:lang w:eastAsia="hu-HU"/>
              </w:rPr>
            </w:pPr>
            <w:r w:rsidRPr="005F0E09">
              <w:rPr>
                <w:lang w:eastAsia="hu-HU"/>
              </w:rPr>
              <w:t>100</w:t>
            </w:r>
          </w:p>
        </w:tc>
        <w:tc>
          <w:tcPr>
            <w:tcW w:w="918" w:type="dxa"/>
            <w:noWrap/>
            <w:hideMark/>
          </w:tcPr>
          <w:p w14:paraId="5C45CF07" w14:textId="77777777" w:rsidR="005F0E09" w:rsidRPr="005F0E09" w:rsidRDefault="005F0E09" w:rsidP="005F0E09">
            <w:pPr>
              <w:rPr>
                <w:lang w:eastAsia="hu-HU"/>
              </w:rPr>
            </w:pPr>
            <w:r w:rsidRPr="005F0E09">
              <w:rPr>
                <w:lang w:eastAsia="hu-HU"/>
              </w:rPr>
              <w:t>50</w:t>
            </w:r>
          </w:p>
        </w:tc>
        <w:tc>
          <w:tcPr>
            <w:tcW w:w="1058" w:type="dxa"/>
            <w:noWrap/>
            <w:hideMark/>
          </w:tcPr>
          <w:p w14:paraId="7D2418DB" w14:textId="77777777" w:rsidR="005F0E09" w:rsidRPr="005F0E09" w:rsidRDefault="005F0E09" w:rsidP="005F0E09">
            <w:pPr>
              <w:rPr>
                <w:lang w:eastAsia="hu-HU"/>
              </w:rPr>
            </w:pPr>
            <w:r w:rsidRPr="005F0E09">
              <w:rPr>
                <w:lang w:eastAsia="hu-HU"/>
              </w:rPr>
              <w:t>100</w:t>
            </w:r>
          </w:p>
        </w:tc>
        <w:tc>
          <w:tcPr>
            <w:tcW w:w="824" w:type="dxa"/>
            <w:noWrap/>
            <w:hideMark/>
          </w:tcPr>
          <w:p w14:paraId="6CDA772D" w14:textId="77777777" w:rsidR="005F0E09" w:rsidRPr="005F0E09" w:rsidRDefault="005F0E09" w:rsidP="005F0E09">
            <w:pPr>
              <w:rPr>
                <w:lang w:eastAsia="hu-HU"/>
              </w:rPr>
            </w:pPr>
            <w:r w:rsidRPr="005F0E09">
              <w:rPr>
                <w:lang w:eastAsia="hu-HU"/>
              </w:rPr>
              <w:t>100</w:t>
            </w:r>
          </w:p>
        </w:tc>
        <w:tc>
          <w:tcPr>
            <w:tcW w:w="927" w:type="dxa"/>
            <w:noWrap/>
            <w:hideMark/>
          </w:tcPr>
          <w:p w14:paraId="141AEFAA" w14:textId="77777777" w:rsidR="005F0E09" w:rsidRPr="005F0E09" w:rsidRDefault="005F0E09" w:rsidP="005F0E09">
            <w:pPr>
              <w:rPr>
                <w:lang w:eastAsia="hu-HU"/>
              </w:rPr>
            </w:pPr>
            <w:r w:rsidRPr="005F0E09">
              <w:rPr>
                <w:lang w:eastAsia="hu-HU"/>
              </w:rPr>
              <w:t>50</w:t>
            </w:r>
          </w:p>
        </w:tc>
        <w:tc>
          <w:tcPr>
            <w:tcW w:w="908" w:type="dxa"/>
            <w:noWrap/>
            <w:hideMark/>
          </w:tcPr>
          <w:p w14:paraId="6868F90A" w14:textId="77777777" w:rsidR="005F0E09" w:rsidRPr="005F0E09" w:rsidRDefault="005F0E09" w:rsidP="005F0E09">
            <w:pPr>
              <w:rPr>
                <w:lang w:eastAsia="hu-HU"/>
              </w:rPr>
            </w:pPr>
            <w:r w:rsidRPr="005F0E09">
              <w:rPr>
                <w:lang w:eastAsia="hu-HU"/>
              </w:rPr>
              <w:t>150</w:t>
            </w:r>
          </w:p>
        </w:tc>
        <w:tc>
          <w:tcPr>
            <w:tcW w:w="862" w:type="dxa"/>
            <w:noWrap/>
            <w:hideMark/>
          </w:tcPr>
          <w:p w14:paraId="1E26DBE3" w14:textId="77777777" w:rsidR="005F0E09" w:rsidRPr="005F0E09" w:rsidRDefault="005F0E09" w:rsidP="005F0E09">
            <w:pPr>
              <w:rPr>
                <w:b/>
                <w:bCs/>
                <w:lang w:eastAsia="hu-HU"/>
              </w:rPr>
            </w:pPr>
            <w:r w:rsidRPr="005F0E09">
              <w:rPr>
                <w:b/>
                <w:bCs/>
                <w:lang w:eastAsia="hu-HU"/>
              </w:rPr>
              <w:t>550</w:t>
            </w:r>
          </w:p>
        </w:tc>
      </w:tr>
      <w:tr w:rsidR="005F0E09" w:rsidRPr="005F0E09" w14:paraId="104A1191" w14:textId="77777777" w:rsidTr="005F0E09">
        <w:trPr>
          <w:trHeight w:val="402"/>
        </w:trPr>
        <w:tc>
          <w:tcPr>
            <w:tcW w:w="2470" w:type="dxa"/>
            <w:noWrap/>
            <w:hideMark/>
          </w:tcPr>
          <w:p w14:paraId="2D3F094F" w14:textId="77777777" w:rsidR="005F0E09" w:rsidRPr="005F0E09" w:rsidRDefault="005F0E09">
            <w:pPr>
              <w:rPr>
                <w:b/>
                <w:bCs/>
                <w:lang w:eastAsia="hu-HU"/>
              </w:rPr>
            </w:pPr>
            <w:r w:rsidRPr="005F0E09">
              <w:rPr>
                <w:b/>
                <w:bCs/>
                <w:lang w:eastAsia="hu-HU"/>
              </w:rPr>
              <w:t>Csoportok száma</w:t>
            </w:r>
          </w:p>
        </w:tc>
        <w:tc>
          <w:tcPr>
            <w:tcW w:w="1095" w:type="dxa"/>
            <w:noWrap/>
            <w:hideMark/>
          </w:tcPr>
          <w:p w14:paraId="6654E042" w14:textId="77777777" w:rsidR="005F0E09" w:rsidRPr="005F0E09" w:rsidRDefault="005F0E09" w:rsidP="005F0E09">
            <w:pPr>
              <w:rPr>
                <w:lang w:eastAsia="hu-HU"/>
              </w:rPr>
            </w:pPr>
            <w:r w:rsidRPr="005F0E09">
              <w:rPr>
                <w:lang w:eastAsia="hu-HU"/>
              </w:rPr>
              <w:t>4</w:t>
            </w:r>
          </w:p>
        </w:tc>
        <w:tc>
          <w:tcPr>
            <w:tcW w:w="918" w:type="dxa"/>
            <w:noWrap/>
            <w:hideMark/>
          </w:tcPr>
          <w:p w14:paraId="612C2588" w14:textId="77777777" w:rsidR="005F0E09" w:rsidRPr="005F0E09" w:rsidRDefault="005F0E09" w:rsidP="005F0E09">
            <w:pPr>
              <w:rPr>
                <w:lang w:eastAsia="hu-HU"/>
              </w:rPr>
            </w:pPr>
            <w:r w:rsidRPr="005F0E09">
              <w:rPr>
                <w:lang w:eastAsia="hu-HU"/>
              </w:rPr>
              <w:t>2</w:t>
            </w:r>
          </w:p>
        </w:tc>
        <w:tc>
          <w:tcPr>
            <w:tcW w:w="1058" w:type="dxa"/>
            <w:noWrap/>
            <w:hideMark/>
          </w:tcPr>
          <w:p w14:paraId="75A8BF46" w14:textId="77777777" w:rsidR="005F0E09" w:rsidRPr="005F0E09" w:rsidRDefault="005F0E09" w:rsidP="005F0E09">
            <w:pPr>
              <w:rPr>
                <w:lang w:eastAsia="hu-HU"/>
              </w:rPr>
            </w:pPr>
            <w:r w:rsidRPr="005F0E09">
              <w:rPr>
                <w:lang w:eastAsia="hu-HU"/>
              </w:rPr>
              <w:t>4</w:t>
            </w:r>
          </w:p>
        </w:tc>
        <w:tc>
          <w:tcPr>
            <w:tcW w:w="824" w:type="dxa"/>
            <w:noWrap/>
            <w:hideMark/>
          </w:tcPr>
          <w:p w14:paraId="65BEDDB5" w14:textId="77777777" w:rsidR="005F0E09" w:rsidRPr="005F0E09" w:rsidRDefault="005F0E09" w:rsidP="005F0E09">
            <w:pPr>
              <w:rPr>
                <w:lang w:eastAsia="hu-HU"/>
              </w:rPr>
            </w:pPr>
            <w:r w:rsidRPr="005F0E09">
              <w:rPr>
                <w:lang w:eastAsia="hu-HU"/>
              </w:rPr>
              <w:t>4</w:t>
            </w:r>
          </w:p>
        </w:tc>
        <w:tc>
          <w:tcPr>
            <w:tcW w:w="927" w:type="dxa"/>
            <w:noWrap/>
            <w:hideMark/>
          </w:tcPr>
          <w:p w14:paraId="664C5D91" w14:textId="77777777" w:rsidR="005F0E09" w:rsidRPr="005F0E09" w:rsidRDefault="005F0E09" w:rsidP="005F0E09">
            <w:pPr>
              <w:rPr>
                <w:lang w:eastAsia="hu-HU"/>
              </w:rPr>
            </w:pPr>
            <w:r w:rsidRPr="005F0E09">
              <w:rPr>
                <w:lang w:eastAsia="hu-HU"/>
              </w:rPr>
              <w:t>2</w:t>
            </w:r>
          </w:p>
        </w:tc>
        <w:tc>
          <w:tcPr>
            <w:tcW w:w="908" w:type="dxa"/>
            <w:noWrap/>
            <w:hideMark/>
          </w:tcPr>
          <w:p w14:paraId="1AAE6456" w14:textId="77777777" w:rsidR="005F0E09" w:rsidRPr="005F0E09" w:rsidRDefault="005F0E09" w:rsidP="005F0E09">
            <w:pPr>
              <w:rPr>
                <w:lang w:eastAsia="hu-HU"/>
              </w:rPr>
            </w:pPr>
            <w:r w:rsidRPr="005F0E09">
              <w:rPr>
                <w:lang w:eastAsia="hu-HU"/>
              </w:rPr>
              <w:t>6</w:t>
            </w:r>
          </w:p>
        </w:tc>
        <w:tc>
          <w:tcPr>
            <w:tcW w:w="862" w:type="dxa"/>
            <w:noWrap/>
            <w:hideMark/>
          </w:tcPr>
          <w:p w14:paraId="2F4BF6DC" w14:textId="77777777" w:rsidR="005F0E09" w:rsidRPr="005F0E09" w:rsidRDefault="005F0E09" w:rsidP="005F0E09">
            <w:pPr>
              <w:rPr>
                <w:b/>
                <w:bCs/>
                <w:lang w:eastAsia="hu-HU"/>
              </w:rPr>
            </w:pPr>
            <w:r w:rsidRPr="005F0E09">
              <w:rPr>
                <w:b/>
                <w:bCs/>
                <w:lang w:eastAsia="hu-HU"/>
              </w:rPr>
              <w:t>22</w:t>
            </w:r>
          </w:p>
        </w:tc>
      </w:tr>
      <w:tr w:rsidR="005F0E09" w:rsidRPr="005F0E09" w14:paraId="77E72543" w14:textId="77777777" w:rsidTr="005F0E09">
        <w:trPr>
          <w:trHeight w:val="402"/>
        </w:trPr>
        <w:tc>
          <w:tcPr>
            <w:tcW w:w="2470" w:type="dxa"/>
            <w:noWrap/>
            <w:hideMark/>
          </w:tcPr>
          <w:p w14:paraId="0490B1A2" w14:textId="2A631672" w:rsidR="005F0E09" w:rsidRPr="005F0E09" w:rsidRDefault="00433A58">
            <w:pPr>
              <w:rPr>
                <w:b/>
                <w:bCs/>
                <w:lang w:eastAsia="hu-HU"/>
              </w:rPr>
            </w:pPr>
            <w:r w:rsidRPr="005F0E09">
              <w:rPr>
                <w:b/>
                <w:bCs/>
                <w:lang w:eastAsia="hu-HU"/>
              </w:rPr>
              <w:t>Összlétszám /</w:t>
            </w:r>
            <w:r w:rsidR="005F0E09" w:rsidRPr="005F0E09">
              <w:rPr>
                <w:b/>
                <w:bCs/>
                <w:lang w:eastAsia="hu-HU"/>
              </w:rPr>
              <w:t>fő/ 2022.10.01.</w:t>
            </w:r>
          </w:p>
        </w:tc>
        <w:tc>
          <w:tcPr>
            <w:tcW w:w="1095" w:type="dxa"/>
            <w:noWrap/>
            <w:hideMark/>
          </w:tcPr>
          <w:p w14:paraId="3DFB520B" w14:textId="77777777" w:rsidR="005F0E09" w:rsidRPr="005F0E09" w:rsidRDefault="005F0E09" w:rsidP="005F0E09">
            <w:pPr>
              <w:rPr>
                <w:b/>
                <w:bCs/>
                <w:lang w:eastAsia="hu-HU"/>
              </w:rPr>
            </w:pPr>
            <w:r w:rsidRPr="005F0E09">
              <w:rPr>
                <w:b/>
                <w:bCs/>
                <w:lang w:eastAsia="hu-HU"/>
              </w:rPr>
              <w:t>92</w:t>
            </w:r>
          </w:p>
        </w:tc>
        <w:tc>
          <w:tcPr>
            <w:tcW w:w="918" w:type="dxa"/>
            <w:noWrap/>
            <w:hideMark/>
          </w:tcPr>
          <w:p w14:paraId="6D8740B1" w14:textId="77777777" w:rsidR="005F0E09" w:rsidRPr="005F0E09" w:rsidRDefault="005F0E09" w:rsidP="005F0E09">
            <w:pPr>
              <w:rPr>
                <w:b/>
                <w:bCs/>
                <w:lang w:eastAsia="hu-HU"/>
              </w:rPr>
            </w:pPr>
            <w:r w:rsidRPr="005F0E09">
              <w:rPr>
                <w:b/>
                <w:bCs/>
                <w:lang w:eastAsia="hu-HU"/>
              </w:rPr>
              <w:t>33</w:t>
            </w:r>
          </w:p>
        </w:tc>
        <w:tc>
          <w:tcPr>
            <w:tcW w:w="1058" w:type="dxa"/>
            <w:noWrap/>
            <w:hideMark/>
          </w:tcPr>
          <w:p w14:paraId="78C9B830" w14:textId="77777777" w:rsidR="005F0E09" w:rsidRPr="005F0E09" w:rsidRDefault="005F0E09" w:rsidP="005F0E09">
            <w:pPr>
              <w:rPr>
                <w:b/>
                <w:bCs/>
                <w:lang w:eastAsia="hu-HU"/>
              </w:rPr>
            </w:pPr>
            <w:r w:rsidRPr="005F0E09">
              <w:rPr>
                <w:b/>
                <w:bCs/>
                <w:lang w:eastAsia="hu-HU"/>
              </w:rPr>
              <w:t>93</w:t>
            </w:r>
          </w:p>
        </w:tc>
        <w:tc>
          <w:tcPr>
            <w:tcW w:w="824" w:type="dxa"/>
            <w:noWrap/>
            <w:hideMark/>
          </w:tcPr>
          <w:p w14:paraId="6DAC0D3C" w14:textId="77777777" w:rsidR="005F0E09" w:rsidRPr="005F0E09" w:rsidRDefault="005F0E09" w:rsidP="005F0E09">
            <w:pPr>
              <w:rPr>
                <w:b/>
                <w:bCs/>
                <w:lang w:eastAsia="hu-HU"/>
              </w:rPr>
            </w:pPr>
            <w:r w:rsidRPr="005F0E09">
              <w:rPr>
                <w:b/>
                <w:bCs/>
                <w:lang w:eastAsia="hu-HU"/>
              </w:rPr>
              <w:t>91</w:t>
            </w:r>
          </w:p>
        </w:tc>
        <w:tc>
          <w:tcPr>
            <w:tcW w:w="927" w:type="dxa"/>
            <w:noWrap/>
            <w:hideMark/>
          </w:tcPr>
          <w:p w14:paraId="7C84A41D" w14:textId="77777777" w:rsidR="005F0E09" w:rsidRPr="005F0E09" w:rsidRDefault="005F0E09" w:rsidP="005F0E09">
            <w:pPr>
              <w:rPr>
                <w:b/>
                <w:bCs/>
                <w:lang w:eastAsia="hu-HU"/>
              </w:rPr>
            </w:pPr>
            <w:r w:rsidRPr="005F0E09">
              <w:rPr>
                <w:b/>
                <w:bCs/>
                <w:lang w:eastAsia="hu-HU"/>
              </w:rPr>
              <w:t>55</w:t>
            </w:r>
          </w:p>
        </w:tc>
        <w:tc>
          <w:tcPr>
            <w:tcW w:w="908" w:type="dxa"/>
            <w:noWrap/>
            <w:hideMark/>
          </w:tcPr>
          <w:p w14:paraId="0798ED57" w14:textId="77777777" w:rsidR="005F0E09" w:rsidRPr="005F0E09" w:rsidRDefault="005F0E09" w:rsidP="005F0E09">
            <w:pPr>
              <w:rPr>
                <w:b/>
                <w:bCs/>
                <w:lang w:eastAsia="hu-HU"/>
              </w:rPr>
            </w:pPr>
            <w:r w:rsidRPr="005F0E09">
              <w:rPr>
                <w:b/>
                <w:bCs/>
                <w:lang w:eastAsia="hu-HU"/>
              </w:rPr>
              <w:t>126</w:t>
            </w:r>
          </w:p>
        </w:tc>
        <w:tc>
          <w:tcPr>
            <w:tcW w:w="862" w:type="dxa"/>
            <w:noWrap/>
            <w:hideMark/>
          </w:tcPr>
          <w:p w14:paraId="10D5DF60" w14:textId="77777777" w:rsidR="005F0E09" w:rsidRPr="005F0E09" w:rsidRDefault="005F0E09" w:rsidP="005F0E09">
            <w:pPr>
              <w:rPr>
                <w:b/>
                <w:bCs/>
                <w:lang w:eastAsia="hu-HU"/>
              </w:rPr>
            </w:pPr>
            <w:r w:rsidRPr="005F0E09">
              <w:rPr>
                <w:b/>
                <w:bCs/>
                <w:lang w:eastAsia="hu-HU"/>
              </w:rPr>
              <w:t>490</w:t>
            </w:r>
          </w:p>
        </w:tc>
      </w:tr>
      <w:tr w:rsidR="005F0E09" w:rsidRPr="005F0E09" w14:paraId="2109924B" w14:textId="77777777" w:rsidTr="005F0E09">
        <w:trPr>
          <w:trHeight w:val="402"/>
        </w:trPr>
        <w:tc>
          <w:tcPr>
            <w:tcW w:w="2470" w:type="dxa"/>
            <w:noWrap/>
            <w:hideMark/>
          </w:tcPr>
          <w:p w14:paraId="798D6ECD" w14:textId="77777777" w:rsidR="005F0E09" w:rsidRPr="005F0E09" w:rsidRDefault="005F0E09">
            <w:pPr>
              <w:rPr>
                <w:b/>
                <w:bCs/>
                <w:lang w:eastAsia="hu-HU"/>
              </w:rPr>
            </w:pPr>
            <w:r w:rsidRPr="005F0E09">
              <w:rPr>
                <w:b/>
                <w:bCs/>
                <w:lang w:eastAsia="hu-HU"/>
              </w:rPr>
              <w:t>Óvoda kihasználtság %-</w:t>
            </w:r>
            <w:proofErr w:type="gramStart"/>
            <w:r w:rsidRPr="005F0E09">
              <w:rPr>
                <w:b/>
                <w:bCs/>
                <w:lang w:eastAsia="hu-HU"/>
              </w:rPr>
              <w:t>a</w:t>
            </w:r>
            <w:proofErr w:type="gramEnd"/>
          </w:p>
        </w:tc>
        <w:tc>
          <w:tcPr>
            <w:tcW w:w="1095" w:type="dxa"/>
            <w:noWrap/>
            <w:hideMark/>
          </w:tcPr>
          <w:p w14:paraId="41E0AB3A" w14:textId="77777777" w:rsidR="005F0E09" w:rsidRPr="005F0E09" w:rsidRDefault="005F0E09" w:rsidP="005F0E09">
            <w:pPr>
              <w:rPr>
                <w:lang w:eastAsia="hu-HU"/>
              </w:rPr>
            </w:pPr>
            <w:r w:rsidRPr="005F0E09">
              <w:rPr>
                <w:lang w:eastAsia="hu-HU"/>
              </w:rPr>
              <w:t>92,00%</w:t>
            </w:r>
          </w:p>
        </w:tc>
        <w:tc>
          <w:tcPr>
            <w:tcW w:w="918" w:type="dxa"/>
            <w:noWrap/>
            <w:hideMark/>
          </w:tcPr>
          <w:p w14:paraId="6315BA8B" w14:textId="77777777" w:rsidR="005F0E09" w:rsidRPr="005F0E09" w:rsidRDefault="005F0E09" w:rsidP="005F0E09">
            <w:pPr>
              <w:rPr>
                <w:lang w:eastAsia="hu-HU"/>
              </w:rPr>
            </w:pPr>
            <w:r w:rsidRPr="005F0E09">
              <w:rPr>
                <w:lang w:eastAsia="hu-HU"/>
              </w:rPr>
              <w:t>60,00%</w:t>
            </w:r>
          </w:p>
        </w:tc>
        <w:tc>
          <w:tcPr>
            <w:tcW w:w="1058" w:type="dxa"/>
            <w:noWrap/>
            <w:hideMark/>
          </w:tcPr>
          <w:p w14:paraId="53A2449B" w14:textId="77777777" w:rsidR="005F0E09" w:rsidRPr="005F0E09" w:rsidRDefault="005F0E09" w:rsidP="005F0E09">
            <w:pPr>
              <w:rPr>
                <w:lang w:eastAsia="hu-HU"/>
              </w:rPr>
            </w:pPr>
            <w:r w:rsidRPr="005F0E09">
              <w:rPr>
                <w:lang w:eastAsia="hu-HU"/>
              </w:rPr>
              <w:t>93,00%</w:t>
            </w:r>
          </w:p>
        </w:tc>
        <w:tc>
          <w:tcPr>
            <w:tcW w:w="824" w:type="dxa"/>
            <w:noWrap/>
            <w:hideMark/>
          </w:tcPr>
          <w:p w14:paraId="132ECD8C" w14:textId="77777777" w:rsidR="005F0E09" w:rsidRPr="005F0E09" w:rsidRDefault="005F0E09" w:rsidP="005F0E09">
            <w:pPr>
              <w:rPr>
                <w:lang w:eastAsia="hu-HU"/>
              </w:rPr>
            </w:pPr>
            <w:r w:rsidRPr="005F0E09">
              <w:rPr>
                <w:lang w:eastAsia="hu-HU"/>
              </w:rPr>
              <w:t>91,00%</w:t>
            </w:r>
          </w:p>
        </w:tc>
        <w:tc>
          <w:tcPr>
            <w:tcW w:w="927" w:type="dxa"/>
            <w:noWrap/>
            <w:hideMark/>
          </w:tcPr>
          <w:p w14:paraId="0590222B" w14:textId="77777777" w:rsidR="005F0E09" w:rsidRPr="005F0E09" w:rsidRDefault="005F0E09" w:rsidP="005F0E09">
            <w:pPr>
              <w:rPr>
                <w:lang w:eastAsia="hu-HU"/>
              </w:rPr>
            </w:pPr>
            <w:r w:rsidRPr="005F0E09">
              <w:rPr>
                <w:lang w:eastAsia="hu-HU"/>
              </w:rPr>
              <w:t>110,00%</w:t>
            </w:r>
          </w:p>
        </w:tc>
        <w:tc>
          <w:tcPr>
            <w:tcW w:w="908" w:type="dxa"/>
            <w:noWrap/>
            <w:hideMark/>
          </w:tcPr>
          <w:p w14:paraId="057B88D7" w14:textId="77777777" w:rsidR="005F0E09" w:rsidRPr="005F0E09" w:rsidRDefault="005F0E09" w:rsidP="005F0E09">
            <w:pPr>
              <w:rPr>
                <w:lang w:eastAsia="hu-HU"/>
              </w:rPr>
            </w:pPr>
            <w:r w:rsidRPr="005F0E09">
              <w:rPr>
                <w:lang w:eastAsia="hu-HU"/>
              </w:rPr>
              <w:t>84,00%</w:t>
            </w:r>
          </w:p>
        </w:tc>
        <w:tc>
          <w:tcPr>
            <w:tcW w:w="862" w:type="dxa"/>
            <w:noWrap/>
            <w:hideMark/>
          </w:tcPr>
          <w:p w14:paraId="6F3D62F0" w14:textId="77777777" w:rsidR="005F0E09" w:rsidRPr="005F0E09" w:rsidRDefault="005F0E09" w:rsidP="005F0E09">
            <w:pPr>
              <w:rPr>
                <w:b/>
                <w:bCs/>
                <w:lang w:eastAsia="hu-HU"/>
              </w:rPr>
            </w:pPr>
            <w:r w:rsidRPr="005F0E09">
              <w:rPr>
                <w:b/>
                <w:bCs/>
                <w:lang w:eastAsia="hu-HU"/>
              </w:rPr>
              <w:t>89,09%</w:t>
            </w:r>
          </w:p>
        </w:tc>
      </w:tr>
      <w:tr w:rsidR="005F0E09" w:rsidRPr="005F0E09" w14:paraId="1B7A70EA" w14:textId="77777777" w:rsidTr="005F0E09">
        <w:trPr>
          <w:trHeight w:val="402"/>
        </w:trPr>
        <w:tc>
          <w:tcPr>
            <w:tcW w:w="2470" w:type="dxa"/>
            <w:noWrap/>
            <w:hideMark/>
          </w:tcPr>
          <w:p w14:paraId="073DF987" w14:textId="77777777" w:rsidR="005F0E09" w:rsidRPr="005F0E09" w:rsidRDefault="005F0E09">
            <w:pPr>
              <w:rPr>
                <w:b/>
                <w:bCs/>
                <w:lang w:eastAsia="hu-HU"/>
              </w:rPr>
            </w:pPr>
            <w:r w:rsidRPr="005F0E09">
              <w:rPr>
                <w:b/>
                <w:bCs/>
                <w:lang w:eastAsia="hu-HU"/>
              </w:rPr>
              <w:t>Átlaglétszám</w:t>
            </w:r>
          </w:p>
        </w:tc>
        <w:tc>
          <w:tcPr>
            <w:tcW w:w="1095" w:type="dxa"/>
            <w:noWrap/>
            <w:hideMark/>
          </w:tcPr>
          <w:p w14:paraId="6F9A5EF2" w14:textId="77777777" w:rsidR="005F0E09" w:rsidRPr="005F0E09" w:rsidRDefault="005F0E09" w:rsidP="005F0E09">
            <w:pPr>
              <w:rPr>
                <w:lang w:eastAsia="hu-HU"/>
              </w:rPr>
            </w:pPr>
            <w:r w:rsidRPr="005F0E09">
              <w:rPr>
                <w:lang w:eastAsia="hu-HU"/>
              </w:rPr>
              <w:t>23</w:t>
            </w:r>
          </w:p>
        </w:tc>
        <w:tc>
          <w:tcPr>
            <w:tcW w:w="918" w:type="dxa"/>
            <w:noWrap/>
            <w:hideMark/>
          </w:tcPr>
          <w:p w14:paraId="10395EE1" w14:textId="77777777" w:rsidR="005F0E09" w:rsidRPr="005F0E09" w:rsidRDefault="005F0E09" w:rsidP="005F0E09">
            <w:pPr>
              <w:rPr>
                <w:lang w:eastAsia="hu-HU"/>
              </w:rPr>
            </w:pPr>
            <w:r w:rsidRPr="005F0E09">
              <w:rPr>
                <w:lang w:eastAsia="hu-HU"/>
              </w:rPr>
              <w:t>16,5</w:t>
            </w:r>
          </w:p>
        </w:tc>
        <w:tc>
          <w:tcPr>
            <w:tcW w:w="1058" w:type="dxa"/>
            <w:noWrap/>
            <w:hideMark/>
          </w:tcPr>
          <w:p w14:paraId="03F9A60C" w14:textId="77777777" w:rsidR="005F0E09" w:rsidRPr="005F0E09" w:rsidRDefault="005F0E09" w:rsidP="005F0E09">
            <w:pPr>
              <w:rPr>
                <w:lang w:eastAsia="hu-HU"/>
              </w:rPr>
            </w:pPr>
            <w:r w:rsidRPr="005F0E09">
              <w:rPr>
                <w:lang w:eastAsia="hu-HU"/>
              </w:rPr>
              <w:t>23,25</w:t>
            </w:r>
          </w:p>
        </w:tc>
        <w:tc>
          <w:tcPr>
            <w:tcW w:w="824" w:type="dxa"/>
            <w:noWrap/>
            <w:hideMark/>
          </w:tcPr>
          <w:p w14:paraId="1B63D8B4" w14:textId="77777777" w:rsidR="005F0E09" w:rsidRPr="005F0E09" w:rsidRDefault="005F0E09" w:rsidP="005F0E09">
            <w:pPr>
              <w:rPr>
                <w:lang w:eastAsia="hu-HU"/>
              </w:rPr>
            </w:pPr>
            <w:r w:rsidRPr="005F0E09">
              <w:rPr>
                <w:lang w:eastAsia="hu-HU"/>
              </w:rPr>
              <w:t>22,75</w:t>
            </w:r>
          </w:p>
        </w:tc>
        <w:tc>
          <w:tcPr>
            <w:tcW w:w="927" w:type="dxa"/>
            <w:noWrap/>
            <w:hideMark/>
          </w:tcPr>
          <w:p w14:paraId="607D29A9" w14:textId="77777777" w:rsidR="005F0E09" w:rsidRPr="005F0E09" w:rsidRDefault="005F0E09" w:rsidP="005F0E09">
            <w:pPr>
              <w:rPr>
                <w:lang w:eastAsia="hu-HU"/>
              </w:rPr>
            </w:pPr>
            <w:r w:rsidRPr="005F0E09">
              <w:rPr>
                <w:lang w:eastAsia="hu-HU"/>
              </w:rPr>
              <w:t>27,5</w:t>
            </w:r>
          </w:p>
        </w:tc>
        <w:tc>
          <w:tcPr>
            <w:tcW w:w="908" w:type="dxa"/>
            <w:noWrap/>
            <w:hideMark/>
          </w:tcPr>
          <w:p w14:paraId="3CB4220B" w14:textId="77777777" w:rsidR="005F0E09" w:rsidRPr="005F0E09" w:rsidRDefault="005F0E09" w:rsidP="005F0E09">
            <w:pPr>
              <w:rPr>
                <w:lang w:eastAsia="hu-HU"/>
              </w:rPr>
            </w:pPr>
            <w:r w:rsidRPr="005F0E09">
              <w:rPr>
                <w:lang w:eastAsia="hu-HU"/>
              </w:rPr>
              <w:t>21</w:t>
            </w:r>
          </w:p>
        </w:tc>
        <w:tc>
          <w:tcPr>
            <w:tcW w:w="862" w:type="dxa"/>
            <w:noWrap/>
            <w:hideMark/>
          </w:tcPr>
          <w:p w14:paraId="658ADE2E" w14:textId="77777777" w:rsidR="005F0E09" w:rsidRPr="005F0E09" w:rsidRDefault="005F0E09" w:rsidP="005F0E09">
            <w:pPr>
              <w:rPr>
                <w:b/>
                <w:bCs/>
                <w:lang w:eastAsia="hu-HU"/>
              </w:rPr>
            </w:pPr>
            <w:r w:rsidRPr="005F0E09">
              <w:rPr>
                <w:b/>
                <w:bCs/>
                <w:lang w:eastAsia="hu-HU"/>
              </w:rPr>
              <w:t>22,27</w:t>
            </w:r>
          </w:p>
        </w:tc>
      </w:tr>
      <w:tr w:rsidR="005F0E09" w:rsidRPr="005F0E09" w14:paraId="5E9BC3BF" w14:textId="77777777" w:rsidTr="005F0E09">
        <w:trPr>
          <w:trHeight w:val="402"/>
        </w:trPr>
        <w:tc>
          <w:tcPr>
            <w:tcW w:w="2470" w:type="dxa"/>
            <w:noWrap/>
            <w:hideMark/>
          </w:tcPr>
          <w:p w14:paraId="434A918E" w14:textId="5A0D5DA6" w:rsidR="005F0E09" w:rsidRPr="005F0E09" w:rsidRDefault="00543C7E">
            <w:pPr>
              <w:rPr>
                <w:b/>
                <w:bCs/>
                <w:lang w:eastAsia="hu-HU"/>
              </w:rPr>
            </w:pPr>
            <w:r>
              <w:rPr>
                <w:b/>
                <w:bCs/>
                <w:lang w:eastAsia="hu-HU"/>
              </w:rPr>
              <w:t>SNI Integrált oktatásban-szakértői véleménnyel</w:t>
            </w:r>
          </w:p>
        </w:tc>
        <w:tc>
          <w:tcPr>
            <w:tcW w:w="1095" w:type="dxa"/>
            <w:noWrap/>
            <w:hideMark/>
          </w:tcPr>
          <w:p w14:paraId="1EBED88B" w14:textId="77777777" w:rsidR="005F0E09" w:rsidRPr="005F0E09" w:rsidRDefault="005F0E09" w:rsidP="005F0E09">
            <w:pPr>
              <w:rPr>
                <w:lang w:eastAsia="hu-HU"/>
              </w:rPr>
            </w:pPr>
            <w:r w:rsidRPr="005F0E09">
              <w:rPr>
                <w:lang w:eastAsia="hu-HU"/>
              </w:rPr>
              <w:t>2</w:t>
            </w:r>
          </w:p>
        </w:tc>
        <w:tc>
          <w:tcPr>
            <w:tcW w:w="918" w:type="dxa"/>
            <w:noWrap/>
            <w:hideMark/>
          </w:tcPr>
          <w:p w14:paraId="1A860BD0" w14:textId="77777777" w:rsidR="005F0E09" w:rsidRPr="005F0E09" w:rsidRDefault="005F0E09" w:rsidP="005F0E09">
            <w:pPr>
              <w:rPr>
                <w:lang w:eastAsia="hu-HU"/>
              </w:rPr>
            </w:pPr>
            <w:r w:rsidRPr="005F0E09">
              <w:rPr>
                <w:lang w:eastAsia="hu-HU"/>
              </w:rPr>
              <w:t>1</w:t>
            </w:r>
          </w:p>
        </w:tc>
        <w:tc>
          <w:tcPr>
            <w:tcW w:w="1058" w:type="dxa"/>
            <w:noWrap/>
            <w:hideMark/>
          </w:tcPr>
          <w:p w14:paraId="237FF0B3" w14:textId="77777777" w:rsidR="005F0E09" w:rsidRPr="005F0E09" w:rsidRDefault="005F0E09" w:rsidP="005F0E09">
            <w:pPr>
              <w:rPr>
                <w:lang w:eastAsia="hu-HU"/>
              </w:rPr>
            </w:pPr>
            <w:r w:rsidRPr="005F0E09">
              <w:rPr>
                <w:lang w:eastAsia="hu-HU"/>
              </w:rPr>
              <w:t>3</w:t>
            </w:r>
          </w:p>
        </w:tc>
        <w:tc>
          <w:tcPr>
            <w:tcW w:w="824" w:type="dxa"/>
            <w:noWrap/>
            <w:hideMark/>
          </w:tcPr>
          <w:p w14:paraId="7E41B719" w14:textId="77777777" w:rsidR="005F0E09" w:rsidRPr="005F0E09" w:rsidRDefault="005F0E09" w:rsidP="005F0E09">
            <w:pPr>
              <w:rPr>
                <w:lang w:eastAsia="hu-HU"/>
              </w:rPr>
            </w:pPr>
            <w:r w:rsidRPr="005F0E09">
              <w:rPr>
                <w:lang w:eastAsia="hu-HU"/>
              </w:rPr>
              <w:t>2</w:t>
            </w:r>
          </w:p>
        </w:tc>
        <w:tc>
          <w:tcPr>
            <w:tcW w:w="927" w:type="dxa"/>
            <w:noWrap/>
            <w:hideMark/>
          </w:tcPr>
          <w:p w14:paraId="3A1A4380" w14:textId="77777777" w:rsidR="005F0E09" w:rsidRPr="005F0E09" w:rsidRDefault="005F0E09" w:rsidP="005F0E09">
            <w:pPr>
              <w:rPr>
                <w:lang w:eastAsia="hu-HU"/>
              </w:rPr>
            </w:pPr>
            <w:r w:rsidRPr="005F0E09">
              <w:rPr>
                <w:lang w:eastAsia="hu-HU"/>
              </w:rPr>
              <w:t>3</w:t>
            </w:r>
          </w:p>
        </w:tc>
        <w:tc>
          <w:tcPr>
            <w:tcW w:w="908" w:type="dxa"/>
            <w:noWrap/>
            <w:hideMark/>
          </w:tcPr>
          <w:p w14:paraId="1C9C6470" w14:textId="77777777" w:rsidR="005F0E09" w:rsidRPr="005F0E09" w:rsidRDefault="005F0E09" w:rsidP="005F0E09">
            <w:pPr>
              <w:rPr>
                <w:lang w:eastAsia="hu-HU"/>
              </w:rPr>
            </w:pPr>
            <w:r w:rsidRPr="005F0E09">
              <w:rPr>
                <w:lang w:eastAsia="hu-HU"/>
              </w:rPr>
              <w:t>1</w:t>
            </w:r>
          </w:p>
        </w:tc>
        <w:tc>
          <w:tcPr>
            <w:tcW w:w="862" w:type="dxa"/>
            <w:noWrap/>
            <w:hideMark/>
          </w:tcPr>
          <w:p w14:paraId="36C5D57C" w14:textId="77777777" w:rsidR="005F0E09" w:rsidRPr="005F0E09" w:rsidRDefault="005F0E09" w:rsidP="005F0E09">
            <w:pPr>
              <w:rPr>
                <w:b/>
                <w:bCs/>
                <w:lang w:eastAsia="hu-HU"/>
              </w:rPr>
            </w:pPr>
            <w:r w:rsidRPr="005F0E09">
              <w:rPr>
                <w:b/>
                <w:bCs/>
                <w:lang w:eastAsia="hu-HU"/>
              </w:rPr>
              <w:t>12</w:t>
            </w:r>
          </w:p>
        </w:tc>
      </w:tr>
      <w:tr w:rsidR="005F0E09" w:rsidRPr="005F0E09" w14:paraId="04D1A38B" w14:textId="77777777" w:rsidTr="005F0E09">
        <w:trPr>
          <w:trHeight w:val="402"/>
        </w:trPr>
        <w:tc>
          <w:tcPr>
            <w:tcW w:w="2470" w:type="dxa"/>
            <w:noWrap/>
            <w:hideMark/>
          </w:tcPr>
          <w:p w14:paraId="18B15E17" w14:textId="77777777" w:rsidR="005F0E09" w:rsidRPr="005F0E09" w:rsidRDefault="005F0E09">
            <w:pPr>
              <w:rPr>
                <w:b/>
                <w:bCs/>
                <w:lang w:eastAsia="hu-HU"/>
              </w:rPr>
            </w:pPr>
            <w:r w:rsidRPr="005F0E09">
              <w:rPr>
                <w:b/>
                <w:bCs/>
                <w:lang w:eastAsia="hu-HU"/>
              </w:rPr>
              <w:t xml:space="preserve">Számított létszám 2022.10.01. </w:t>
            </w:r>
          </w:p>
        </w:tc>
        <w:tc>
          <w:tcPr>
            <w:tcW w:w="1095" w:type="dxa"/>
            <w:noWrap/>
            <w:hideMark/>
          </w:tcPr>
          <w:p w14:paraId="67735AD1" w14:textId="77777777" w:rsidR="005F0E09" w:rsidRPr="005F0E09" w:rsidRDefault="005F0E09" w:rsidP="005F0E09">
            <w:pPr>
              <w:rPr>
                <w:lang w:eastAsia="hu-HU"/>
              </w:rPr>
            </w:pPr>
            <w:r w:rsidRPr="005F0E09">
              <w:rPr>
                <w:lang w:eastAsia="hu-HU"/>
              </w:rPr>
              <w:t>94</w:t>
            </w:r>
          </w:p>
        </w:tc>
        <w:tc>
          <w:tcPr>
            <w:tcW w:w="918" w:type="dxa"/>
            <w:noWrap/>
            <w:hideMark/>
          </w:tcPr>
          <w:p w14:paraId="4F6FE22F" w14:textId="77777777" w:rsidR="005F0E09" w:rsidRPr="005F0E09" w:rsidRDefault="005F0E09" w:rsidP="005F0E09">
            <w:pPr>
              <w:rPr>
                <w:lang w:eastAsia="hu-HU"/>
              </w:rPr>
            </w:pPr>
            <w:r w:rsidRPr="005F0E09">
              <w:rPr>
                <w:lang w:eastAsia="hu-HU"/>
              </w:rPr>
              <w:t>34</w:t>
            </w:r>
          </w:p>
        </w:tc>
        <w:tc>
          <w:tcPr>
            <w:tcW w:w="1058" w:type="dxa"/>
            <w:noWrap/>
            <w:hideMark/>
          </w:tcPr>
          <w:p w14:paraId="1245123F" w14:textId="77777777" w:rsidR="005F0E09" w:rsidRPr="005F0E09" w:rsidRDefault="005F0E09" w:rsidP="005F0E09">
            <w:pPr>
              <w:rPr>
                <w:lang w:eastAsia="hu-HU"/>
              </w:rPr>
            </w:pPr>
            <w:r w:rsidRPr="005F0E09">
              <w:rPr>
                <w:lang w:eastAsia="hu-HU"/>
              </w:rPr>
              <w:t>96</w:t>
            </w:r>
          </w:p>
        </w:tc>
        <w:tc>
          <w:tcPr>
            <w:tcW w:w="824" w:type="dxa"/>
            <w:noWrap/>
            <w:hideMark/>
          </w:tcPr>
          <w:p w14:paraId="7ED9C74F" w14:textId="77777777" w:rsidR="005F0E09" w:rsidRPr="005F0E09" w:rsidRDefault="005F0E09" w:rsidP="005F0E09">
            <w:pPr>
              <w:rPr>
                <w:lang w:eastAsia="hu-HU"/>
              </w:rPr>
            </w:pPr>
            <w:r w:rsidRPr="005F0E09">
              <w:rPr>
                <w:lang w:eastAsia="hu-HU"/>
              </w:rPr>
              <w:t>93</w:t>
            </w:r>
          </w:p>
        </w:tc>
        <w:tc>
          <w:tcPr>
            <w:tcW w:w="927" w:type="dxa"/>
            <w:noWrap/>
            <w:hideMark/>
          </w:tcPr>
          <w:p w14:paraId="03C02C65" w14:textId="77777777" w:rsidR="005F0E09" w:rsidRPr="005F0E09" w:rsidRDefault="005F0E09" w:rsidP="005F0E09">
            <w:pPr>
              <w:rPr>
                <w:lang w:eastAsia="hu-HU"/>
              </w:rPr>
            </w:pPr>
            <w:r w:rsidRPr="005F0E09">
              <w:rPr>
                <w:lang w:eastAsia="hu-HU"/>
              </w:rPr>
              <w:t>58</w:t>
            </w:r>
          </w:p>
        </w:tc>
        <w:tc>
          <w:tcPr>
            <w:tcW w:w="908" w:type="dxa"/>
            <w:noWrap/>
            <w:hideMark/>
          </w:tcPr>
          <w:p w14:paraId="7E73DA8E" w14:textId="77777777" w:rsidR="005F0E09" w:rsidRPr="005F0E09" w:rsidRDefault="005F0E09" w:rsidP="005F0E09">
            <w:pPr>
              <w:rPr>
                <w:lang w:eastAsia="hu-HU"/>
              </w:rPr>
            </w:pPr>
            <w:r w:rsidRPr="005F0E09">
              <w:rPr>
                <w:lang w:eastAsia="hu-HU"/>
              </w:rPr>
              <w:t>127</w:t>
            </w:r>
          </w:p>
        </w:tc>
        <w:tc>
          <w:tcPr>
            <w:tcW w:w="862" w:type="dxa"/>
            <w:noWrap/>
            <w:hideMark/>
          </w:tcPr>
          <w:p w14:paraId="3D947ECF" w14:textId="77777777" w:rsidR="005F0E09" w:rsidRPr="005F0E09" w:rsidRDefault="005F0E09" w:rsidP="005F0E09">
            <w:pPr>
              <w:rPr>
                <w:b/>
                <w:bCs/>
                <w:lang w:eastAsia="hu-HU"/>
              </w:rPr>
            </w:pPr>
            <w:r w:rsidRPr="005F0E09">
              <w:rPr>
                <w:b/>
                <w:bCs/>
                <w:lang w:eastAsia="hu-HU"/>
              </w:rPr>
              <w:t>502</w:t>
            </w:r>
          </w:p>
        </w:tc>
      </w:tr>
      <w:tr w:rsidR="005F0E09" w:rsidRPr="005F0E09" w14:paraId="4C9CF168" w14:textId="77777777" w:rsidTr="005F0E09">
        <w:trPr>
          <w:trHeight w:val="402"/>
        </w:trPr>
        <w:tc>
          <w:tcPr>
            <w:tcW w:w="2470" w:type="dxa"/>
            <w:noWrap/>
            <w:hideMark/>
          </w:tcPr>
          <w:p w14:paraId="797BC4E3" w14:textId="77777777" w:rsidR="005F0E09" w:rsidRPr="005F0E09" w:rsidRDefault="005F0E09">
            <w:pPr>
              <w:rPr>
                <w:b/>
                <w:bCs/>
                <w:lang w:eastAsia="hu-HU"/>
              </w:rPr>
            </w:pPr>
            <w:r w:rsidRPr="005F0E09">
              <w:rPr>
                <w:b/>
                <w:bCs/>
                <w:lang w:eastAsia="hu-HU"/>
              </w:rPr>
              <w:t>Lányok száma</w:t>
            </w:r>
          </w:p>
        </w:tc>
        <w:tc>
          <w:tcPr>
            <w:tcW w:w="1095" w:type="dxa"/>
            <w:noWrap/>
            <w:hideMark/>
          </w:tcPr>
          <w:p w14:paraId="1C3D3DEA" w14:textId="77777777" w:rsidR="005F0E09" w:rsidRPr="005F0E09" w:rsidRDefault="005F0E09" w:rsidP="005F0E09">
            <w:pPr>
              <w:rPr>
                <w:lang w:eastAsia="hu-HU"/>
              </w:rPr>
            </w:pPr>
            <w:r w:rsidRPr="005F0E09">
              <w:rPr>
                <w:lang w:eastAsia="hu-HU"/>
              </w:rPr>
              <w:t>43</w:t>
            </w:r>
          </w:p>
        </w:tc>
        <w:tc>
          <w:tcPr>
            <w:tcW w:w="918" w:type="dxa"/>
            <w:noWrap/>
            <w:hideMark/>
          </w:tcPr>
          <w:p w14:paraId="747D00D0" w14:textId="77777777" w:rsidR="005F0E09" w:rsidRPr="005F0E09" w:rsidRDefault="005F0E09" w:rsidP="005F0E09">
            <w:pPr>
              <w:rPr>
                <w:lang w:eastAsia="hu-HU"/>
              </w:rPr>
            </w:pPr>
            <w:r w:rsidRPr="005F0E09">
              <w:rPr>
                <w:lang w:eastAsia="hu-HU"/>
              </w:rPr>
              <w:t>15</w:t>
            </w:r>
          </w:p>
        </w:tc>
        <w:tc>
          <w:tcPr>
            <w:tcW w:w="1058" w:type="dxa"/>
            <w:noWrap/>
            <w:hideMark/>
          </w:tcPr>
          <w:p w14:paraId="7A951E59" w14:textId="77777777" w:rsidR="005F0E09" w:rsidRPr="005F0E09" w:rsidRDefault="005F0E09" w:rsidP="005F0E09">
            <w:pPr>
              <w:rPr>
                <w:lang w:eastAsia="hu-HU"/>
              </w:rPr>
            </w:pPr>
            <w:r w:rsidRPr="005F0E09">
              <w:rPr>
                <w:lang w:eastAsia="hu-HU"/>
              </w:rPr>
              <w:t>48</w:t>
            </w:r>
          </w:p>
        </w:tc>
        <w:tc>
          <w:tcPr>
            <w:tcW w:w="824" w:type="dxa"/>
            <w:noWrap/>
            <w:hideMark/>
          </w:tcPr>
          <w:p w14:paraId="45BA4706" w14:textId="77777777" w:rsidR="005F0E09" w:rsidRPr="005F0E09" w:rsidRDefault="005F0E09" w:rsidP="005F0E09">
            <w:pPr>
              <w:rPr>
                <w:lang w:eastAsia="hu-HU"/>
              </w:rPr>
            </w:pPr>
            <w:r w:rsidRPr="005F0E09">
              <w:rPr>
                <w:lang w:eastAsia="hu-HU"/>
              </w:rPr>
              <w:t>39</w:t>
            </w:r>
          </w:p>
        </w:tc>
        <w:tc>
          <w:tcPr>
            <w:tcW w:w="927" w:type="dxa"/>
            <w:noWrap/>
            <w:hideMark/>
          </w:tcPr>
          <w:p w14:paraId="1643936A" w14:textId="77777777" w:rsidR="005F0E09" w:rsidRPr="005F0E09" w:rsidRDefault="005F0E09" w:rsidP="005F0E09">
            <w:pPr>
              <w:rPr>
                <w:lang w:eastAsia="hu-HU"/>
              </w:rPr>
            </w:pPr>
            <w:r w:rsidRPr="005F0E09">
              <w:rPr>
                <w:lang w:eastAsia="hu-HU"/>
              </w:rPr>
              <w:t>23</w:t>
            </w:r>
          </w:p>
        </w:tc>
        <w:tc>
          <w:tcPr>
            <w:tcW w:w="908" w:type="dxa"/>
            <w:noWrap/>
            <w:hideMark/>
          </w:tcPr>
          <w:p w14:paraId="397B0201" w14:textId="77777777" w:rsidR="005F0E09" w:rsidRPr="005F0E09" w:rsidRDefault="005F0E09" w:rsidP="005F0E09">
            <w:pPr>
              <w:rPr>
                <w:lang w:eastAsia="hu-HU"/>
              </w:rPr>
            </w:pPr>
            <w:r w:rsidRPr="005F0E09">
              <w:rPr>
                <w:lang w:eastAsia="hu-HU"/>
              </w:rPr>
              <w:t>58</w:t>
            </w:r>
          </w:p>
        </w:tc>
        <w:tc>
          <w:tcPr>
            <w:tcW w:w="862" w:type="dxa"/>
            <w:noWrap/>
            <w:hideMark/>
          </w:tcPr>
          <w:p w14:paraId="3F08B88E" w14:textId="77777777" w:rsidR="005F0E09" w:rsidRPr="005F0E09" w:rsidRDefault="005F0E09" w:rsidP="005F0E09">
            <w:pPr>
              <w:rPr>
                <w:b/>
                <w:bCs/>
                <w:lang w:eastAsia="hu-HU"/>
              </w:rPr>
            </w:pPr>
            <w:r w:rsidRPr="005F0E09">
              <w:rPr>
                <w:b/>
                <w:bCs/>
                <w:lang w:eastAsia="hu-HU"/>
              </w:rPr>
              <w:t>226</w:t>
            </w:r>
          </w:p>
        </w:tc>
      </w:tr>
      <w:tr w:rsidR="005F0E09" w:rsidRPr="005F0E09" w14:paraId="4F4FA650" w14:textId="77777777" w:rsidTr="005F0E09">
        <w:trPr>
          <w:trHeight w:val="402"/>
        </w:trPr>
        <w:tc>
          <w:tcPr>
            <w:tcW w:w="2470" w:type="dxa"/>
            <w:noWrap/>
            <w:hideMark/>
          </w:tcPr>
          <w:p w14:paraId="3BE60A1C" w14:textId="17F80946" w:rsidR="005F0E09" w:rsidRPr="005F0E09" w:rsidRDefault="005F0E09">
            <w:pPr>
              <w:rPr>
                <w:b/>
                <w:bCs/>
                <w:lang w:eastAsia="hu-HU"/>
              </w:rPr>
            </w:pPr>
            <w:r w:rsidRPr="005F0E09">
              <w:rPr>
                <w:b/>
                <w:bCs/>
                <w:lang w:eastAsia="hu-HU"/>
              </w:rPr>
              <w:t>Tanulási,</w:t>
            </w:r>
            <w:r w:rsidR="00543C7E">
              <w:rPr>
                <w:b/>
                <w:bCs/>
                <w:lang w:eastAsia="hu-HU"/>
              </w:rPr>
              <w:t xml:space="preserve"> </w:t>
            </w:r>
            <w:proofErr w:type="spellStart"/>
            <w:r w:rsidRPr="005F0E09">
              <w:rPr>
                <w:b/>
                <w:bCs/>
                <w:lang w:eastAsia="hu-HU"/>
              </w:rPr>
              <w:t>magat.beill.neh.küzdő</w:t>
            </w:r>
            <w:proofErr w:type="spellEnd"/>
          </w:p>
        </w:tc>
        <w:tc>
          <w:tcPr>
            <w:tcW w:w="1095" w:type="dxa"/>
            <w:noWrap/>
            <w:hideMark/>
          </w:tcPr>
          <w:p w14:paraId="031E9A29" w14:textId="77777777" w:rsidR="005F0E09" w:rsidRPr="005F0E09" w:rsidRDefault="005F0E09" w:rsidP="005F0E09">
            <w:pPr>
              <w:rPr>
                <w:lang w:eastAsia="hu-HU"/>
              </w:rPr>
            </w:pPr>
            <w:r w:rsidRPr="005F0E09">
              <w:rPr>
                <w:lang w:eastAsia="hu-HU"/>
              </w:rPr>
              <w:t>6</w:t>
            </w:r>
          </w:p>
        </w:tc>
        <w:tc>
          <w:tcPr>
            <w:tcW w:w="918" w:type="dxa"/>
            <w:noWrap/>
            <w:hideMark/>
          </w:tcPr>
          <w:p w14:paraId="480CBD08" w14:textId="77777777" w:rsidR="005F0E09" w:rsidRPr="005F0E09" w:rsidRDefault="005F0E09" w:rsidP="005F0E09">
            <w:pPr>
              <w:rPr>
                <w:lang w:eastAsia="hu-HU"/>
              </w:rPr>
            </w:pPr>
            <w:r w:rsidRPr="005F0E09">
              <w:rPr>
                <w:lang w:eastAsia="hu-HU"/>
              </w:rPr>
              <w:t>1</w:t>
            </w:r>
          </w:p>
        </w:tc>
        <w:tc>
          <w:tcPr>
            <w:tcW w:w="1058" w:type="dxa"/>
            <w:noWrap/>
            <w:hideMark/>
          </w:tcPr>
          <w:p w14:paraId="2BBCC735" w14:textId="77777777" w:rsidR="005F0E09" w:rsidRPr="005F0E09" w:rsidRDefault="005F0E09" w:rsidP="005F0E09">
            <w:pPr>
              <w:rPr>
                <w:lang w:eastAsia="hu-HU"/>
              </w:rPr>
            </w:pPr>
            <w:r w:rsidRPr="005F0E09">
              <w:rPr>
                <w:lang w:eastAsia="hu-HU"/>
              </w:rPr>
              <w:t>8</w:t>
            </w:r>
          </w:p>
        </w:tc>
        <w:tc>
          <w:tcPr>
            <w:tcW w:w="824" w:type="dxa"/>
            <w:noWrap/>
            <w:hideMark/>
          </w:tcPr>
          <w:p w14:paraId="04330AEF" w14:textId="77777777" w:rsidR="005F0E09" w:rsidRPr="005F0E09" w:rsidRDefault="005F0E09" w:rsidP="005F0E09">
            <w:pPr>
              <w:rPr>
                <w:lang w:eastAsia="hu-HU"/>
              </w:rPr>
            </w:pPr>
            <w:r w:rsidRPr="005F0E09">
              <w:rPr>
                <w:lang w:eastAsia="hu-HU"/>
              </w:rPr>
              <w:t>3</w:t>
            </w:r>
          </w:p>
        </w:tc>
        <w:tc>
          <w:tcPr>
            <w:tcW w:w="927" w:type="dxa"/>
            <w:noWrap/>
            <w:hideMark/>
          </w:tcPr>
          <w:p w14:paraId="35371BA9" w14:textId="77777777" w:rsidR="005F0E09" w:rsidRPr="005F0E09" w:rsidRDefault="005F0E09" w:rsidP="005F0E09">
            <w:pPr>
              <w:rPr>
                <w:lang w:eastAsia="hu-HU"/>
              </w:rPr>
            </w:pPr>
            <w:r w:rsidRPr="005F0E09">
              <w:rPr>
                <w:lang w:eastAsia="hu-HU"/>
              </w:rPr>
              <w:t>12</w:t>
            </w:r>
          </w:p>
        </w:tc>
        <w:tc>
          <w:tcPr>
            <w:tcW w:w="908" w:type="dxa"/>
            <w:noWrap/>
            <w:hideMark/>
          </w:tcPr>
          <w:p w14:paraId="1E2CFC03" w14:textId="77777777" w:rsidR="005F0E09" w:rsidRPr="005F0E09" w:rsidRDefault="005F0E09" w:rsidP="005F0E09">
            <w:pPr>
              <w:rPr>
                <w:lang w:eastAsia="hu-HU"/>
              </w:rPr>
            </w:pPr>
            <w:r w:rsidRPr="005F0E09">
              <w:rPr>
                <w:lang w:eastAsia="hu-HU"/>
              </w:rPr>
              <w:t>14</w:t>
            </w:r>
          </w:p>
        </w:tc>
        <w:tc>
          <w:tcPr>
            <w:tcW w:w="862" w:type="dxa"/>
            <w:noWrap/>
            <w:hideMark/>
          </w:tcPr>
          <w:p w14:paraId="3ECCBBDB" w14:textId="77777777" w:rsidR="005F0E09" w:rsidRPr="005F0E09" w:rsidRDefault="005F0E09" w:rsidP="005F0E09">
            <w:pPr>
              <w:rPr>
                <w:b/>
                <w:bCs/>
                <w:lang w:eastAsia="hu-HU"/>
              </w:rPr>
            </w:pPr>
            <w:r w:rsidRPr="005F0E09">
              <w:rPr>
                <w:b/>
                <w:bCs/>
                <w:lang w:eastAsia="hu-HU"/>
              </w:rPr>
              <w:t>44</w:t>
            </w:r>
          </w:p>
        </w:tc>
      </w:tr>
      <w:tr w:rsidR="005F0E09" w:rsidRPr="005F0E09" w14:paraId="160F4813" w14:textId="77777777" w:rsidTr="005F0E09">
        <w:trPr>
          <w:trHeight w:val="402"/>
        </w:trPr>
        <w:tc>
          <w:tcPr>
            <w:tcW w:w="2470" w:type="dxa"/>
            <w:noWrap/>
            <w:hideMark/>
          </w:tcPr>
          <w:p w14:paraId="3DAC182A" w14:textId="77777777" w:rsidR="005F0E09" w:rsidRPr="005F0E09" w:rsidRDefault="005F0E09">
            <w:pPr>
              <w:rPr>
                <w:b/>
                <w:bCs/>
                <w:lang w:eastAsia="hu-HU"/>
              </w:rPr>
            </w:pPr>
            <w:r w:rsidRPr="005F0E09">
              <w:rPr>
                <w:b/>
                <w:bCs/>
                <w:lang w:eastAsia="hu-HU"/>
              </w:rPr>
              <w:t xml:space="preserve">Logopédiai ellátásban </w:t>
            </w:r>
            <w:r w:rsidRPr="005F0E09">
              <w:rPr>
                <w:b/>
                <w:bCs/>
                <w:lang w:eastAsia="hu-HU"/>
              </w:rPr>
              <w:lastRenderedPageBreak/>
              <w:t>rész.</w:t>
            </w:r>
          </w:p>
        </w:tc>
        <w:tc>
          <w:tcPr>
            <w:tcW w:w="1095" w:type="dxa"/>
            <w:noWrap/>
            <w:hideMark/>
          </w:tcPr>
          <w:p w14:paraId="0E27D994" w14:textId="77777777" w:rsidR="005F0E09" w:rsidRPr="005F0E09" w:rsidRDefault="005F0E09" w:rsidP="005F0E09">
            <w:pPr>
              <w:rPr>
                <w:lang w:eastAsia="hu-HU"/>
              </w:rPr>
            </w:pPr>
            <w:r w:rsidRPr="005F0E09">
              <w:rPr>
                <w:lang w:eastAsia="hu-HU"/>
              </w:rPr>
              <w:lastRenderedPageBreak/>
              <w:t>14</w:t>
            </w:r>
          </w:p>
        </w:tc>
        <w:tc>
          <w:tcPr>
            <w:tcW w:w="918" w:type="dxa"/>
            <w:noWrap/>
            <w:hideMark/>
          </w:tcPr>
          <w:p w14:paraId="29D2BFD5" w14:textId="77777777" w:rsidR="005F0E09" w:rsidRPr="005F0E09" w:rsidRDefault="005F0E09" w:rsidP="005F0E09">
            <w:pPr>
              <w:rPr>
                <w:lang w:eastAsia="hu-HU"/>
              </w:rPr>
            </w:pPr>
            <w:r w:rsidRPr="005F0E09">
              <w:rPr>
                <w:lang w:eastAsia="hu-HU"/>
              </w:rPr>
              <w:t>4</w:t>
            </w:r>
          </w:p>
        </w:tc>
        <w:tc>
          <w:tcPr>
            <w:tcW w:w="1058" w:type="dxa"/>
            <w:noWrap/>
            <w:hideMark/>
          </w:tcPr>
          <w:p w14:paraId="151629A5" w14:textId="77777777" w:rsidR="005F0E09" w:rsidRPr="005F0E09" w:rsidRDefault="005F0E09" w:rsidP="005F0E09">
            <w:pPr>
              <w:rPr>
                <w:lang w:eastAsia="hu-HU"/>
              </w:rPr>
            </w:pPr>
            <w:r w:rsidRPr="005F0E09">
              <w:rPr>
                <w:lang w:eastAsia="hu-HU"/>
              </w:rPr>
              <w:t>14</w:t>
            </w:r>
          </w:p>
        </w:tc>
        <w:tc>
          <w:tcPr>
            <w:tcW w:w="824" w:type="dxa"/>
            <w:noWrap/>
            <w:hideMark/>
          </w:tcPr>
          <w:p w14:paraId="0E485B90" w14:textId="77777777" w:rsidR="005F0E09" w:rsidRPr="005F0E09" w:rsidRDefault="005F0E09" w:rsidP="005F0E09">
            <w:pPr>
              <w:rPr>
                <w:lang w:eastAsia="hu-HU"/>
              </w:rPr>
            </w:pPr>
            <w:r w:rsidRPr="005F0E09">
              <w:rPr>
                <w:lang w:eastAsia="hu-HU"/>
              </w:rPr>
              <w:t>17</w:t>
            </w:r>
          </w:p>
        </w:tc>
        <w:tc>
          <w:tcPr>
            <w:tcW w:w="927" w:type="dxa"/>
            <w:noWrap/>
            <w:hideMark/>
          </w:tcPr>
          <w:p w14:paraId="08ED54C5" w14:textId="77777777" w:rsidR="005F0E09" w:rsidRPr="005F0E09" w:rsidRDefault="005F0E09" w:rsidP="005F0E09">
            <w:pPr>
              <w:rPr>
                <w:lang w:eastAsia="hu-HU"/>
              </w:rPr>
            </w:pPr>
            <w:r w:rsidRPr="005F0E09">
              <w:rPr>
                <w:lang w:eastAsia="hu-HU"/>
              </w:rPr>
              <w:t>11</w:t>
            </w:r>
          </w:p>
        </w:tc>
        <w:tc>
          <w:tcPr>
            <w:tcW w:w="908" w:type="dxa"/>
            <w:noWrap/>
            <w:hideMark/>
          </w:tcPr>
          <w:p w14:paraId="13D9B88D" w14:textId="77777777" w:rsidR="005F0E09" w:rsidRPr="005F0E09" w:rsidRDefault="005F0E09" w:rsidP="005F0E09">
            <w:pPr>
              <w:rPr>
                <w:lang w:eastAsia="hu-HU"/>
              </w:rPr>
            </w:pPr>
            <w:r w:rsidRPr="005F0E09">
              <w:rPr>
                <w:lang w:eastAsia="hu-HU"/>
              </w:rPr>
              <w:t>11</w:t>
            </w:r>
          </w:p>
        </w:tc>
        <w:tc>
          <w:tcPr>
            <w:tcW w:w="862" w:type="dxa"/>
            <w:noWrap/>
            <w:hideMark/>
          </w:tcPr>
          <w:p w14:paraId="2289A86E" w14:textId="77777777" w:rsidR="005F0E09" w:rsidRPr="005F0E09" w:rsidRDefault="005F0E09" w:rsidP="005F0E09">
            <w:pPr>
              <w:rPr>
                <w:b/>
                <w:bCs/>
                <w:lang w:eastAsia="hu-HU"/>
              </w:rPr>
            </w:pPr>
            <w:r w:rsidRPr="005F0E09">
              <w:rPr>
                <w:b/>
                <w:bCs/>
                <w:lang w:eastAsia="hu-HU"/>
              </w:rPr>
              <w:t>71</w:t>
            </w:r>
          </w:p>
        </w:tc>
      </w:tr>
      <w:tr w:rsidR="005F0E09" w:rsidRPr="005F0E09" w14:paraId="0185EF26" w14:textId="77777777" w:rsidTr="005F0E09">
        <w:trPr>
          <w:trHeight w:val="402"/>
        </w:trPr>
        <w:tc>
          <w:tcPr>
            <w:tcW w:w="2470" w:type="dxa"/>
            <w:noWrap/>
            <w:hideMark/>
          </w:tcPr>
          <w:p w14:paraId="634CB8A6" w14:textId="789C4B0F" w:rsidR="005F0E09" w:rsidRPr="005F0E09" w:rsidRDefault="005F0E09">
            <w:pPr>
              <w:rPr>
                <w:b/>
                <w:bCs/>
                <w:lang w:eastAsia="hu-HU"/>
              </w:rPr>
            </w:pPr>
            <w:r w:rsidRPr="005F0E09">
              <w:rPr>
                <w:b/>
                <w:bCs/>
                <w:lang w:eastAsia="hu-HU"/>
              </w:rPr>
              <w:t>Összes fő</w:t>
            </w:r>
            <w:r w:rsidR="00543C7E">
              <w:rPr>
                <w:b/>
                <w:bCs/>
                <w:lang w:eastAsia="hu-HU"/>
              </w:rPr>
              <w:t xml:space="preserve"> </w:t>
            </w:r>
            <w:r w:rsidRPr="005F0E09">
              <w:rPr>
                <w:b/>
                <w:bCs/>
                <w:lang w:eastAsia="hu-HU"/>
              </w:rPr>
              <w:t>étkező</w:t>
            </w:r>
          </w:p>
        </w:tc>
        <w:tc>
          <w:tcPr>
            <w:tcW w:w="1095" w:type="dxa"/>
            <w:noWrap/>
            <w:hideMark/>
          </w:tcPr>
          <w:p w14:paraId="1154978B" w14:textId="77777777" w:rsidR="005F0E09" w:rsidRPr="005F0E09" w:rsidRDefault="005F0E09" w:rsidP="005F0E09">
            <w:pPr>
              <w:rPr>
                <w:lang w:eastAsia="hu-HU"/>
              </w:rPr>
            </w:pPr>
            <w:r w:rsidRPr="005F0E09">
              <w:rPr>
                <w:lang w:eastAsia="hu-HU"/>
              </w:rPr>
              <w:t>89</w:t>
            </w:r>
          </w:p>
        </w:tc>
        <w:tc>
          <w:tcPr>
            <w:tcW w:w="918" w:type="dxa"/>
            <w:noWrap/>
            <w:hideMark/>
          </w:tcPr>
          <w:p w14:paraId="75465DCD" w14:textId="77777777" w:rsidR="005F0E09" w:rsidRPr="005F0E09" w:rsidRDefault="005F0E09" w:rsidP="005F0E09">
            <w:pPr>
              <w:rPr>
                <w:lang w:eastAsia="hu-HU"/>
              </w:rPr>
            </w:pPr>
            <w:r w:rsidRPr="005F0E09">
              <w:rPr>
                <w:lang w:eastAsia="hu-HU"/>
              </w:rPr>
              <w:t>33</w:t>
            </w:r>
          </w:p>
        </w:tc>
        <w:tc>
          <w:tcPr>
            <w:tcW w:w="1058" w:type="dxa"/>
            <w:noWrap/>
            <w:hideMark/>
          </w:tcPr>
          <w:p w14:paraId="2789650E" w14:textId="77777777" w:rsidR="005F0E09" w:rsidRPr="005F0E09" w:rsidRDefault="005F0E09" w:rsidP="005F0E09">
            <w:pPr>
              <w:rPr>
                <w:lang w:eastAsia="hu-HU"/>
              </w:rPr>
            </w:pPr>
            <w:r w:rsidRPr="005F0E09">
              <w:rPr>
                <w:lang w:eastAsia="hu-HU"/>
              </w:rPr>
              <w:t>89</w:t>
            </w:r>
          </w:p>
        </w:tc>
        <w:tc>
          <w:tcPr>
            <w:tcW w:w="824" w:type="dxa"/>
            <w:noWrap/>
            <w:hideMark/>
          </w:tcPr>
          <w:p w14:paraId="5CF68CFF" w14:textId="77777777" w:rsidR="005F0E09" w:rsidRPr="005F0E09" w:rsidRDefault="005F0E09" w:rsidP="005F0E09">
            <w:pPr>
              <w:rPr>
                <w:lang w:eastAsia="hu-HU"/>
              </w:rPr>
            </w:pPr>
            <w:r w:rsidRPr="005F0E09">
              <w:rPr>
                <w:lang w:eastAsia="hu-HU"/>
              </w:rPr>
              <w:t>91</w:t>
            </w:r>
          </w:p>
        </w:tc>
        <w:tc>
          <w:tcPr>
            <w:tcW w:w="927" w:type="dxa"/>
            <w:noWrap/>
            <w:hideMark/>
          </w:tcPr>
          <w:p w14:paraId="798BF457" w14:textId="77777777" w:rsidR="005F0E09" w:rsidRPr="005F0E09" w:rsidRDefault="005F0E09" w:rsidP="005F0E09">
            <w:pPr>
              <w:rPr>
                <w:lang w:eastAsia="hu-HU"/>
              </w:rPr>
            </w:pPr>
            <w:r w:rsidRPr="005F0E09">
              <w:rPr>
                <w:lang w:eastAsia="hu-HU"/>
              </w:rPr>
              <w:t>54</w:t>
            </w:r>
          </w:p>
        </w:tc>
        <w:tc>
          <w:tcPr>
            <w:tcW w:w="908" w:type="dxa"/>
            <w:noWrap/>
            <w:hideMark/>
          </w:tcPr>
          <w:p w14:paraId="0929A86B" w14:textId="77777777" w:rsidR="005F0E09" w:rsidRPr="005F0E09" w:rsidRDefault="005F0E09" w:rsidP="005F0E09">
            <w:pPr>
              <w:rPr>
                <w:lang w:eastAsia="hu-HU"/>
              </w:rPr>
            </w:pPr>
            <w:r w:rsidRPr="005F0E09">
              <w:rPr>
                <w:lang w:eastAsia="hu-HU"/>
              </w:rPr>
              <w:t>124</w:t>
            </w:r>
          </w:p>
        </w:tc>
        <w:tc>
          <w:tcPr>
            <w:tcW w:w="862" w:type="dxa"/>
            <w:noWrap/>
            <w:hideMark/>
          </w:tcPr>
          <w:p w14:paraId="1E2EB943" w14:textId="77777777" w:rsidR="005F0E09" w:rsidRPr="005F0E09" w:rsidRDefault="005F0E09" w:rsidP="005F0E09">
            <w:pPr>
              <w:rPr>
                <w:b/>
                <w:bCs/>
                <w:lang w:eastAsia="hu-HU"/>
              </w:rPr>
            </w:pPr>
            <w:r w:rsidRPr="005F0E09">
              <w:rPr>
                <w:b/>
                <w:bCs/>
                <w:lang w:eastAsia="hu-HU"/>
              </w:rPr>
              <w:t>480</w:t>
            </w:r>
          </w:p>
        </w:tc>
      </w:tr>
      <w:tr w:rsidR="005F0E09" w:rsidRPr="005F0E09" w14:paraId="75FBA574" w14:textId="77777777" w:rsidTr="005F0E09">
        <w:trPr>
          <w:trHeight w:val="402"/>
        </w:trPr>
        <w:tc>
          <w:tcPr>
            <w:tcW w:w="2470" w:type="dxa"/>
            <w:noWrap/>
            <w:hideMark/>
          </w:tcPr>
          <w:p w14:paraId="0A3433F0" w14:textId="77777777" w:rsidR="005F0E09" w:rsidRPr="005F0E09" w:rsidRDefault="005F0E09">
            <w:pPr>
              <w:rPr>
                <w:b/>
                <w:bCs/>
                <w:lang w:eastAsia="hu-HU"/>
              </w:rPr>
            </w:pPr>
            <w:r w:rsidRPr="005F0E09">
              <w:rPr>
                <w:b/>
                <w:bCs/>
                <w:lang w:eastAsia="hu-HU"/>
              </w:rPr>
              <w:t>Tízóraisok száma /fő/</w:t>
            </w:r>
          </w:p>
        </w:tc>
        <w:tc>
          <w:tcPr>
            <w:tcW w:w="1095" w:type="dxa"/>
            <w:noWrap/>
            <w:hideMark/>
          </w:tcPr>
          <w:p w14:paraId="0FB93B55" w14:textId="77777777" w:rsidR="005F0E09" w:rsidRPr="005F0E09" w:rsidRDefault="005F0E09" w:rsidP="005F0E09">
            <w:pPr>
              <w:rPr>
                <w:lang w:eastAsia="hu-HU"/>
              </w:rPr>
            </w:pPr>
            <w:r w:rsidRPr="005F0E09">
              <w:rPr>
                <w:lang w:eastAsia="hu-HU"/>
              </w:rPr>
              <w:t>1</w:t>
            </w:r>
          </w:p>
        </w:tc>
        <w:tc>
          <w:tcPr>
            <w:tcW w:w="918" w:type="dxa"/>
            <w:noWrap/>
            <w:hideMark/>
          </w:tcPr>
          <w:p w14:paraId="5025F33F" w14:textId="77777777" w:rsidR="005F0E09" w:rsidRPr="005F0E09" w:rsidRDefault="005F0E09" w:rsidP="005F0E09">
            <w:pPr>
              <w:rPr>
                <w:lang w:eastAsia="hu-HU"/>
              </w:rPr>
            </w:pPr>
            <w:r w:rsidRPr="005F0E09">
              <w:rPr>
                <w:lang w:eastAsia="hu-HU"/>
              </w:rPr>
              <w:t>0</w:t>
            </w:r>
          </w:p>
        </w:tc>
        <w:tc>
          <w:tcPr>
            <w:tcW w:w="1058" w:type="dxa"/>
            <w:noWrap/>
            <w:hideMark/>
          </w:tcPr>
          <w:p w14:paraId="5AF1A565" w14:textId="77777777" w:rsidR="005F0E09" w:rsidRPr="005F0E09" w:rsidRDefault="005F0E09" w:rsidP="005F0E09">
            <w:pPr>
              <w:rPr>
                <w:lang w:eastAsia="hu-HU"/>
              </w:rPr>
            </w:pPr>
            <w:r w:rsidRPr="005F0E09">
              <w:rPr>
                <w:lang w:eastAsia="hu-HU"/>
              </w:rPr>
              <w:t>1</w:t>
            </w:r>
          </w:p>
        </w:tc>
        <w:tc>
          <w:tcPr>
            <w:tcW w:w="824" w:type="dxa"/>
            <w:noWrap/>
            <w:hideMark/>
          </w:tcPr>
          <w:p w14:paraId="0362EC43" w14:textId="77777777" w:rsidR="005F0E09" w:rsidRPr="005F0E09" w:rsidRDefault="005F0E09" w:rsidP="005F0E09">
            <w:pPr>
              <w:rPr>
                <w:lang w:eastAsia="hu-HU"/>
              </w:rPr>
            </w:pPr>
            <w:r w:rsidRPr="005F0E09">
              <w:rPr>
                <w:lang w:eastAsia="hu-HU"/>
              </w:rPr>
              <w:t>0</w:t>
            </w:r>
          </w:p>
        </w:tc>
        <w:tc>
          <w:tcPr>
            <w:tcW w:w="927" w:type="dxa"/>
            <w:noWrap/>
            <w:hideMark/>
          </w:tcPr>
          <w:p w14:paraId="050E6E48" w14:textId="77777777" w:rsidR="005F0E09" w:rsidRPr="005F0E09" w:rsidRDefault="005F0E09" w:rsidP="005F0E09">
            <w:pPr>
              <w:rPr>
                <w:lang w:eastAsia="hu-HU"/>
              </w:rPr>
            </w:pPr>
            <w:r w:rsidRPr="005F0E09">
              <w:rPr>
                <w:lang w:eastAsia="hu-HU"/>
              </w:rPr>
              <w:t>1</w:t>
            </w:r>
          </w:p>
        </w:tc>
        <w:tc>
          <w:tcPr>
            <w:tcW w:w="908" w:type="dxa"/>
            <w:noWrap/>
            <w:hideMark/>
          </w:tcPr>
          <w:p w14:paraId="15A96C84" w14:textId="77777777" w:rsidR="005F0E09" w:rsidRPr="005F0E09" w:rsidRDefault="005F0E09" w:rsidP="005F0E09">
            <w:pPr>
              <w:rPr>
                <w:lang w:eastAsia="hu-HU"/>
              </w:rPr>
            </w:pPr>
            <w:r w:rsidRPr="005F0E09">
              <w:rPr>
                <w:lang w:eastAsia="hu-HU"/>
              </w:rPr>
              <w:t>0</w:t>
            </w:r>
          </w:p>
        </w:tc>
        <w:tc>
          <w:tcPr>
            <w:tcW w:w="862" w:type="dxa"/>
            <w:noWrap/>
            <w:hideMark/>
          </w:tcPr>
          <w:p w14:paraId="1FB4CBD0" w14:textId="77777777" w:rsidR="005F0E09" w:rsidRPr="005F0E09" w:rsidRDefault="005F0E09" w:rsidP="005F0E09">
            <w:pPr>
              <w:rPr>
                <w:b/>
                <w:bCs/>
                <w:lang w:eastAsia="hu-HU"/>
              </w:rPr>
            </w:pPr>
            <w:r w:rsidRPr="005F0E09">
              <w:rPr>
                <w:b/>
                <w:bCs/>
                <w:lang w:eastAsia="hu-HU"/>
              </w:rPr>
              <w:t>3</w:t>
            </w:r>
          </w:p>
        </w:tc>
      </w:tr>
      <w:tr w:rsidR="005F0E09" w:rsidRPr="005F0E09" w14:paraId="64CE2F8C" w14:textId="77777777" w:rsidTr="005F0E09">
        <w:trPr>
          <w:trHeight w:val="402"/>
        </w:trPr>
        <w:tc>
          <w:tcPr>
            <w:tcW w:w="2470" w:type="dxa"/>
            <w:noWrap/>
            <w:hideMark/>
          </w:tcPr>
          <w:p w14:paraId="52074A80" w14:textId="77777777" w:rsidR="005F0E09" w:rsidRPr="005F0E09" w:rsidRDefault="005F0E09">
            <w:pPr>
              <w:rPr>
                <w:b/>
                <w:bCs/>
                <w:lang w:eastAsia="hu-HU"/>
              </w:rPr>
            </w:pPr>
            <w:r w:rsidRPr="005F0E09">
              <w:rPr>
                <w:b/>
                <w:bCs/>
                <w:lang w:eastAsia="hu-HU"/>
              </w:rPr>
              <w:t>Étkezést nem vesz igénybe</w:t>
            </w:r>
          </w:p>
        </w:tc>
        <w:tc>
          <w:tcPr>
            <w:tcW w:w="1095" w:type="dxa"/>
            <w:noWrap/>
            <w:hideMark/>
          </w:tcPr>
          <w:p w14:paraId="7CC1F7F9" w14:textId="77777777" w:rsidR="005F0E09" w:rsidRPr="005F0E09" w:rsidRDefault="005F0E09" w:rsidP="005F0E09">
            <w:pPr>
              <w:rPr>
                <w:lang w:eastAsia="hu-HU"/>
              </w:rPr>
            </w:pPr>
            <w:r w:rsidRPr="005F0E09">
              <w:rPr>
                <w:lang w:eastAsia="hu-HU"/>
              </w:rPr>
              <w:t>2</w:t>
            </w:r>
          </w:p>
        </w:tc>
        <w:tc>
          <w:tcPr>
            <w:tcW w:w="918" w:type="dxa"/>
            <w:noWrap/>
            <w:hideMark/>
          </w:tcPr>
          <w:p w14:paraId="385305BE" w14:textId="77777777" w:rsidR="005F0E09" w:rsidRPr="005F0E09" w:rsidRDefault="005F0E09" w:rsidP="005F0E09">
            <w:pPr>
              <w:rPr>
                <w:lang w:eastAsia="hu-HU"/>
              </w:rPr>
            </w:pPr>
            <w:r w:rsidRPr="005F0E09">
              <w:rPr>
                <w:lang w:eastAsia="hu-HU"/>
              </w:rPr>
              <w:t>0</w:t>
            </w:r>
          </w:p>
        </w:tc>
        <w:tc>
          <w:tcPr>
            <w:tcW w:w="1058" w:type="dxa"/>
            <w:noWrap/>
            <w:hideMark/>
          </w:tcPr>
          <w:p w14:paraId="64100E48" w14:textId="77777777" w:rsidR="005F0E09" w:rsidRPr="005F0E09" w:rsidRDefault="005F0E09" w:rsidP="005F0E09">
            <w:pPr>
              <w:rPr>
                <w:lang w:eastAsia="hu-HU"/>
              </w:rPr>
            </w:pPr>
            <w:r w:rsidRPr="005F0E09">
              <w:rPr>
                <w:lang w:eastAsia="hu-HU"/>
              </w:rPr>
              <w:t>3</w:t>
            </w:r>
          </w:p>
        </w:tc>
        <w:tc>
          <w:tcPr>
            <w:tcW w:w="824" w:type="dxa"/>
            <w:noWrap/>
            <w:hideMark/>
          </w:tcPr>
          <w:p w14:paraId="5700CC34" w14:textId="77777777" w:rsidR="005F0E09" w:rsidRPr="005F0E09" w:rsidRDefault="005F0E09" w:rsidP="005F0E09">
            <w:pPr>
              <w:rPr>
                <w:lang w:eastAsia="hu-HU"/>
              </w:rPr>
            </w:pPr>
            <w:r w:rsidRPr="005F0E09">
              <w:rPr>
                <w:lang w:eastAsia="hu-HU"/>
              </w:rPr>
              <w:t>0</w:t>
            </w:r>
          </w:p>
        </w:tc>
        <w:tc>
          <w:tcPr>
            <w:tcW w:w="927" w:type="dxa"/>
            <w:noWrap/>
            <w:hideMark/>
          </w:tcPr>
          <w:p w14:paraId="54A6BDE2" w14:textId="77777777" w:rsidR="005F0E09" w:rsidRPr="005F0E09" w:rsidRDefault="005F0E09" w:rsidP="005F0E09">
            <w:pPr>
              <w:rPr>
                <w:lang w:eastAsia="hu-HU"/>
              </w:rPr>
            </w:pPr>
            <w:r w:rsidRPr="005F0E09">
              <w:rPr>
                <w:lang w:eastAsia="hu-HU"/>
              </w:rPr>
              <w:t>0</w:t>
            </w:r>
          </w:p>
        </w:tc>
        <w:tc>
          <w:tcPr>
            <w:tcW w:w="908" w:type="dxa"/>
            <w:noWrap/>
            <w:hideMark/>
          </w:tcPr>
          <w:p w14:paraId="1BCF5C86" w14:textId="77777777" w:rsidR="005F0E09" w:rsidRPr="005F0E09" w:rsidRDefault="005F0E09" w:rsidP="005F0E09">
            <w:pPr>
              <w:rPr>
                <w:lang w:eastAsia="hu-HU"/>
              </w:rPr>
            </w:pPr>
            <w:r w:rsidRPr="005F0E09">
              <w:rPr>
                <w:lang w:eastAsia="hu-HU"/>
              </w:rPr>
              <w:t>2</w:t>
            </w:r>
          </w:p>
        </w:tc>
        <w:tc>
          <w:tcPr>
            <w:tcW w:w="862" w:type="dxa"/>
            <w:noWrap/>
            <w:hideMark/>
          </w:tcPr>
          <w:p w14:paraId="7D1D36D9" w14:textId="77777777" w:rsidR="005F0E09" w:rsidRPr="005F0E09" w:rsidRDefault="005F0E09" w:rsidP="005F0E09">
            <w:pPr>
              <w:rPr>
                <w:b/>
                <w:bCs/>
                <w:lang w:eastAsia="hu-HU"/>
              </w:rPr>
            </w:pPr>
            <w:r w:rsidRPr="005F0E09">
              <w:rPr>
                <w:b/>
                <w:bCs/>
                <w:lang w:eastAsia="hu-HU"/>
              </w:rPr>
              <w:t>7</w:t>
            </w:r>
          </w:p>
        </w:tc>
      </w:tr>
      <w:tr w:rsidR="005F0E09" w:rsidRPr="005F0E09" w14:paraId="607EA3DB" w14:textId="77777777" w:rsidTr="005F0E09">
        <w:trPr>
          <w:trHeight w:val="402"/>
        </w:trPr>
        <w:tc>
          <w:tcPr>
            <w:tcW w:w="2470" w:type="dxa"/>
            <w:noWrap/>
            <w:hideMark/>
          </w:tcPr>
          <w:p w14:paraId="5502EC7E" w14:textId="77777777" w:rsidR="005F0E09" w:rsidRPr="005F0E09" w:rsidRDefault="005F0E09">
            <w:pPr>
              <w:rPr>
                <w:b/>
                <w:bCs/>
                <w:lang w:eastAsia="hu-HU"/>
              </w:rPr>
            </w:pPr>
            <w:r w:rsidRPr="005F0E09">
              <w:rPr>
                <w:b/>
                <w:bCs/>
                <w:lang w:eastAsia="hu-HU"/>
              </w:rPr>
              <w:t>Más településről bejárók</w:t>
            </w:r>
          </w:p>
        </w:tc>
        <w:tc>
          <w:tcPr>
            <w:tcW w:w="1095" w:type="dxa"/>
            <w:noWrap/>
            <w:hideMark/>
          </w:tcPr>
          <w:p w14:paraId="6C37876C" w14:textId="77777777" w:rsidR="005F0E09" w:rsidRPr="005F0E09" w:rsidRDefault="005F0E09" w:rsidP="005F0E09">
            <w:pPr>
              <w:rPr>
                <w:lang w:eastAsia="hu-HU"/>
              </w:rPr>
            </w:pPr>
            <w:r w:rsidRPr="005F0E09">
              <w:rPr>
                <w:lang w:eastAsia="hu-HU"/>
              </w:rPr>
              <w:t>0</w:t>
            </w:r>
          </w:p>
        </w:tc>
        <w:tc>
          <w:tcPr>
            <w:tcW w:w="918" w:type="dxa"/>
            <w:noWrap/>
            <w:hideMark/>
          </w:tcPr>
          <w:p w14:paraId="2953186C" w14:textId="77777777" w:rsidR="005F0E09" w:rsidRPr="005F0E09" w:rsidRDefault="005F0E09" w:rsidP="005F0E09">
            <w:pPr>
              <w:rPr>
                <w:lang w:eastAsia="hu-HU"/>
              </w:rPr>
            </w:pPr>
            <w:r w:rsidRPr="005F0E09">
              <w:rPr>
                <w:lang w:eastAsia="hu-HU"/>
              </w:rPr>
              <w:t>6</w:t>
            </w:r>
          </w:p>
        </w:tc>
        <w:tc>
          <w:tcPr>
            <w:tcW w:w="1058" w:type="dxa"/>
            <w:noWrap/>
            <w:hideMark/>
          </w:tcPr>
          <w:p w14:paraId="73DCA725" w14:textId="77777777" w:rsidR="005F0E09" w:rsidRPr="005F0E09" w:rsidRDefault="005F0E09" w:rsidP="005F0E09">
            <w:pPr>
              <w:rPr>
                <w:lang w:eastAsia="hu-HU"/>
              </w:rPr>
            </w:pPr>
            <w:r w:rsidRPr="005F0E09">
              <w:rPr>
                <w:lang w:eastAsia="hu-HU"/>
              </w:rPr>
              <w:t>2</w:t>
            </w:r>
          </w:p>
        </w:tc>
        <w:tc>
          <w:tcPr>
            <w:tcW w:w="824" w:type="dxa"/>
            <w:noWrap/>
            <w:hideMark/>
          </w:tcPr>
          <w:p w14:paraId="73053451" w14:textId="77777777" w:rsidR="005F0E09" w:rsidRPr="005F0E09" w:rsidRDefault="005F0E09" w:rsidP="005F0E09">
            <w:pPr>
              <w:rPr>
                <w:lang w:eastAsia="hu-HU"/>
              </w:rPr>
            </w:pPr>
            <w:r w:rsidRPr="005F0E09">
              <w:rPr>
                <w:lang w:eastAsia="hu-HU"/>
              </w:rPr>
              <w:t>0</w:t>
            </w:r>
          </w:p>
        </w:tc>
        <w:tc>
          <w:tcPr>
            <w:tcW w:w="927" w:type="dxa"/>
            <w:noWrap/>
            <w:hideMark/>
          </w:tcPr>
          <w:p w14:paraId="29B50DA0" w14:textId="77777777" w:rsidR="005F0E09" w:rsidRPr="005F0E09" w:rsidRDefault="005F0E09" w:rsidP="005F0E09">
            <w:pPr>
              <w:rPr>
                <w:lang w:eastAsia="hu-HU"/>
              </w:rPr>
            </w:pPr>
            <w:r w:rsidRPr="005F0E09">
              <w:rPr>
                <w:lang w:eastAsia="hu-HU"/>
              </w:rPr>
              <w:t>0</w:t>
            </w:r>
          </w:p>
        </w:tc>
        <w:tc>
          <w:tcPr>
            <w:tcW w:w="908" w:type="dxa"/>
            <w:noWrap/>
            <w:hideMark/>
          </w:tcPr>
          <w:p w14:paraId="21D872E4" w14:textId="77777777" w:rsidR="005F0E09" w:rsidRPr="005F0E09" w:rsidRDefault="005F0E09" w:rsidP="005F0E09">
            <w:pPr>
              <w:rPr>
                <w:lang w:eastAsia="hu-HU"/>
              </w:rPr>
            </w:pPr>
            <w:r w:rsidRPr="005F0E09">
              <w:rPr>
                <w:lang w:eastAsia="hu-HU"/>
              </w:rPr>
              <w:t>5</w:t>
            </w:r>
          </w:p>
        </w:tc>
        <w:tc>
          <w:tcPr>
            <w:tcW w:w="862" w:type="dxa"/>
            <w:noWrap/>
            <w:hideMark/>
          </w:tcPr>
          <w:p w14:paraId="07BC5E69" w14:textId="77777777" w:rsidR="005F0E09" w:rsidRPr="005F0E09" w:rsidRDefault="005F0E09" w:rsidP="005F0E09">
            <w:pPr>
              <w:rPr>
                <w:b/>
                <w:bCs/>
                <w:lang w:eastAsia="hu-HU"/>
              </w:rPr>
            </w:pPr>
            <w:r w:rsidRPr="005F0E09">
              <w:rPr>
                <w:b/>
                <w:bCs/>
                <w:lang w:eastAsia="hu-HU"/>
              </w:rPr>
              <w:t>13</w:t>
            </w:r>
          </w:p>
        </w:tc>
      </w:tr>
      <w:tr w:rsidR="005F0E09" w:rsidRPr="005F0E09" w14:paraId="190F4DCC" w14:textId="77777777" w:rsidTr="005F0E09">
        <w:trPr>
          <w:trHeight w:val="390"/>
        </w:trPr>
        <w:tc>
          <w:tcPr>
            <w:tcW w:w="2470" w:type="dxa"/>
            <w:noWrap/>
            <w:hideMark/>
          </w:tcPr>
          <w:p w14:paraId="7560EDDC" w14:textId="77777777" w:rsidR="005F0E09" w:rsidRPr="005F0E09" w:rsidRDefault="005F0E09">
            <w:pPr>
              <w:rPr>
                <w:b/>
                <w:bCs/>
                <w:lang w:eastAsia="hu-HU"/>
              </w:rPr>
            </w:pPr>
            <w:r w:rsidRPr="005F0E09">
              <w:rPr>
                <w:b/>
                <w:bCs/>
                <w:lang w:eastAsia="hu-HU"/>
              </w:rPr>
              <w:t>HH gyermekek száma 2022. 10.01</w:t>
            </w:r>
          </w:p>
        </w:tc>
        <w:tc>
          <w:tcPr>
            <w:tcW w:w="1095" w:type="dxa"/>
            <w:noWrap/>
            <w:hideMark/>
          </w:tcPr>
          <w:p w14:paraId="229200F1" w14:textId="77777777" w:rsidR="005F0E09" w:rsidRPr="005F0E09" w:rsidRDefault="005F0E09" w:rsidP="005F0E09">
            <w:pPr>
              <w:rPr>
                <w:lang w:eastAsia="hu-HU"/>
              </w:rPr>
            </w:pPr>
            <w:r w:rsidRPr="005F0E09">
              <w:rPr>
                <w:lang w:eastAsia="hu-HU"/>
              </w:rPr>
              <w:t>2</w:t>
            </w:r>
          </w:p>
        </w:tc>
        <w:tc>
          <w:tcPr>
            <w:tcW w:w="918" w:type="dxa"/>
            <w:noWrap/>
            <w:hideMark/>
          </w:tcPr>
          <w:p w14:paraId="563AE64E" w14:textId="77777777" w:rsidR="005F0E09" w:rsidRPr="005F0E09" w:rsidRDefault="005F0E09" w:rsidP="005F0E09">
            <w:pPr>
              <w:rPr>
                <w:lang w:eastAsia="hu-HU"/>
              </w:rPr>
            </w:pPr>
            <w:r w:rsidRPr="005F0E09">
              <w:rPr>
                <w:lang w:eastAsia="hu-HU"/>
              </w:rPr>
              <w:t>0</w:t>
            </w:r>
          </w:p>
        </w:tc>
        <w:tc>
          <w:tcPr>
            <w:tcW w:w="1058" w:type="dxa"/>
            <w:noWrap/>
            <w:hideMark/>
          </w:tcPr>
          <w:p w14:paraId="2CA2267D" w14:textId="77777777" w:rsidR="005F0E09" w:rsidRPr="005F0E09" w:rsidRDefault="005F0E09" w:rsidP="005F0E09">
            <w:pPr>
              <w:rPr>
                <w:lang w:eastAsia="hu-HU"/>
              </w:rPr>
            </w:pPr>
            <w:r w:rsidRPr="005F0E09">
              <w:rPr>
                <w:lang w:eastAsia="hu-HU"/>
              </w:rPr>
              <w:t>0</w:t>
            </w:r>
          </w:p>
        </w:tc>
        <w:tc>
          <w:tcPr>
            <w:tcW w:w="824" w:type="dxa"/>
            <w:noWrap/>
            <w:hideMark/>
          </w:tcPr>
          <w:p w14:paraId="63AB4F51" w14:textId="77777777" w:rsidR="005F0E09" w:rsidRPr="005F0E09" w:rsidRDefault="005F0E09" w:rsidP="005F0E09">
            <w:pPr>
              <w:rPr>
                <w:lang w:eastAsia="hu-HU"/>
              </w:rPr>
            </w:pPr>
            <w:r w:rsidRPr="005F0E09">
              <w:rPr>
                <w:lang w:eastAsia="hu-HU"/>
              </w:rPr>
              <w:t>2</w:t>
            </w:r>
          </w:p>
        </w:tc>
        <w:tc>
          <w:tcPr>
            <w:tcW w:w="927" w:type="dxa"/>
            <w:noWrap/>
            <w:hideMark/>
          </w:tcPr>
          <w:p w14:paraId="3E0EC253" w14:textId="77777777" w:rsidR="005F0E09" w:rsidRPr="005F0E09" w:rsidRDefault="005F0E09" w:rsidP="005F0E09">
            <w:pPr>
              <w:rPr>
                <w:lang w:eastAsia="hu-HU"/>
              </w:rPr>
            </w:pPr>
            <w:r w:rsidRPr="005F0E09">
              <w:rPr>
                <w:lang w:eastAsia="hu-HU"/>
              </w:rPr>
              <w:t>2</w:t>
            </w:r>
          </w:p>
        </w:tc>
        <w:tc>
          <w:tcPr>
            <w:tcW w:w="908" w:type="dxa"/>
            <w:noWrap/>
            <w:hideMark/>
          </w:tcPr>
          <w:p w14:paraId="5741B335" w14:textId="77777777" w:rsidR="005F0E09" w:rsidRPr="005F0E09" w:rsidRDefault="005F0E09" w:rsidP="005F0E09">
            <w:pPr>
              <w:rPr>
                <w:lang w:eastAsia="hu-HU"/>
              </w:rPr>
            </w:pPr>
            <w:r w:rsidRPr="005F0E09">
              <w:rPr>
                <w:lang w:eastAsia="hu-HU"/>
              </w:rPr>
              <w:t>2</w:t>
            </w:r>
          </w:p>
        </w:tc>
        <w:tc>
          <w:tcPr>
            <w:tcW w:w="862" w:type="dxa"/>
            <w:noWrap/>
            <w:hideMark/>
          </w:tcPr>
          <w:p w14:paraId="0E84D5EB" w14:textId="77777777" w:rsidR="005F0E09" w:rsidRPr="005F0E09" w:rsidRDefault="005F0E09" w:rsidP="005F0E09">
            <w:pPr>
              <w:rPr>
                <w:b/>
                <w:bCs/>
                <w:lang w:eastAsia="hu-HU"/>
              </w:rPr>
            </w:pPr>
            <w:r w:rsidRPr="005F0E09">
              <w:rPr>
                <w:b/>
                <w:bCs/>
                <w:lang w:eastAsia="hu-HU"/>
              </w:rPr>
              <w:t>8</w:t>
            </w:r>
          </w:p>
        </w:tc>
      </w:tr>
      <w:tr w:rsidR="005F0E09" w:rsidRPr="005F0E09" w14:paraId="1519BA4D" w14:textId="77777777" w:rsidTr="005F0E09">
        <w:trPr>
          <w:trHeight w:val="390"/>
        </w:trPr>
        <w:tc>
          <w:tcPr>
            <w:tcW w:w="2470" w:type="dxa"/>
            <w:noWrap/>
            <w:hideMark/>
          </w:tcPr>
          <w:p w14:paraId="7B285223" w14:textId="77777777" w:rsidR="005F0E09" w:rsidRPr="005F0E09" w:rsidRDefault="005F0E09">
            <w:pPr>
              <w:rPr>
                <w:b/>
                <w:bCs/>
                <w:lang w:eastAsia="hu-HU"/>
              </w:rPr>
            </w:pPr>
            <w:r w:rsidRPr="005F0E09">
              <w:rPr>
                <w:b/>
                <w:bCs/>
                <w:lang w:eastAsia="hu-HU"/>
              </w:rPr>
              <w:t>HHH gyermekek száma 2022.10.01.</w:t>
            </w:r>
          </w:p>
        </w:tc>
        <w:tc>
          <w:tcPr>
            <w:tcW w:w="1095" w:type="dxa"/>
            <w:noWrap/>
            <w:hideMark/>
          </w:tcPr>
          <w:p w14:paraId="54E41069" w14:textId="77777777" w:rsidR="005F0E09" w:rsidRPr="005F0E09" w:rsidRDefault="005F0E09" w:rsidP="005F0E09">
            <w:pPr>
              <w:rPr>
                <w:lang w:eastAsia="hu-HU"/>
              </w:rPr>
            </w:pPr>
            <w:r w:rsidRPr="005F0E09">
              <w:rPr>
                <w:lang w:eastAsia="hu-HU"/>
              </w:rPr>
              <w:t>4</w:t>
            </w:r>
          </w:p>
        </w:tc>
        <w:tc>
          <w:tcPr>
            <w:tcW w:w="918" w:type="dxa"/>
            <w:noWrap/>
            <w:hideMark/>
          </w:tcPr>
          <w:p w14:paraId="4C56642F" w14:textId="77777777" w:rsidR="005F0E09" w:rsidRPr="005F0E09" w:rsidRDefault="005F0E09" w:rsidP="005F0E09">
            <w:pPr>
              <w:rPr>
                <w:lang w:eastAsia="hu-HU"/>
              </w:rPr>
            </w:pPr>
            <w:r w:rsidRPr="005F0E09">
              <w:rPr>
                <w:lang w:eastAsia="hu-HU"/>
              </w:rPr>
              <w:t>2</w:t>
            </w:r>
          </w:p>
        </w:tc>
        <w:tc>
          <w:tcPr>
            <w:tcW w:w="1058" w:type="dxa"/>
            <w:noWrap/>
            <w:hideMark/>
          </w:tcPr>
          <w:p w14:paraId="294E4953" w14:textId="77777777" w:rsidR="005F0E09" w:rsidRPr="005F0E09" w:rsidRDefault="005F0E09" w:rsidP="005F0E09">
            <w:pPr>
              <w:rPr>
                <w:lang w:eastAsia="hu-HU"/>
              </w:rPr>
            </w:pPr>
            <w:r w:rsidRPr="005F0E09">
              <w:rPr>
                <w:lang w:eastAsia="hu-HU"/>
              </w:rPr>
              <w:t>1</w:t>
            </w:r>
          </w:p>
        </w:tc>
        <w:tc>
          <w:tcPr>
            <w:tcW w:w="824" w:type="dxa"/>
            <w:noWrap/>
            <w:hideMark/>
          </w:tcPr>
          <w:p w14:paraId="3B5FBE5C" w14:textId="77777777" w:rsidR="005F0E09" w:rsidRPr="005F0E09" w:rsidRDefault="005F0E09" w:rsidP="005F0E09">
            <w:pPr>
              <w:rPr>
                <w:lang w:eastAsia="hu-HU"/>
              </w:rPr>
            </w:pPr>
            <w:r w:rsidRPr="005F0E09">
              <w:rPr>
                <w:lang w:eastAsia="hu-HU"/>
              </w:rPr>
              <w:t>2</w:t>
            </w:r>
          </w:p>
        </w:tc>
        <w:tc>
          <w:tcPr>
            <w:tcW w:w="927" w:type="dxa"/>
            <w:noWrap/>
            <w:hideMark/>
          </w:tcPr>
          <w:p w14:paraId="631694A7" w14:textId="77777777" w:rsidR="005F0E09" w:rsidRPr="005F0E09" w:rsidRDefault="005F0E09" w:rsidP="005F0E09">
            <w:pPr>
              <w:rPr>
                <w:lang w:eastAsia="hu-HU"/>
              </w:rPr>
            </w:pPr>
            <w:r w:rsidRPr="005F0E09">
              <w:rPr>
                <w:lang w:eastAsia="hu-HU"/>
              </w:rPr>
              <w:t>12</w:t>
            </w:r>
          </w:p>
        </w:tc>
        <w:tc>
          <w:tcPr>
            <w:tcW w:w="908" w:type="dxa"/>
            <w:noWrap/>
            <w:hideMark/>
          </w:tcPr>
          <w:p w14:paraId="7451C493" w14:textId="77777777" w:rsidR="005F0E09" w:rsidRPr="005F0E09" w:rsidRDefault="005F0E09" w:rsidP="005F0E09">
            <w:pPr>
              <w:rPr>
                <w:lang w:eastAsia="hu-HU"/>
              </w:rPr>
            </w:pPr>
            <w:r w:rsidRPr="005F0E09">
              <w:rPr>
                <w:lang w:eastAsia="hu-HU"/>
              </w:rPr>
              <w:t>3</w:t>
            </w:r>
          </w:p>
        </w:tc>
        <w:tc>
          <w:tcPr>
            <w:tcW w:w="862" w:type="dxa"/>
            <w:noWrap/>
            <w:hideMark/>
          </w:tcPr>
          <w:p w14:paraId="7FEF298B" w14:textId="77777777" w:rsidR="005F0E09" w:rsidRPr="005F0E09" w:rsidRDefault="005F0E09" w:rsidP="005F0E09">
            <w:pPr>
              <w:rPr>
                <w:b/>
                <w:bCs/>
                <w:lang w:eastAsia="hu-HU"/>
              </w:rPr>
            </w:pPr>
            <w:r w:rsidRPr="005F0E09">
              <w:rPr>
                <w:b/>
                <w:bCs/>
                <w:lang w:eastAsia="hu-HU"/>
              </w:rPr>
              <w:t>24</w:t>
            </w:r>
          </w:p>
        </w:tc>
      </w:tr>
      <w:tr w:rsidR="005F0E09" w:rsidRPr="005F0E09" w14:paraId="55F0053D" w14:textId="77777777" w:rsidTr="00D32788">
        <w:trPr>
          <w:trHeight w:val="1101"/>
        </w:trPr>
        <w:tc>
          <w:tcPr>
            <w:tcW w:w="2470" w:type="dxa"/>
            <w:shd w:val="clear" w:color="auto" w:fill="DBE5F1" w:themeFill="accent1" w:themeFillTint="33"/>
            <w:hideMark/>
          </w:tcPr>
          <w:p w14:paraId="72AAB1F0" w14:textId="325532F4" w:rsidR="005F0E09" w:rsidRPr="005F0E09" w:rsidRDefault="005F0E09">
            <w:pPr>
              <w:rPr>
                <w:b/>
                <w:bCs/>
                <w:lang w:eastAsia="hu-HU"/>
              </w:rPr>
            </w:pPr>
            <w:r w:rsidRPr="005F0E09">
              <w:rPr>
                <w:b/>
                <w:bCs/>
                <w:lang w:eastAsia="hu-HU"/>
              </w:rPr>
              <w:t>Gyermekétkeztetés normatív kedvezménye - nyilatkozat alapján (csak fő</w:t>
            </w:r>
            <w:r w:rsidR="00543C7E">
              <w:rPr>
                <w:b/>
                <w:bCs/>
                <w:lang w:eastAsia="hu-HU"/>
              </w:rPr>
              <w:t xml:space="preserve"> </w:t>
            </w:r>
            <w:r w:rsidRPr="005F0E09">
              <w:rPr>
                <w:b/>
                <w:bCs/>
                <w:lang w:eastAsia="hu-HU"/>
              </w:rPr>
              <w:t xml:space="preserve">étkezők): </w:t>
            </w:r>
          </w:p>
        </w:tc>
        <w:tc>
          <w:tcPr>
            <w:tcW w:w="1095" w:type="dxa"/>
            <w:shd w:val="clear" w:color="auto" w:fill="DBE5F1" w:themeFill="accent1" w:themeFillTint="33"/>
            <w:hideMark/>
          </w:tcPr>
          <w:p w14:paraId="19793089" w14:textId="77777777" w:rsidR="005F0E09" w:rsidRPr="00D32788" w:rsidRDefault="005F0E09" w:rsidP="005F0E09">
            <w:pPr>
              <w:rPr>
                <w:b/>
                <w:bCs/>
                <w:sz w:val="16"/>
                <w:szCs w:val="16"/>
                <w:lang w:eastAsia="hu-HU"/>
              </w:rPr>
            </w:pPr>
            <w:r w:rsidRPr="00D32788">
              <w:rPr>
                <w:b/>
                <w:bCs/>
                <w:sz w:val="16"/>
                <w:szCs w:val="16"/>
                <w:lang w:eastAsia="hu-HU"/>
              </w:rPr>
              <w:t>Bercsényi Kincskereső Óvoda</w:t>
            </w:r>
          </w:p>
        </w:tc>
        <w:tc>
          <w:tcPr>
            <w:tcW w:w="918" w:type="dxa"/>
            <w:shd w:val="clear" w:color="auto" w:fill="DBE5F1" w:themeFill="accent1" w:themeFillTint="33"/>
            <w:hideMark/>
          </w:tcPr>
          <w:p w14:paraId="5947C46C" w14:textId="77777777" w:rsidR="005F0E09" w:rsidRPr="00D32788" w:rsidRDefault="005F0E09" w:rsidP="005F0E09">
            <w:pPr>
              <w:rPr>
                <w:b/>
                <w:bCs/>
                <w:sz w:val="16"/>
                <w:szCs w:val="16"/>
                <w:lang w:eastAsia="hu-HU"/>
              </w:rPr>
            </w:pPr>
            <w:r w:rsidRPr="00D32788">
              <w:rPr>
                <w:b/>
                <w:bCs/>
                <w:sz w:val="16"/>
                <w:szCs w:val="16"/>
                <w:lang w:eastAsia="hu-HU"/>
              </w:rPr>
              <w:t>Bokrosi Napsugár Óvoda</w:t>
            </w:r>
          </w:p>
        </w:tc>
        <w:tc>
          <w:tcPr>
            <w:tcW w:w="1058" w:type="dxa"/>
            <w:shd w:val="clear" w:color="auto" w:fill="DBE5F1" w:themeFill="accent1" w:themeFillTint="33"/>
            <w:hideMark/>
          </w:tcPr>
          <w:p w14:paraId="3147361B" w14:textId="77777777" w:rsidR="005F0E09" w:rsidRPr="00D32788" w:rsidRDefault="005F0E09" w:rsidP="005F0E09">
            <w:pPr>
              <w:rPr>
                <w:b/>
                <w:bCs/>
                <w:sz w:val="16"/>
                <w:szCs w:val="16"/>
                <w:lang w:eastAsia="hu-HU"/>
              </w:rPr>
            </w:pPr>
            <w:proofErr w:type="spellStart"/>
            <w:r w:rsidRPr="00D32788">
              <w:rPr>
                <w:b/>
                <w:bCs/>
                <w:sz w:val="16"/>
                <w:szCs w:val="16"/>
                <w:lang w:eastAsia="hu-HU"/>
              </w:rPr>
              <w:t>Bökényi</w:t>
            </w:r>
            <w:proofErr w:type="spellEnd"/>
            <w:r w:rsidRPr="00D32788">
              <w:rPr>
                <w:b/>
                <w:bCs/>
                <w:sz w:val="16"/>
                <w:szCs w:val="16"/>
                <w:lang w:eastAsia="hu-HU"/>
              </w:rPr>
              <w:t xml:space="preserve"> Napraforgó Óvoda</w:t>
            </w:r>
          </w:p>
        </w:tc>
        <w:tc>
          <w:tcPr>
            <w:tcW w:w="824" w:type="dxa"/>
            <w:shd w:val="clear" w:color="auto" w:fill="DBE5F1" w:themeFill="accent1" w:themeFillTint="33"/>
            <w:hideMark/>
          </w:tcPr>
          <w:p w14:paraId="13F37F9B" w14:textId="77777777" w:rsidR="005F0E09" w:rsidRPr="00D32788" w:rsidRDefault="005F0E09" w:rsidP="005F0E09">
            <w:pPr>
              <w:rPr>
                <w:b/>
                <w:bCs/>
                <w:sz w:val="16"/>
                <w:szCs w:val="16"/>
                <w:lang w:eastAsia="hu-HU"/>
              </w:rPr>
            </w:pPr>
            <w:r w:rsidRPr="00D32788">
              <w:rPr>
                <w:b/>
                <w:bCs/>
                <w:sz w:val="16"/>
                <w:szCs w:val="16"/>
                <w:lang w:eastAsia="hu-HU"/>
              </w:rPr>
              <w:t>Fő Utcai Platánfa Óvoda</w:t>
            </w:r>
          </w:p>
        </w:tc>
        <w:tc>
          <w:tcPr>
            <w:tcW w:w="927" w:type="dxa"/>
            <w:shd w:val="clear" w:color="auto" w:fill="DBE5F1" w:themeFill="accent1" w:themeFillTint="33"/>
            <w:hideMark/>
          </w:tcPr>
          <w:p w14:paraId="7F730FF5" w14:textId="77777777" w:rsidR="005F0E09" w:rsidRPr="00D32788" w:rsidRDefault="005F0E09" w:rsidP="005F0E09">
            <w:pPr>
              <w:rPr>
                <w:b/>
                <w:bCs/>
                <w:sz w:val="16"/>
                <w:szCs w:val="16"/>
                <w:lang w:eastAsia="hu-HU"/>
              </w:rPr>
            </w:pPr>
            <w:r w:rsidRPr="00D32788">
              <w:rPr>
                <w:b/>
                <w:bCs/>
                <w:sz w:val="16"/>
                <w:szCs w:val="16"/>
                <w:lang w:eastAsia="hu-HU"/>
              </w:rPr>
              <w:t>Széchenyi Gézengúz Óvoda</w:t>
            </w:r>
          </w:p>
        </w:tc>
        <w:tc>
          <w:tcPr>
            <w:tcW w:w="908" w:type="dxa"/>
            <w:shd w:val="clear" w:color="auto" w:fill="DBE5F1" w:themeFill="accent1" w:themeFillTint="33"/>
            <w:hideMark/>
          </w:tcPr>
          <w:p w14:paraId="7C38221C" w14:textId="77777777" w:rsidR="005F0E09" w:rsidRPr="00D32788" w:rsidRDefault="005F0E09" w:rsidP="005F0E09">
            <w:pPr>
              <w:rPr>
                <w:b/>
                <w:bCs/>
                <w:sz w:val="16"/>
                <w:szCs w:val="16"/>
                <w:lang w:eastAsia="hu-HU"/>
              </w:rPr>
            </w:pPr>
            <w:r w:rsidRPr="00D32788">
              <w:rPr>
                <w:b/>
                <w:bCs/>
                <w:sz w:val="16"/>
                <w:szCs w:val="16"/>
                <w:lang w:eastAsia="hu-HU"/>
              </w:rPr>
              <w:t>Templom Utcai Delfin Óvoda</w:t>
            </w:r>
          </w:p>
        </w:tc>
        <w:tc>
          <w:tcPr>
            <w:tcW w:w="862" w:type="dxa"/>
            <w:shd w:val="clear" w:color="auto" w:fill="DBE5F1" w:themeFill="accent1" w:themeFillTint="33"/>
            <w:noWrap/>
            <w:hideMark/>
          </w:tcPr>
          <w:p w14:paraId="108192F9" w14:textId="77777777" w:rsidR="005F0E09" w:rsidRPr="00D32788" w:rsidRDefault="005F0E09" w:rsidP="005F0E09">
            <w:pPr>
              <w:rPr>
                <w:b/>
                <w:bCs/>
                <w:sz w:val="16"/>
                <w:szCs w:val="16"/>
                <w:lang w:eastAsia="hu-HU"/>
              </w:rPr>
            </w:pPr>
            <w:r w:rsidRPr="00D32788">
              <w:rPr>
                <w:b/>
                <w:bCs/>
                <w:sz w:val="16"/>
                <w:szCs w:val="16"/>
                <w:lang w:eastAsia="hu-HU"/>
              </w:rPr>
              <w:t>Összesen</w:t>
            </w:r>
          </w:p>
        </w:tc>
      </w:tr>
      <w:tr w:rsidR="005F0E09" w:rsidRPr="005F0E09" w14:paraId="1D2EDD7A" w14:textId="77777777" w:rsidTr="005F0E09">
        <w:trPr>
          <w:trHeight w:val="912"/>
        </w:trPr>
        <w:tc>
          <w:tcPr>
            <w:tcW w:w="2470" w:type="dxa"/>
            <w:hideMark/>
          </w:tcPr>
          <w:p w14:paraId="7405EA7F" w14:textId="77777777" w:rsidR="005F0E09" w:rsidRPr="005F0E09" w:rsidRDefault="005F0E09">
            <w:pPr>
              <w:rPr>
                <w:lang w:eastAsia="hu-HU"/>
              </w:rPr>
            </w:pPr>
            <w:r w:rsidRPr="005F0E09">
              <w:rPr>
                <w:lang w:eastAsia="hu-HU"/>
              </w:rPr>
              <w:t xml:space="preserve">Rendszeres gyermekvédelmi kedvezményben részesülő gyermek </w:t>
            </w:r>
          </w:p>
        </w:tc>
        <w:tc>
          <w:tcPr>
            <w:tcW w:w="1095" w:type="dxa"/>
            <w:noWrap/>
            <w:hideMark/>
          </w:tcPr>
          <w:p w14:paraId="2201F536" w14:textId="77777777" w:rsidR="005F0E09" w:rsidRPr="005F0E09" w:rsidRDefault="005F0E09" w:rsidP="005F0E09">
            <w:pPr>
              <w:rPr>
                <w:lang w:eastAsia="hu-HU"/>
              </w:rPr>
            </w:pPr>
            <w:r w:rsidRPr="005F0E09">
              <w:rPr>
                <w:lang w:eastAsia="hu-HU"/>
              </w:rPr>
              <w:t>12</w:t>
            </w:r>
          </w:p>
        </w:tc>
        <w:tc>
          <w:tcPr>
            <w:tcW w:w="918" w:type="dxa"/>
            <w:noWrap/>
            <w:hideMark/>
          </w:tcPr>
          <w:p w14:paraId="4028E1D3" w14:textId="77777777" w:rsidR="005F0E09" w:rsidRPr="005F0E09" w:rsidRDefault="005F0E09" w:rsidP="005F0E09">
            <w:pPr>
              <w:rPr>
                <w:lang w:eastAsia="hu-HU"/>
              </w:rPr>
            </w:pPr>
            <w:r w:rsidRPr="005F0E09">
              <w:rPr>
                <w:lang w:eastAsia="hu-HU"/>
              </w:rPr>
              <w:t>2</w:t>
            </w:r>
          </w:p>
        </w:tc>
        <w:tc>
          <w:tcPr>
            <w:tcW w:w="1058" w:type="dxa"/>
            <w:noWrap/>
            <w:hideMark/>
          </w:tcPr>
          <w:p w14:paraId="7B6C20E2" w14:textId="77777777" w:rsidR="005F0E09" w:rsidRPr="005F0E09" w:rsidRDefault="005F0E09" w:rsidP="005F0E09">
            <w:pPr>
              <w:rPr>
                <w:lang w:eastAsia="hu-HU"/>
              </w:rPr>
            </w:pPr>
            <w:r w:rsidRPr="005F0E09">
              <w:rPr>
                <w:lang w:eastAsia="hu-HU"/>
              </w:rPr>
              <w:t>4</w:t>
            </w:r>
          </w:p>
        </w:tc>
        <w:tc>
          <w:tcPr>
            <w:tcW w:w="824" w:type="dxa"/>
            <w:noWrap/>
            <w:hideMark/>
          </w:tcPr>
          <w:p w14:paraId="7E367802" w14:textId="77777777" w:rsidR="005F0E09" w:rsidRPr="005F0E09" w:rsidRDefault="005F0E09" w:rsidP="005F0E09">
            <w:pPr>
              <w:rPr>
                <w:lang w:eastAsia="hu-HU"/>
              </w:rPr>
            </w:pPr>
            <w:r w:rsidRPr="005F0E09">
              <w:rPr>
                <w:lang w:eastAsia="hu-HU"/>
              </w:rPr>
              <w:t>9</w:t>
            </w:r>
          </w:p>
        </w:tc>
        <w:tc>
          <w:tcPr>
            <w:tcW w:w="927" w:type="dxa"/>
            <w:noWrap/>
            <w:hideMark/>
          </w:tcPr>
          <w:p w14:paraId="0AA6D2F3" w14:textId="77777777" w:rsidR="005F0E09" w:rsidRPr="005F0E09" w:rsidRDefault="005F0E09" w:rsidP="005F0E09">
            <w:pPr>
              <w:rPr>
                <w:lang w:eastAsia="hu-HU"/>
              </w:rPr>
            </w:pPr>
            <w:r w:rsidRPr="005F0E09">
              <w:rPr>
                <w:lang w:eastAsia="hu-HU"/>
              </w:rPr>
              <w:t>19</w:t>
            </w:r>
          </w:p>
        </w:tc>
        <w:tc>
          <w:tcPr>
            <w:tcW w:w="908" w:type="dxa"/>
            <w:noWrap/>
            <w:hideMark/>
          </w:tcPr>
          <w:p w14:paraId="3CF76F3F" w14:textId="77777777" w:rsidR="005F0E09" w:rsidRPr="005F0E09" w:rsidRDefault="005F0E09" w:rsidP="005F0E09">
            <w:pPr>
              <w:rPr>
                <w:lang w:eastAsia="hu-HU"/>
              </w:rPr>
            </w:pPr>
            <w:r w:rsidRPr="005F0E09">
              <w:rPr>
                <w:lang w:eastAsia="hu-HU"/>
              </w:rPr>
              <w:t>8</w:t>
            </w:r>
          </w:p>
        </w:tc>
        <w:tc>
          <w:tcPr>
            <w:tcW w:w="862" w:type="dxa"/>
            <w:noWrap/>
            <w:hideMark/>
          </w:tcPr>
          <w:p w14:paraId="7B739BD9" w14:textId="77777777" w:rsidR="005F0E09" w:rsidRPr="005F0E09" w:rsidRDefault="005F0E09" w:rsidP="005F0E09">
            <w:pPr>
              <w:rPr>
                <w:b/>
                <w:bCs/>
                <w:lang w:eastAsia="hu-HU"/>
              </w:rPr>
            </w:pPr>
            <w:r w:rsidRPr="005F0E09">
              <w:rPr>
                <w:b/>
                <w:bCs/>
                <w:lang w:eastAsia="hu-HU"/>
              </w:rPr>
              <w:t>54</w:t>
            </w:r>
          </w:p>
        </w:tc>
      </w:tr>
      <w:tr w:rsidR="005F0E09" w:rsidRPr="005F0E09" w14:paraId="6D8EA214" w14:textId="77777777" w:rsidTr="005F0E09">
        <w:trPr>
          <w:trHeight w:val="612"/>
        </w:trPr>
        <w:tc>
          <w:tcPr>
            <w:tcW w:w="2470" w:type="dxa"/>
            <w:hideMark/>
          </w:tcPr>
          <w:p w14:paraId="29F35EB9" w14:textId="77777777" w:rsidR="005F0E09" w:rsidRPr="005F0E09" w:rsidRDefault="005F0E09">
            <w:pPr>
              <w:rPr>
                <w:lang w:eastAsia="hu-HU"/>
              </w:rPr>
            </w:pPr>
            <w:r w:rsidRPr="005F0E09">
              <w:rPr>
                <w:lang w:eastAsia="hu-HU"/>
              </w:rPr>
              <w:t xml:space="preserve">Tartósan beteg vagy fogyatékos gyermek </w:t>
            </w:r>
          </w:p>
        </w:tc>
        <w:tc>
          <w:tcPr>
            <w:tcW w:w="1095" w:type="dxa"/>
            <w:noWrap/>
            <w:hideMark/>
          </w:tcPr>
          <w:p w14:paraId="7885AB08" w14:textId="77777777" w:rsidR="005F0E09" w:rsidRPr="005F0E09" w:rsidRDefault="005F0E09" w:rsidP="005F0E09">
            <w:pPr>
              <w:rPr>
                <w:lang w:eastAsia="hu-HU"/>
              </w:rPr>
            </w:pPr>
            <w:r w:rsidRPr="005F0E09">
              <w:rPr>
                <w:lang w:eastAsia="hu-HU"/>
              </w:rPr>
              <w:t>0</w:t>
            </w:r>
          </w:p>
        </w:tc>
        <w:tc>
          <w:tcPr>
            <w:tcW w:w="918" w:type="dxa"/>
            <w:noWrap/>
            <w:hideMark/>
          </w:tcPr>
          <w:p w14:paraId="3AFF4B37" w14:textId="77777777" w:rsidR="005F0E09" w:rsidRPr="005F0E09" w:rsidRDefault="005F0E09" w:rsidP="005F0E09">
            <w:pPr>
              <w:rPr>
                <w:lang w:eastAsia="hu-HU"/>
              </w:rPr>
            </w:pPr>
            <w:r w:rsidRPr="005F0E09">
              <w:rPr>
                <w:lang w:eastAsia="hu-HU"/>
              </w:rPr>
              <w:t>0</w:t>
            </w:r>
          </w:p>
        </w:tc>
        <w:tc>
          <w:tcPr>
            <w:tcW w:w="1058" w:type="dxa"/>
            <w:noWrap/>
            <w:hideMark/>
          </w:tcPr>
          <w:p w14:paraId="6EF559D0" w14:textId="77777777" w:rsidR="005F0E09" w:rsidRPr="005F0E09" w:rsidRDefault="005F0E09" w:rsidP="005F0E09">
            <w:pPr>
              <w:rPr>
                <w:lang w:eastAsia="hu-HU"/>
              </w:rPr>
            </w:pPr>
            <w:r w:rsidRPr="005F0E09">
              <w:rPr>
                <w:lang w:eastAsia="hu-HU"/>
              </w:rPr>
              <w:t>2</w:t>
            </w:r>
          </w:p>
        </w:tc>
        <w:tc>
          <w:tcPr>
            <w:tcW w:w="824" w:type="dxa"/>
            <w:noWrap/>
            <w:hideMark/>
          </w:tcPr>
          <w:p w14:paraId="558382C9" w14:textId="77777777" w:rsidR="005F0E09" w:rsidRPr="005F0E09" w:rsidRDefault="005F0E09" w:rsidP="005F0E09">
            <w:pPr>
              <w:rPr>
                <w:lang w:eastAsia="hu-HU"/>
              </w:rPr>
            </w:pPr>
            <w:r w:rsidRPr="005F0E09">
              <w:rPr>
                <w:lang w:eastAsia="hu-HU"/>
              </w:rPr>
              <w:t>3</w:t>
            </w:r>
          </w:p>
        </w:tc>
        <w:tc>
          <w:tcPr>
            <w:tcW w:w="927" w:type="dxa"/>
            <w:noWrap/>
            <w:hideMark/>
          </w:tcPr>
          <w:p w14:paraId="313D4D89" w14:textId="77777777" w:rsidR="005F0E09" w:rsidRPr="005F0E09" w:rsidRDefault="005F0E09" w:rsidP="005F0E09">
            <w:pPr>
              <w:rPr>
                <w:lang w:eastAsia="hu-HU"/>
              </w:rPr>
            </w:pPr>
            <w:r w:rsidRPr="005F0E09">
              <w:rPr>
                <w:lang w:eastAsia="hu-HU"/>
              </w:rPr>
              <w:t>3</w:t>
            </w:r>
          </w:p>
        </w:tc>
        <w:tc>
          <w:tcPr>
            <w:tcW w:w="908" w:type="dxa"/>
            <w:noWrap/>
            <w:hideMark/>
          </w:tcPr>
          <w:p w14:paraId="17D4458E" w14:textId="77777777" w:rsidR="005F0E09" w:rsidRPr="005F0E09" w:rsidRDefault="005F0E09" w:rsidP="005F0E09">
            <w:pPr>
              <w:rPr>
                <w:lang w:eastAsia="hu-HU"/>
              </w:rPr>
            </w:pPr>
            <w:r w:rsidRPr="005F0E09">
              <w:rPr>
                <w:lang w:eastAsia="hu-HU"/>
              </w:rPr>
              <w:t>4</w:t>
            </w:r>
          </w:p>
        </w:tc>
        <w:tc>
          <w:tcPr>
            <w:tcW w:w="862" w:type="dxa"/>
            <w:noWrap/>
            <w:hideMark/>
          </w:tcPr>
          <w:p w14:paraId="457D28AF" w14:textId="77777777" w:rsidR="005F0E09" w:rsidRPr="005F0E09" w:rsidRDefault="005F0E09" w:rsidP="005F0E09">
            <w:pPr>
              <w:rPr>
                <w:b/>
                <w:bCs/>
                <w:lang w:eastAsia="hu-HU"/>
              </w:rPr>
            </w:pPr>
            <w:r w:rsidRPr="005F0E09">
              <w:rPr>
                <w:b/>
                <w:bCs/>
                <w:lang w:eastAsia="hu-HU"/>
              </w:rPr>
              <w:t>12</w:t>
            </w:r>
          </w:p>
        </w:tc>
      </w:tr>
      <w:tr w:rsidR="005F0E09" w:rsidRPr="005F0E09" w14:paraId="4A5B4FBA" w14:textId="77777777" w:rsidTr="005F0E09">
        <w:trPr>
          <w:trHeight w:val="912"/>
        </w:trPr>
        <w:tc>
          <w:tcPr>
            <w:tcW w:w="2470" w:type="dxa"/>
            <w:hideMark/>
          </w:tcPr>
          <w:p w14:paraId="13ECD7AC" w14:textId="77777777" w:rsidR="005F0E09" w:rsidRPr="005F0E09" w:rsidRDefault="005F0E09">
            <w:pPr>
              <w:rPr>
                <w:lang w:eastAsia="hu-HU"/>
              </w:rPr>
            </w:pPr>
            <w:r w:rsidRPr="005F0E09">
              <w:rPr>
                <w:lang w:eastAsia="hu-HU"/>
              </w:rPr>
              <w:t>Családjában tartósan beteg vagy fogyatékos gyermeket neveknek</w:t>
            </w:r>
          </w:p>
        </w:tc>
        <w:tc>
          <w:tcPr>
            <w:tcW w:w="1095" w:type="dxa"/>
            <w:noWrap/>
            <w:hideMark/>
          </w:tcPr>
          <w:p w14:paraId="001AA573" w14:textId="77777777" w:rsidR="005F0E09" w:rsidRPr="005F0E09" w:rsidRDefault="005F0E09" w:rsidP="005F0E09">
            <w:pPr>
              <w:rPr>
                <w:lang w:eastAsia="hu-HU"/>
              </w:rPr>
            </w:pPr>
            <w:r w:rsidRPr="005F0E09">
              <w:rPr>
                <w:lang w:eastAsia="hu-HU"/>
              </w:rPr>
              <w:t>0</w:t>
            </w:r>
          </w:p>
        </w:tc>
        <w:tc>
          <w:tcPr>
            <w:tcW w:w="918" w:type="dxa"/>
            <w:noWrap/>
            <w:hideMark/>
          </w:tcPr>
          <w:p w14:paraId="1949D697" w14:textId="77777777" w:rsidR="005F0E09" w:rsidRPr="005F0E09" w:rsidRDefault="005F0E09" w:rsidP="005F0E09">
            <w:pPr>
              <w:rPr>
                <w:lang w:eastAsia="hu-HU"/>
              </w:rPr>
            </w:pPr>
            <w:r w:rsidRPr="005F0E09">
              <w:rPr>
                <w:lang w:eastAsia="hu-HU"/>
              </w:rPr>
              <w:t>0</w:t>
            </w:r>
          </w:p>
        </w:tc>
        <w:tc>
          <w:tcPr>
            <w:tcW w:w="1058" w:type="dxa"/>
            <w:noWrap/>
            <w:hideMark/>
          </w:tcPr>
          <w:p w14:paraId="40BA1FF8" w14:textId="77777777" w:rsidR="005F0E09" w:rsidRPr="005F0E09" w:rsidRDefault="005F0E09" w:rsidP="005F0E09">
            <w:pPr>
              <w:rPr>
                <w:lang w:eastAsia="hu-HU"/>
              </w:rPr>
            </w:pPr>
            <w:r w:rsidRPr="005F0E09">
              <w:rPr>
                <w:lang w:eastAsia="hu-HU"/>
              </w:rPr>
              <w:t>0</w:t>
            </w:r>
          </w:p>
        </w:tc>
        <w:tc>
          <w:tcPr>
            <w:tcW w:w="824" w:type="dxa"/>
            <w:noWrap/>
            <w:hideMark/>
          </w:tcPr>
          <w:p w14:paraId="3F694F62" w14:textId="77777777" w:rsidR="005F0E09" w:rsidRPr="005F0E09" w:rsidRDefault="005F0E09" w:rsidP="005F0E09">
            <w:pPr>
              <w:rPr>
                <w:lang w:eastAsia="hu-HU"/>
              </w:rPr>
            </w:pPr>
            <w:r w:rsidRPr="005F0E09">
              <w:rPr>
                <w:lang w:eastAsia="hu-HU"/>
              </w:rPr>
              <w:t>3</w:t>
            </w:r>
          </w:p>
        </w:tc>
        <w:tc>
          <w:tcPr>
            <w:tcW w:w="927" w:type="dxa"/>
            <w:noWrap/>
            <w:hideMark/>
          </w:tcPr>
          <w:p w14:paraId="461729EF" w14:textId="77777777" w:rsidR="005F0E09" w:rsidRPr="005F0E09" w:rsidRDefault="005F0E09" w:rsidP="005F0E09">
            <w:pPr>
              <w:rPr>
                <w:lang w:eastAsia="hu-HU"/>
              </w:rPr>
            </w:pPr>
            <w:r w:rsidRPr="005F0E09">
              <w:rPr>
                <w:lang w:eastAsia="hu-HU"/>
              </w:rPr>
              <w:t>0</w:t>
            </w:r>
          </w:p>
        </w:tc>
        <w:tc>
          <w:tcPr>
            <w:tcW w:w="908" w:type="dxa"/>
            <w:noWrap/>
            <w:hideMark/>
          </w:tcPr>
          <w:p w14:paraId="01B08CAC" w14:textId="77777777" w:rsidR="005F0E09" w:rsidRPr="005F0E09" w:rsidRDefault="005F0E09" w:rsidP="005F0E09">
            <w:pPr>
              <w:rPr>
                <w:lang w:eastAsia="hu-HU"/>
              </w:rPr>
            </w:pPr>
            <w:r w:rsidRPr="005F0E09">
              <w:rPr>
                <w:lang w:eastAsia="hu-HU"/>
              </w:rPr>
              <w:t>0</w:t>
            </w:r>
          </w:p>
        </w:tc>
        <w:tc>
          <w:tcPr>
            <w:tcW w:w="862" w:type="dxa"/>
            <w:noWrap/>
            <w:hideMark/>
          </w:tcPr>
          <w:p w14:paraId="6D11439A" w14:textId="77777777" w:rsidR="005F0E09" w:rsidRPr="005F0E09" w:rsidRDefault="005F0E09" w:rsidP="005F0E09">
            <w:pPr>
              <w:rPr>
                <w:b/>
                <w:bCs/>
                <w:lang w:eastAsia="hu-HU"/>
              </w:rPr>
            </w:pPr>
            <w:r w:rsidRPr="005F0E09">
              <w:rPr>
                <w:b/>
                <w:bCs/>
                <w:lang w:eastAsia="hu-HU"/>
              </w:rPr>
              <w:t>3</w:t>
            </w:r>
          </w:p>
        </w:tc>
      </w:tr>
      <w:tr w:rsidR="005F0E09" w:rsidRPr="005F0E09" w14:paraId="24AB742A" w14:textId="77777777" w:rsidTr="005F0E09">
        <w:trPr>
          <w:trHeight w:val="612"/>
        </w:trPr>
        <w:tc>
          <w:tcPr>
            <w:tcW w:w="2470" w:type="dxa"/>
            <w:hideMark/>
          </w:tcPr>
          <w:p w14:paraId="2C0E68D0" w14:textId="77777777" w:rsidR="005F0E09" w:rsidRPr="005F0E09" w:rsidRDefault="005F0E09">
            <w:pPr>
              <w:rPr>
                <w:lang w:eastAsia="hu-HU"/>
              </w:rPr>
            </w:pPr>
            <w:r w:rsidRPr="005F0E09">
              <w:rPr>
                <w:lang w:eastAsia="hu-HU"/>
              </w:rPr>
              <w:t>Három- vagy több gyermeket nevelnek</w:t>
            </w:r>
          </w:p>
        </w:tc>
        <w:tc>
          <w:tcPr>
            <w:tcW w:w="1095" w:type="dxa"/>
            <w:noWrap/>
            <w:hideMark/>
          </w:tcPr>
          <w:p w14:paraId="3FD7D006" w14:textId="77777777" w:rsidR="005F0E09" w:rsidRPr="005F0E09" w:rsidRDefault="005F0E09" w:rsidP="005F0E09">
            <w:pPr>
              <w:rPr>
                <w:lang w:eastAsia="hu-HU"/>
              </w:rPr>
            </w:pPr>
            <w:r w:rsidRPr="005F0E09">
              <w:rPr>
                <w:lang w:eastAsia="hu-HU"/>
              </w:rPr>
              <w:t>21</w:t>
            </w:r>
          </w:p>
        </w:tc>
        <w:tc>
          <w:tcPr>
            <w:tcW w:w="918" w:type="dxa"/>
            <w:noWrap/>
            <w:hideMark/>
          </w:tcPr>
          <w:p w14:paraId="55545590" w14:textId="77777777" w:rsidR="005F0E09" w:rsidRPr="005F0E09" w:rsidRDefault="005F0E09" w:rsidP="005F0E09">
            <w:pPr>
              <w:rPr>
                <w:lang w:eastAsia="hu-HU"/>
              </w:rPr>
            </w:pPr>
            <w:r w:rsidRPr="005F0E09">
              <w:rPr>
                <w:lang w:eastAsia="hu-HU"/>
              </w:rPr>
              <w:t>7</w:t>
            </w:r>
          </w:p>
        </w:tc>
        <w:tc>
          <w:tcPr>
            <w:tcW w:w="1058" w:type="dxa"/>
            <w:noWrap/>
            <w:hideMark/>
          </w:tcPr>
          <w:p w14:paraId="1F6357EC" w14:textId="77777777" w:rsidR="005F0E09" w:rsidRPr="005F0E09" w:rsidRDefault="005F0E09" w:rsidP="005F0E09">
            <w:pPr>
              <w:rPr>
                <w:lang w:eastAsia="hu-HU"/>
              </w:rPr>
            </w:pPr>
            <w:r w:rsidRPr="005F0E09">
              <w:rPr>
                <w:lang w:eastAsia="hu-HU"/>
              </w:rPr>
              <w:t>23</w:t>
            </w:r>
          </w:p>
        </w:tc>
        <w:tc>
          <w:tcPr>
            <w:tcW w:w="824" w:type="dxa"/>
            <w:noWrap/>
            <w:hideMark/>
          </w:tcPr>
          <w:p w14:paraId="4130ADB5" w14:textId="77777777" w:rsidR="005F0E09" w:rsidRPr="005F0E09" w:rsidRDefault="005F0E09" w:rsidP="005F0E09">
            <w:pPr>
              <w:rPr>
                <w:lang w:eastAsia="hu-HU"/>
              </w:rPr>
            </w:pPr>
            <w:r w:rsidRPr="005F0E09">
              <w:rPr>
                <w:lang w:eastAsia="hu-HU"/>
              </w:rPr>
              <w:t>18</w:t>
            </w:r>
          </w:p>
        </w:tc>
        <w:tc>
          <w:tcPr>
            <w:tcW w:w="927" w:type="dxa"/>
            <w:noWrap/>
            <w:hideMark/>
          </w:tcPr>
          <w:p w14:paraId="0384E2B5" w14:textId="77777777" w:rsidR="005F0E09" w:rsidRPr="005F0E09" w:rsidRDefault="005F0E09" w:rsidP="005F0E09">
            <w:pPr>
              <w:rPr>
                <w:lang w:eastAsia="hu-HU"/>
              </w:rPr>
            </w:pPr>
            <w:r w:rsidRPr="005F0E09">
              <w:rPr>
                <w:lang w:eastAsia="hu-HU"/>
              </w:rPr>
              <w:t>15</w:t>
            </w:r>
          </w:p>
        </w:tc>
        <w:tc>
          <w:tcPr>
            <w:tcW w:w="908" w:type="dxa"/>
            <w:noWrap/>
            <w:hideMark/>
          </w:tcPr>
          <w:p w14:paraId="1BF9E717" w14:textId="77777777" w:rsidR="005F0E09" w:rsidRPr="005F0E09" w:rsidRDefault="005F0E09" w:rsidP="005F0E09">
            <w:pPr>
              <w:rPr>
                <w:lang w:eastAsia="hu-HU"/>
              </w:rPr>
            </w:pPr>
            <w:r w:rsidRPr="005F0E09">
              <w:rPr>
                <w:lang w:eastAsia="hu-HU"/>
              </w:rPr>
              <w:t>31</w:t>
            </w:r>
          </w:p>
        </w:tc>
        <w:tc>
          <w:tcPr>
            <w:tcW w:w="862" w:type="dxa"/>
            <w:noWrap/>
            <w:hideMark/>
          </w:tcPr>
          <w:p w14:paraId="5D230CB5" w14:textId="77777777" w:rsidR="005F0E09" w:rsidRPr="005F0E09" w:rsidRDefault="005F0E09" w:rsidP="005F0E09">
            <w:pPr>
              <w:rPr>
                <w:b/>
                <w:bCs/>
                <w:lang w:eastAsia="hu-HU"/>
              </w:rPr>
            </w:pPr>
            <w:r w:rsidRPr="005F0E09">
              <w:rPr>
                <w:b/>
                <w:bCs/>
                <w:lang w:eastAsia="hu-HU"/>
              </w:rPr>
              <w:t>115</w:t>
            </w:r>
          </w:p>
        </w:tc>
      </w:tr>
      <w:tr w:rsidR="005F0E09" w:rsidRPr="005F0E09" w14:paraId="2E6F41DD" w14:textId="77777777" w:rsidTr="005F0E09">
        <w:trPr>
          <w:trHeight w:val="612"/>
        </w:trPr>
        <w:tc>
          <w:tcPr>
            <w:tcW w:w="2470" w:type="dxa"/>
            <w:hideMark/>
          </w:tcPr>
          <w:p w14:paraId="60944520" w14:textId="77777777" w:rsidR="005F0E09" w:rsidRPr="005F0E09" w:rsidRDefault="005F0E09">
            <w:pPr>
              <w:rPr>
                <w:lang w:eastAsia="hu-HU"/>
              </w:rPr>
            </w:pPr>
            <w:r w:rsidRPr="005F0E09">
              <w:rPr>
                <w:lang w:eastAsia="hu-HU"/>
              </w:rPr>
              <w:t>Nevelésbe vételét rendelte el a gyámhatóság</w:t>
            </w:r>
          </w:p>
        </w:tc>
        <w:tc>
          <w:tcPr>
            <w:tcW w:w="1095" w:type="dxa"/>
            <w:noWrap/>
            <w:hideMark/>
          </w:tcPr>
          <w:p w14:paraId="332CBC9C" w14:textId="77777777" w:rsidR="005F0E09" w:rsidRPr="005F0E09" w:rsidRDefault="005F0E09" w:rsidP="005F0E09">
            <w:pPr>
              <w:rPr>
                <w:lang w:eastAsia="hu-HU"/>
              </w:rPr>
            </w:pPr>
            <w:r w:rsidRPr="005F0E09">
              <w:rPr>
                <w:lang w:eastAsia="hu-HU"/>
              </w:rPr>
              <w:t>0</w:t>
            </w:r>
          </w:p>
        </w:tc>
        <w:tc>
          <w:tcPr>
            <w:tcW w:w="918" w:type="dxa"/>
            <w:noWrap/>
            <w:hideMark/>
          </w:tcPr>
          <w:p w14:paraId="564C7A4C" w14:textId="77777777" w:rsidR="005F0E09" w:rsidRPr="005F0E09" w:rsidRDefault="005F0E09" w:rsidP="005F0E09">
            <w:pPr>
              <w:rPr>
                <w:lang w:eastAsia="hu-HU"/>
              </w:rPr>
            </w:pPr>
            <w:r w:rsidRPr="005F0E09">
              <w:rPr>
                <w:lang w:eastAsia="hu-HU"/>
              </w:rPr>
              <w:t>1</w:t>
            </w:r>
          </w:p>
        </w:tc>
        <w:tc>
          <w:tcPr>
            <w:tcW w:w="1058" w:type="dxa"/>
            <w:noWrap/>
            <w:hideMark/>
          </w:tcPr>
          <w:p w14:paraId="4EFC9657" w14:textId="77777777" w:rsidR="005F0E09" w:rsidRPr="005F0E09" w:rsidRDefault="005F0E09" w:rsidP="005F0E09">
            <w:pPr>
              <w:rPr>
                <w:lang w:eastAsia="hu-HU"/>
              </w:rPr>
            </w:pPr>
            <w:r w:rsidRPr="005F0E09">
              <w:rPr>
                <w:lang w:eastAsia="hu-HU"/>
              </w:rPr>
              <w:t>0</w:t>
            </w:r>
          </w:p>
        </w:tc>
        <w:tc>
          <w:tcPr>
            <w:tcW w:w="824" w:type="dxa"/>
            <w:noWrap/>
            <w:hideMark/>
          </w:tcPr>
          <w:p w14:paraId="4B20748D" w14:textId="77777777" w:rsidR="005F0E09" w:rsidRPr="005F0E09" w:rsidRDefault="005F0E09" w:rsidP="005F0E09">
            <w:pPr>
              <w:rPr>
                <w:lang w:eastAsia="hu-HU"/>
              </w:rPr>
            </w:pPr>
            <w:r w:rsidRPr="005F0E09">
              <w:rPr>
                <w:lang w:eastAsia="hu-HU"/>
              </w:rPr>
              <w:t>0</w:t>
            </w:r>
          </w:p>
        </w:tc>
        <w:tc>
          <w:tcPr>
            <w:tcW w:w="927" w:type="dxa"/>
            <w:noWrap/>
            <w:hideMark/>
          </w:tcPr>
          <w:p w14:paraId="3724231C" w14:textId="77777777" w:rsidR="005F0E09" w:rsidRPr="005F0E09" w:rsidRDefault="005F0E09" w:rsidP="005F0E09">
            <w:pPr>
              <w:rPr>
                <w:lang w:eastAsia="hu-HU"/>
              </w:rPr>
            </w:pPr>
            <w:r w:rsidRPr="005F0E09">
              <w:rPr>
                <w:lang w:eastAsia="hu-HU"/>
              </w:rPr>
              <w:t>0</w:t>
            </w:r>
          </w:p>
        </w:tc>
        <w:tc>
          <w:tcPr>
            <w:tcW w:w="908" w:type="dxa"/>
            <w:noWrap/>
            <w:hideMark/>
          </w:tcPr>
          <w:p w14:paraId="0063B381" w14:textId="77777777" w:rsidR="005F0E09" w:rsidRPr="005F0E09" w:rsidRDefault="005F0E09" w:rsidP="005F0E09">
            <w:pPr>
              <w:rPr>
                <w:lang w:eastAsia="hu-HU"/>
              </w:rPr>
            </w:pPr>
            <w:r w:rsidRPr="005F0E09">
              <w:rPr>
                <w:lang w:eastAsia="hu-HU"/>
              </w:rPr>
              <w:t>0</w:t>
            </w:r>
          </w:p>
        </w:tc>
        <w:tc>
          <w:tcPr>
            <w:tcW w:w="862" w:type="dxa"/>
            <w:noWrap/>
            <w:hideMark/>
          </w:tcPr>
          <w:p w14:paraId="0BEA1689" w14:textId="77777777" w:rsidR="005F0E09" w:rsidRPr="005F0E09" w:rsidRDefault="005F0E09" w:rsidP="005F0E09">
            <w:pPr>
              <w:rPr>
                <w:b/>
                <w:bCs/>
                <w:lang w:eastAsia="hu-HU"/>
              </w:rPr>
            </w:pPr>
            <w:r w:rsidRPr="005F0E09">
              <w:rPr>
                <w:b/>
                <w:bCs/>
                <w:lang w:eastAsia="hu-HU"/>
              </w:rPr>
              <w:t>1</w:t>
            </w:r>
          </w:p>
        </w:tc>
      </w:tr>
      <w:tr w:rsidR="005F0E09" w:rsidRPr="005F0E09" w14:paraId="40BE5D6A" w14:textId="77777777" w:rsidTr="00D32788">
        <w:trPr>
          <w:trHeight w:val="1382"/>
        </w:trPr>
        <w:tc>
          <w:tcPr>
            <w:tcW w:w="2470" w:type="dxa"/>
            <w:hideMark/>
          </w:tcPr>
          <w:p w14:paraId="7D3E970F" w14:textId="77777777" w:rsidR="005F0E09" w:rsidRPr="005F0E09" w:rsidRDefault="005F0E09">
            <w:pPr>
              <w:rPr>
                <w:lang w:eastAsia="hu-HU"/>
              </w:rPr>
            </w:pPr>
            <w:r w:rsidRPr="005F0E09">
              <w:rPr>
                <w:lang w:eastAsia="hu-HU"/>
              </w:rPr>
              <w:t xml:space="preserve">Családjában az egy főre jutó havi jövedelem nem </w:t>
            </w:r>
            <w:proofErr w:type="gramStart"/>
            <w:r w:rsidRPr="005F0E09">
              <w:rPr>
                <w:lang w:eastAsia="hu-HU"/>
              </w:rPr>
              <w:t>haladja  meg</w:t>
            </w:r>
            <w:proofErr w:type="gramEnd"/>
            <w:r w:rsidRPr="005F0E09">
              <w:rPr>
                <w:lang w:eastAsia="hu-HU"/>
              </w:rPr>
              <w:t xml:space="preserve"> a kötelező  legkisebb munkabér nettó összegének 130 %-át</w:t>
            </w:r>
          </w:p>
        </w:tc>
        <w:tc>
          <w:tcPr>
            <w:tcW w:w="1095" w:type="dxa"/>
            <w:noWrap/>
            <w:hideMark/>
          </w:tcPr>
          <w:p w14:paraId="65361EF5" w14:textId="77777777" w:rsidR="005F0E09" w:rsidRPr="005F0E09" w:rsidRDefault="005F0E09" w:rsidP="005F0E09">
            <w:pPr>
              <w:rPr>
                <w:lang w:eastAsia="hu-HU"/>
              </w:rPr>
            </w:pPr>
            <w:r w:rsidRPr="005F0E09">
              <w:rPr>
                <w:lang w:eastAsia="hu-HU"/>
              </w:rPr>
              <w:t>46</w:t>
            </w:r>
          </w:p>
        </w:tc>
        <w:tc>
          <w:tcPr>
            <w:tcW w:w="918" w:type="dxa"/>
            <w:noWrap/>
            <w:hideMark/>
          </w:tcPr>
          <w:p w14:paraId="684E9304" w14:textId="77777777" w:rsidR="005F0E09" w:rsidRPr="005F0E09" w:rsidRDefault="005F0E09" w:rsidP="005F0E09">
            <w:pPr>
              <w:rPr>
                <w:lang w:eastAsia="hu-HU"/>
              </w:rPr>
            </w:pPr>
            <w:r w:rsidRPr="005F0E09">
              <w:rPr>
                <w:lang w:eastAsia="hu-HU"/>
              </w:rPr>
              <w:t>20</w:t>
            </w:r>
          </w:p>
        </w:tc>
        <w:tc>
          <w:tcPr>
            <w:tcW w:w="1058" w:type="dxa"/>
            <w:noWrap/>
            <w:hideMark/>
          </w:tcPr>
          <w:p w14:paraId="296ADD84" w14:textId="77777777" w:rsidR="005F0E09" w:rsidRPr="005F0E09" w:rsidRDefault="005F0E09" w:rsidP="005F0E09">
            <w:pPr>
              <w:rPr>
                <w:lang w:eastAsia="hu-HU"/>
              </w:rPr>
            </w:pPr>
            <w:r w:rsidRPr="005F0E09">
              <w:rPr>
                <w:lang w:eastAsia="hu-HU"/>
              </w:rPr>
              <w:t>54</w:t>
            </w:r>
          </w:p>
        </w:tc>
        <w:tc>
          <w:tcPr>
            <w:tcW w:w="824" w:type="dxa"/>
            <w:noWrap/>
            <w:hideMark/>
          </w:tcPr>
          <w:p w14:paraId="03C0DB5C" w14:textId="77777777" w:rsidR="005F0E09" w:rsidRPr="005F0E09" w:rsidRDefault="005F0E09" w:rsidP="005F0E09">
            <w:pPr>
              <w:rPr>
                <w:lang w:eastAsia="hu-HU"/>
              </w:rPr>
            </w:pPr>
            <w:r w:rsidRPr="005F0E09">
              <w:rPr>
                <w:lang w:eastAsia="hu-HU"/>
              </w:rPr>
              <w:t>41</w:t>
            </w:r>
          </w:p>
        </w:tc>
        <w:tc>
          <w:tcPr>
            <w:tcW w:w="927" w:type="dxa"/>
            <w:noWrap/>
            <w:hideMark/>
          </w:tcPr>
          <w:p w14:paraId="18AC1A10" w14:textId="77777777" w:rsidR="005F0E09" w:rsidRPr="005F0E09" w:rsidRDefault="005F0E09" w:rsidP="005F0E09">
            <w:pPr>
              <w:rPr>
                <w:lang w:eastAsia="hu-HU"/>
              </w:rPr>
            </w:pPr>
            <w:r w:rsidRPr="005F0E09">
              <w:rPr>
                <w:lang w:eastAsia="hu-HU"/>
              </w:rPr>
              <w:t>16</w:t>
            </w:r>
          </w:p>
        </w:tc>
        <w:tc>
          <w:tcPr>
            <w:tcW w:w="908" w:type="dxa"/>
            <w:noWrap/>
            <w:hideMark/>
          </w:tcPr>
          <w:p w14:paraId="1D708FC9" w14:textId="77777777" w:rsidR="005F0E09" w:rsidRPr="005F0E09" w:rsidRDefault="005F0E09" w:rsidP="005F0E09">
            <w:pPr>
              <w:rPr>
                <w:lang w:eastAsia="hu-HU"/>
              </w:rPr>
            </w:pPr>
            <w:r w:rsidRPr="005F0E09">
              <w:rPr>
                <w:lang w:eastAsia="hu-HU"/>
              </w:rPr>
              <w:t>72</w:t>
            </w:r>
          </w:p>
        </w:tc>
        <w:tc>
          <w:tcPr>
            <w:tcW w:w="862" w:type="dxa"/>
            <w:noWrap/>
            <w:hideMark/>
          </w:tcPr>
          <w:p w14:paraId="0248DFCD" w14:textId="77777777" w:rsidR="005F0E09" w:rsidRPr="005F0E09" w:rsidRDefault="005F0E09" w:rsidP="005F0E09">
            <w:pPr>
              <w:rPr>
                <w:b/>
                <w:bCs/>
                <w:lang w:eastAsia="hu-HU"/>
              </w:rPr>
            </w:pPr>
            <w:r w:rsidRPr="005F0E09">
              <w:rPr>
                <w:b/>
                <w:bCs/>
                <w:lang w:eastAsia="hu-HU"/>
              </w:rPr>
              <w:t>249</w:t>
            </w:r>
          </w:p>
        </w:tc>
      </w:tr>
      <w:tr w:rsidR="005F0E09" w:rsidRPr="005F0E09" w14:paraId="77F58461" w14:textId="77777777" w:rsidTr="005F0E09">
        <w:trPr>
          <w:trHeight w:val="624"/>
        </w:trPr>
        <w:tc>
          <w:tcPr>
            <w:tcW w:w="2470" w:type="dxa"/>
            <w:hideMark/>
          </w:tcPr>
          <w:p w14:paraId="62129036" w14:textId="77777777" w:rsidR="005F0E09" w:rsidRPr="005F0E09" w:rsidRDefault="005F0E09">
            <w:pPr>
              <w:rPr>
                <w:lang w:eastAsia="hu-HU"/>
              </w:rPr>
            </w:pPr>
            <w:r w:rsidRPr="005F0E09">
              <w:rPr>
                <w:lang w:eastAsia="hu-HU"/>
              </w:rPr>
              <w:t>Nem kedvezményes óvodai étkeztetés (100 % fizető)</w:t>
            </w:r>
          </w:p>
        </w:tc>
        <w:tc>
          <w:tcPr>
            <w:tcW w:w="1095" w:type="dxa"/>
            <w:hideMark/>
          </w:tcPr>
          <w:p w14:paraId="7D335D40" w14:textId="77777777" w:rsidR="005F0E09" w:rsidRPr="005F0E09" w:rsidRDefault="005F0E09" w:rsidP="005F0E09">
            <w:pPr>
              <w:rPr>
                <w:lang w:eastAsia="hu-HU"/>
              </w:rPr>
            </w:pPr>
            <w:r w:rsidRPr="005F0E09">
              <w:rPr>
                <w:lang w:eastAsia="hu-HU"/>
              </w:rPr>
              <w:t>10</w:t>
            </w:r>
          </w:p>
        </w:tc>
        <w:tc>
          <w:tcPr>
            <w:tcW w:w="918" w:type="dxa"/>
            <w:noWrap/>
            <w:hideMark/>
          </w:tcPr>
          <w:p w14:paraId="368D6732" w14:textId="77777777" w:rsidR="005F0E09" w:rsidRPr="005F0E09" w:rsidRDefault="005F0E09" w:rsidP="005F0E09">
            <w:pPr>
              <w:rPr>
                <w:lang w:eastAsia="hu-HU"/>
              </w:rPr>
            </w:pPr>
            <w:r w:rsidRPr="005F0E09">
              <w:rPr>
                <w:lang w:eastAsia="hu-HU"/>
              </w:rPr>
              <w:t>3</w:t>
            </w:r>
          </w:p>
        </w:tc>
        <w:tc>
          <w:tcPr>
            <w:tcW w:w="1058" w:type="dxa"/>
            <w:noWrap/>
            <w:hideMark/>
          </w:tcPr>
          <w:p w14:paraId="69BCC83F" w14:textId="77777777" w:rsidR="005F0E09" w:rsidRPr="005F0E09" w:rsidRDefault="005F0E09" w:rsidP="005F0E09">
            <w:pPr>
              <w:rPr>
                <w:lang w:eastAsia="hu-HU"/>
              </w:rPr>
            </w:pPr>
            <w:r w:rsidRPr="005F0E09">
              <w:rPr>
                <w:lang w:eastAsia="hu-HU"/>
              </w:rPr>
              <w:t>6</w:t>
            </w:r>
          </w:p>
        </w:tc>
        <w:tc>
          <w:tcPr>
            <w:tcW w:w="824" w:type="dxa"/>
            <w:noWrap/>
            <w:hideMark/>
          </w:tcPr>
          <w:p w14:paraId="0A5B05FC" w14:textId="77777777" w:rsidR="005F0E09" w:rsidRPr="005F0E09" w:rsidRDefault="005F0E09" w:rsidP="005F0E09">
            <w:pPr>
              <w:rPr>
                <w:lang w:eastAsia="hu-HU"/>
              </w:rPr>
            </w:pPr>
            <w:r w:rsidRPr="005F0E09">
              <w:rPr>
                <w:lang w:eastAsia="hu-HU"/>
              </w:rPr>
              <w:t>17</w:t>
            </w:r>
          </w:p>
        </w:tc>
        <w:tc>
          <w:tcPr>
            <w:tcW w:w="927" w:type="dxa"/>
            <w:noWrap/>
            <w:hideMark/>
          </w:tcPr>
          <w:p w14:paraId="61015A01" w14:textId="77777777" w:rsidR="005F0E09" w:rsidRPr="005F0E09" w:rsidRDefault="005F0E09" w:rsidP="005F0E09">
            <w:pPr>
              <w:rPr>
                <w:lang w:eastAsia="hu-HU"/>
              </w:rPr>
            </w:pPr>
            <w:r w:rsidRPr="005F0E09">
              <w:rPr>
                <w:lang w:eastAsia="hu-HU"/>
              </w:rPr>
              <w:t>1</w:t>
            </w:r>
          </w:p>
        </w:tc>
        <w:tc>
          <w:tcPr>
            <w:tcW w:w="908" w:type="dxa"/>
            <w:noWrap/>
            <w:hideMark/>
          </w:tcPr>
          <w:p w14:paraId="0BE6C0D1" w14:textId="77777777" w:rsidR="005F0E09" w:rsidRPr="005F0E09" w:rsidRDefault="005F0E09" w:rsidP="005F0E09">
            <w:pPr>
              <w:rPr>
                <w:lang w:eastAsia="hu-HU"/>
              </w:rPr>
            </w:pPr>
            <w:r w:rsidRPr="005F0E09">
              <w:rPr>
                <w:lang w:eastAsia="hu-HU"/>
              </w:rPr>
              <w:t>9</w:t>
            </w:r>
          </w:p>
        </w:tc>
        <w:tc>
          <w:tcPr>
            <w:tcW w:w="862" w:type="dxa"/>
            <w:noWrap/>
            <w:hideMark/>
          </w:tcPr>
          <w:p w14:paraId="2E7FCD58" w14:textId="77777777" w:rsidR="005F0E09" w:rsidRPr="005F0E09" w:rsidRDefault="005F0E09" w:rsidP="005F0E09">
            <w:pPr>
              <w:rPr>
                <w:b/>
                <w:bCs/>
                <w:lang w:eastAsia="hu-HU"/>
              </w:rPr>
            </w:pPr>
            <w:r w:rsidRPr="005F0E09">
              <w:rPr>
                <w:b/>
                <w:bCs/>
                <w:lang w:eastAsia="hu-HU"/>
              </w:rPr>
              <w:t>46</w:t>
            </w:r>
          </w:p>
        </w:tc>
      </w:tr>
    </w:tbl>
    <w:p w14:paraId="22E8AAC5" w14:textId="0B0EB68D" w:rsidR="00D32788" w:rsidRDefault="00D32788" w:rsidP="00C9394E">
      <w:pPr>
        <w:widowControl/>
        <w:autoSpaceDE/>
        <w:autoSpaceDN/>
        <w:rPr>
          <w:lang w:eastAsia="hu-HU"/>
        </w:rPr>
      </w:pPr>
    </w:p>
    <w:p w14:paraId="619FF955" w14:textId="77777777" w:rsidR="00D32788" w:rsidRDefault="00D32788" w:rsidP="00C9394E">
      <w:pPr>
        <w:widowControl/>
        <w:autoSpaceDE/>
        <w:autoSpaceDN/>
        <w:rPr>
          <w:b/>
          <w:sz w:val="24"/>
          <w:szCs w:val="24"/>
          <w:lang w:eastAsia="hu-HU"/>
        </w:rPr>
      </w:pPr>
    </w:p>
    <w:p w14:paraId="02636AB0" w14:textId="77777777" w:rsidR="001148D6" w:rsidRPr="00F47D62" w:rsidRDefault="001148D6" w:rsidP="00930871">
      <w:pPr>
        <w:pStyle w:val="Cmsor1"/>
        <w:rPr>
          <w:rFonts w:eastAsia="Times New Roman"/>
          <w:color w:val="FF0000"/>
        </w:rPr>
      </w:pPr>
      <w:bookmarkStart w:id="5" w:name="_Toc138928702"/>
      <w:r w:rsidRPr="00B56C23">
        <w:rPr>
          <w:rFonts w:eastAsia="Times New Roman"/>
          <w:color w:val="auto"/>
        </w:rPr>
        <w:t>4. A nevelési év rendje</w:t>
      </w:r>
      <w:bookmarkEnd w:id="5"/>
    </w:p>
    <w:p w14:paraId="3B00A5C0" w14:textId="50882944" w:rsidR="001148D6" w:rsidRPr="007C2064" w:rsidRDefault="00D32788" w:rsidP="001148D6">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2022</w:t>
      </w:r>
      <w:r w:rsidR="00DD1EE1" w:rsidRPr="007C2064">
        <w:rPr>
          <w:rFonts w:eastAsia="Times New Roman" w:cs="Times New Roman"/>
          <w:b/>
          <w:bCs/>
          <w:sz w:val="24"/>
          <w:szCs w:val="24"/>
          <w:lang w:eastAsia="hu-HU"/>
        </w:rPr>
        <w:t>. szeptember</w:t>
      </w:r>
      <w:r w:rsidR="00E1005E">
        <w:rPr>
          <w:rFonts w:eastAsia="Times New Roman" w:cs="Times New Roman"/>
          <w:b/>
          <w:bCs/>
          <w:sz w:val="24"/>
          <w:szCs w:val="24"/>
          <w:lang w:eastAsia="hu-HU"/>
        </w:rPr>
        <w:t xml:space="preserve"> </w:t>
      </w:r>
      <w:r>
        <w:rPr>
          <w:rFonts w:eastAsia="Times New Roman" w:cs="Times New Roman"/>
          <w:b/>
          <w:bCs/>
          <w:sz w:val="24"/>
          <w:szCs w:val="24"/>
          <w:lang w:eastAsia="hu-HU"/>
        </w:rPr>
        <w:t>1-től 2023</w:t>
      </w:r>
      <w:r w:rsidR="001148D6" w:rsidRPr="007C2064">
        <w:rPr>
          <w:rFonts w:eastAsia="Times New Roman" w:cs="Times New Roman"/>
          <w:b/>
          <w:bCs/>
          <w:sz w:val="24"/>
          <w:szCs w:val="24"/>
          <w:lang w:eastAsia="hu-HU"/>
        </w:rPr>
        <w:t>. augusztus 31-ig</w:t>
      </w:r>
    </w:p>
    <w:p w14:paraId="22E378FE" w14:textId="77777777" w:rsidR="00F27AB7" w:rsidRPr="007C2064" w:rsidRDefault="00F27AB7" w:rsidP="00F27AB7">
      <w:pPr>
        <w:widowControl/>
        <w:autoSpaceDE/>
        <w:autoSpaceDN/>
        <w:spacing w:line="276" w:lineRule="auto"/>
        <w:jc w:val="center"/>
        <w:rPr>
          <w:rFonts w:eastAsia="Times New Roman" w:cs="Times New Roman"/>
          <w:b/>
          <w:bCs/>
          <w:sz w:val="24"/>
          <w:szCs w:val="24"/>
          <w:lang w:eastAsia="hu-HU"/>
        </w:rPr>
      </w:pPr>
      <w:r w:rsidRPr="007C2064">
        <w:rPr>
          <w:rFonts w:eastAsia="Times New Roman" w:cs="Times New Roman"/>
          <w:b/>
          <w:bCs/>
          <w:sz w:val="24"/>
          <w:szCs w:val="24"/>
          <w:lang w:eastAsia="hu-HU"/>
        </w:rPr>
        <w:t>A nevelés nélküli munkanapok:</w:t>
      </w:r>
    </w:p>
    <w:p w14:paraId="0BA56245" w14:textId="77777777" w:rsidR="00F27AB7" w:rsidRPr="007C2064" w:rsidRDefault="00F27AB7" w:rsidP="00F27AB7">
      <w:pPr>
        <w:widowControl/>
        <w:autoSpaceDE/>
        <w:autoSpaceDN/>
        <w:spacing w:line="276" w:lineRule="auto"/>
        <w:jc w:val="center"/>
        <w:rPr>
          <w:rFonts w:eastAsia="Times New Roman" w:cs="Times New Roman"/>
          <w:b/>
          <w:bCs/>
          <w:sz w:val="24"/>
          <w:szCs w:val="24"/>
          <w:lang w:eastAsia="hu-HU"/>
        </w:rPr>
      </w:pPr>
    </w:p>
    <w:p w14:paraId="62B7BB2B" w14:textId="77777777" w:rsidR="00F27AB7" w:rsidRPr="007C2064" w:rsidRDefault="00F27AB7" w:rsidP="00F27AB7">
      <w:pPr>
        <w:widowControl/>
        <w:autoSpaceDE/>
        <w:autoSpaceDN/>
        <w:spacing w:line="276" w:lineRule="auto"/>
        <w:jc w:val="center"/>
        <w:rPr>
          <w:rFonts w:eastAsia="Times New Roman" w:cs="Times New Roman"/>
          <w:sz w:val="24"/>
          <w:szCs w:val="24"/>
          <w:lang w:eastAsia="hu-HU"/>
        </w:rPr>
      </w:pPr>
      <w:r w:rsidRPr="007C2064">
        <w:rPr>
          <w:rFonts w:eastAsia="Times New Roman" w:cs="Times New Roman"/>
          <w:sz w:val="24"/>
          <w:szCs w:val="24"/>
          <w:lang w:eastAsia="hu-HU"/>
        </w:rPr>
        <w:t>Az igazgatóság 3 nappal, a tagi</w:t>
      </w:r>
      <w:r w:rsidR="00512694">
        <w:rPr>
          <w:rFonts w:eastAsia="Times New Roman" w:cs="Times New Roman"/>
          <w:sz w:val="24"/>
          <w:szCs w:val="24"/>
          <w:lang w:eastAsia="hu-HU"/>
        </w:rPr>
        <w:t>ntézmények 2 nappal rendelkeztek</w:t>
      </w:r>
      <w:r w:rsidRPr="007C2064">
        <w:rPr>
          <w:rFonts w:eastAsia="Times New Roman" w:cs="Times New Roman"/>
          <w:sz w:val="24"/>
          <w:szCs w:val="24"/>
          <w:lang w:eastAsia="hu-HU"/>
        </w:rPr>
        <w:t>.</w:t>
      </w:r>
    </w:p>
    <w:p w14:paraId="7E4547FD" w14:textId="22DDD1FC" w:rsidR="00F27AB7" w:rsidRDefault="00F27AB7" w:rsidP="00543C7E">
      <w:pPr>
        <w:widowControl/>
        <w:autoSpaceDE/>
        <w:autoSpaceDN/>
        <w:spacing w:line="276" w:lineRule="auto"/>
        <w:jc w:val="center"/>
        <w:rPr>
          <w:rFonts w:eastAsia="Times New Roman" w:cs="Times New Roman"/>
          <w:sz w:val="16"/>
          <w:szCs w:val="16"/>
          <w:lang w:eastAsia="hu-HU"/>
        </w:rPr>
      </w:pPr>
      <w:r w:rsidRPr="007C2064">
        <w:rPr>
          <w:rFonts w:eastAsia="Times New Roman" w:cs="Times New Roman"/>
          <w:sz w:val="16"/>
          <w:szCs w:val="16"/>
          <w:lang w:eastAsia="hu-HU"/>
        </w:rPr>
        <w:t xml:space="preserve">(A tagóvodák az </w:t>
      </w:r>
      <w:r w:rsidR="007C2064" w:rsidRPr="007C2064">
        <w:rPr>
          <w:rFonts w:eastAsia="Times New Roman" w:cs="Times New Roman"/>
          <w:sz w:val="16"/>
          <w:szCs w:val="16"/>
          <w:lang w:eastAsia="hu-HU"/>
        </w:rPr>
        <w:t>egyes tagintézmény-vezetői</w:t>
      </w:r>
      <w:r w:rsidRPr="007C2064">
        <w:rPr>
          <w:rFonts w:eastAsia="Times New Roman" w:cs="Times New Roman"/>
          <w:sz w:val="16"/>
          <w:szCs w:val="16"/>
          <w:lang w:eastAsia="hu-HU"/>
        </w:rPr>
        <w:t xml:space="preserve"> beszámolókban részletezett ütemezésben valósították meg az ezekre a</w:t>
      </w:r>
      <w:r w:rsidR="00543C7E">
        <w:rPr>
          <w:rFonts w:eastAsia="Times New Roman" w:cs="Times New Roman"/>
          <w:sz w:val="16"/>
          <w:szCs w:val="16"/>
          <w:lang w:eastAsia="hu-HU"/>
        </w:rPr>
        <w:t xml:space="preserve"> napokra tervezett feladatokat.</w:t>
      </w:r>
    </w:p>
    <w:p w14:paraId="1E64EF7C" w14:textId="77777777" w:rsidR="00D32788" w:rsidRPr="007C2064" w:rsidRDefault="00D32788" w:rsidP="00F27AB7">
      <w:pPr>
        <w:widowControl/>
        <w:autoSpaceDE/>
        <w:autoSpaceDN/>
        <w:spacing w:line="276" w:lineRule="auto"/>
        <w:jc w:val="center"/>
        <w:rPr>
          <w:rFonts w:eastAsia="Times New Roman" w:cs="Times New Roman"/>
          <w:sz w:val="16"/>
          <w:szCs w:val="16"/>
          <w:lang w:eastAsia="hu-HU"/>
        </w:rPr>
      </w:pPr>
    </w:p>
    <w:p w14:paraId="42E7A78D" w14:textId="77777777" w:rsidR="00F27AB7" w:rsidRDefault="00F27AB7" w:rsidP="00F27AB7">
      <w:pPr>
        <w:widowControl/>
        <w:autoSpaceDE/>
        <w:autoSpaceDN/>
        <w:spacing w:line="276" w:lineRule="auto"/>
        <w:rPr>
          <w:rFonts w:eastAsia="Times New Roman" w:cs="Times New Roman"/>
          <w:sz w:val="24"/>
          <w:szCs w:val="24"/>
          <w:lang w:eastAsia="hu-HU"/>
        </w:rPr>
      </w:pPr>
      <w:r w:rsidRPr="007C2064">
        <w:rPr>
          <w:rFonts w:eastAsia="Times New Roman" w:cs="Times New Roman"/>
          <w:sz w:val="24"/>
          <w:szCs w:val="24"/>
          <w:lang w:eastAsia="hu-HU"/>
        </w:rPr>
        <w:t xml:space="preserve">                                          Az igazgatóság által felhasznált napok:</w:t>
      </w:r>
    </w:p>
    <w:p w14:paraId="4C13A2C4" w14:textId="77777777" w:rsidR="007C2064" w:rsidRPr="007C2064" w:rsidRDefault="007C2064" w:rsidP="00F27AB7">
      <w:pPr>
        <w:widowControl/>
        <w:autoSpaceDE/>
        <w:autoSpaceDN/>
        <w:spacing w:line="276" w:lineRule="auto"/>
        <w:rPr>
          <w:rFonts w:eastAsia="Times New Roman" w:cs="Times New Roman"/>
          <w:sz w:val="24"/>
          <w:szCs w:val="24"/>
          <w:lang w:eastAsia="hu-HU"/>
        </w:rPr>
      </w:pPr>
    </w:p>
    <w:tbl>
      <w:tblPr>
        <w:tblStyle w:val="Rcsostblzat"/>
        <w:tblW w:w="9493" w:type="dxa"/>
        <w:tblLayout w:type="fixed"/>
        <w:tblLook w:val="04A0" w:firstRow="1" w:lastRow="0" w:firstColumn="1" w:lastColumn="0" w:noHBand="0" w:noVBand="1"/>
      </w:tblPr>
      <w:tblGrid>
        <w:gridCol w:w="476"/>
        <w:gridCol w:w="1079"/>
        <w:gridCol w:w="1275"/>
        <w:gridCol w:w="1701"/>
        <w:gridCol w:w="4962"/>
      </w:tblGrid>
      <w:tr w:rsidR="00643567" w14:paraId="1A4F09B5" w14:textId="77777777" w:rsidTr="00910053">
        <w:tc>
          <w:tcPr>
            <w:tcW w:w="476" w:type="dxa"/>
            <w:shd w:val="clear" w:color="auto" w:fill="DBE5F1" w:themeFill="accent1" w:themeFillTint="33"/>
          </w:tcPr>
          <w:p w14:paraId="28580B2D" w14:textId="77777777" w:rsidR="00DC3954" w:rsidRDefault="00DC3954" w:rsidP="00F27AB7">
            <w:pPr>
              <w:widowControl/>
              <w:autoSpaceDE/>
              <w:autoSpaceDN/>
              <w:spacing w:line="276" w:lineRule="auto"/>
              <w:rPr>
                <w:rFonts w:eastAsia="Times New Roman" w:cs="Times New Roman"/>
                <w:sz w:val="24"/>
                <w:szCs w:val="24"/>
                <w:lang w:eastAsia="hu-HU"/>
              </w:rPr>
            </w:pPr>
          </w:p>
          <w:p w14:paraId="54B18C3F" w14:textId="77777777" w:rsidR="007C2064" w:rsidRPr="007C2064" w:rsidRDefault="007C2064" w:rsidP="00F27AB7">
            <w:pPr>
              <w:widowControl/>
              <w:autoSpaceDE/>
              <w:autoSpaceDN/>
              <w:spacing w:line="276" w:lineRule="auto"/>
              <w:rPr>
                <w:rFonts w:eastAsia="Times New Roman" w:cs="Times New Roman"/>
                <w:sz w:val="24"/>
                <w:szCs w:val="24"/>
                <w:lang w:eastAsia="hu-HU"/>
              </w:rPr>
            </w:pPr>
            <w:r w:rsidRPr="007C2064">
              <w:rPr>
                <w:rFonts w:eastAsia="Times New Roman" w:cs="Times New Roman"/>
                <w:sz w:val="24"/>
                <w:szCs w:val="24"/>
                <w:lang w:eastAsia="hu-HU"/>
              </w:rPr>
              <w:t>sz.</w:t>
            </w:r>
          </w:p>
        </w:tc>
        <w:tc>
          <w:tcPr>
            <w:tcW w:w="1079" w:type="dxa"/>
            <w:shd w:val="clear" w:color="auto" w:fill="DBE5F1" w:themeFill="accent1" w:themeFillTint="33"/>
          </w:tcPr>
          <w:p w14:paraId="3A5E30FE" w14:textId="77777777" w:rsidR="00DC3954" w:rsidRDefault="00DC3954" w:rsidP="00F27AB7">
            <w:pPr>
              <w:widowControl/>
              <w:autoSpaceDE/>
              <w:autoSpaceDN/>
              <w:spacing w:line="276" w:lineRule="auto"/>
              <w:rPr>
                <w:rFonts w:eastAsia="Times New Roman" w:cs="Times New Roman"/>
                <w:sz w:val="24"/>
                <w:szCs w:val="24"/>
                <w:lang w:eastAsia="hu-HU"/>
              </w:rPr>
            </w:pPr>
          </w:p>
          <w:p w14:paraId="4A8A4D86" w14:textId="77777777" w:rsidR="007C2064" w:rsidRPr="007C2064" w:rsidRDefault="007C2064" w:rsidP="00F27AB7">
            <w:pPr>
              <w:widowControl/>
              <w:autoSpaceDE/>
              <w:autoSpaceDN/>
              <w:spacing w:line="276" w:lineRule="auto"/>
              <w:rPr>
                <w:rFonts w:eastAsia="Times New Roman" w:cs="Times New Roman"/>
                <w:sz w:val="24"/>
                <w:szCs w:val="24"/>
                <w:lang w:eastAsia="hu-HU"/>
              </w:rPr>
            </w:pPr>
            <w:r w:rsidRPr="007C2064">
              <w:rPr>
                <w:rFonts w:eastAsia="Times New Roman" w:cs="Times New Roman"/>
                <w:sz w:val="24"/>
                <w:szCs w:val="24"/>
                <w:lang w:eastAsia="hu-HU"/>
              </w:rPr>
              <w:t>Időpont</w:t>
            </w:r>
          </w:p>
        </w:tc>
        <w:tc>
          <w:tcPr>
            <w:tcW w:w="1275" w:type="dxa"/>
            <w:shd w:val="clear" w:color="auto" w:fill="DBE5F1" w:themeFill="accent1" w:themeFillTint="33"/>
          </w:tcPr>
          <w:p w14:paraId="36CCF1EF" w14:textId="77777777" w:rsidR="00DC3954" w:rsidRDefault="00DC3954" w:rsidP="00F27AB7">
            <w:pPr>
              <w:widowControl/>
              <w:autoSpaceDE/>
              <w:autoSpaceDN/>
              <w:spacing w:line="276" w:lineRule="auto"/>
              <w:rPr>
                <w:rFonts w:eastAsia="Times New Roman" w:cs="Times New Roman"/>
                <w:sz w:val="24"/>
                <w:szCs w:val="24"/>
                <w:lang w:eastAsia="hu-HU"/>
              </w:rPr>
            </w:pPr>
          </w:p>
          <w:p w14:paraId="6F6A3902" w14:textId="77777777" w:rsidR="007C2064" w:rsidRPr="007C2064" w:rsidRDefault="007C2064" w:rsidP="00F27AB7">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Helyszín</w:t>
            </w:r>
          </w:p>
        </w:tc>
        <w:tc>
          <w:tcPr>
            <w:tcW w:w="1701" w:type="dxa"/>
            <w:shd w:val="clear" w:color="auto" w:fill="DBE5F1" w:themeFill="accent1" w:themeFillTint="33"/>
          </w:tcPr>
          <w:p w14:paraId="591A041A" w14:textId="77777777" w:rsidR="00FA5423" w:rsidRDefault="007C2064" w:rsidP="00F27AB7">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 xml:space="preserve">A nevelés </w:t>
            </w:r>
          </w:p>
          <w:p w14:paraId="561C3562" w14:textId="77777777" w:rsidR="007C2064" w:rsidRPr="007C2064" w:rsidRDefault="007C2064" w:rsidP="00F27AB7">
            <w:pPr>
              <w:widowControl/>
              <w:autoSpaceDE/>
              <w:autoSpaceDN/>
              <w:spacing w:line="276" w:lineRule="auto"/>
              <w:rPr>
                <w:rFonts w:eastAsia="Times New Roman" w:cs="Times New Roman"/>
                <w:sz w:val="24"/>
                <w:szCs w:val="24"/>
                <w:lang w:eastAsia="hu-HU"/>
              </w:rPr>
            </w:pPr>
            <w:proofErr w:type="gramStart"/>
            <w:r>
              <w:rPr>
                <w:rFonts w:eastAsia="Times New Roman" w:cs="Times New Roman"/>
                <w:sz w:val="24"/>
                <w:szCs w:val="24"/>
                <w:lang w:eastAsia="hu-HU"/>
              </w:rPr>
              <w:t>nélküli</w:t>
            </w:r>
            <w:proofErr w:type="gramEnd"/>
            <w:r>
              <w:rPr>
                <w:rFonts w:eastAsia="Times New Roman" w:cs="Times New Roman"/>
                <w:sz w:val="24"/>
                <w:szCs w:val="24"/>
                <w:lang w:eastAsia="hu-HU"/>
              </w:rPr>
              <w:t xml:space="preserve"> nap megnevezése</w:t>
            </w:r>
          </w:p>
        </w:tc>
        <w:tc>
          <w:tcPr>
            <w:tcW w:w="4962" w:type="dxa"/>
            <w:shd w:val="clear" w:color="auto" w:fill="DBE5F1" w:themeFill="accent1" w:themeFillTint="33"/>
          </w:tcPr>
          <w:p w14:paraId="1338C593" w14:textId="77777777" w:rsidR="00DC3954" w:rsidRDefault="00DC3954" w:rsidP="00F27AB7">
            <w:pPr>
              <w:widowControl/>
              <w:autoSpaceDE/>
              <w:autoSpaceDN/>
              <w:spacing w:line="276" w:lineRule="auto"/>
              <w:rPr>
                <w:rFonts w:eastAsia="Times New Roman" w:cs="Times New Roman"/>
                <w:sz w:val="24"/>
                <w:szCs w:val="24"/>
                <w:lang w:eastAsia="hu-HU"/>
              </w:rPr>
            </w:pPr>
          </w:p>
          <w:p w14:paraId="04004B22" w14:textId="77777777" w:rsidR="007C2064" w:rsidRPr="007C2064" w:rsidRDefault="00FA5423" w:rsidP="00F27AB7">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Megvalósulás részletei:</w:t>
            </w:r>
          </w:p>
        </w:tc>
      </w:tr>
      <w:tr w:rsidR="007C2064" w14:paraId="6098673B" w14:textId="77777777" w:rsidTr="00910053">
        <w:tc>
          <w:tcPr>
            <w:tcW w:w="476" w:type="dxa"/>
          </w:tcPr>
          <w:p w14:paraId="65341AA0" w14:textId="77777777" w:rsidR="00DC3954" w:rsidRDefault="00DC3954" w:rsidP="00F27AB7">
            <w:pPr>
              <w:widowControl/>
              <w:autoSpaceDE/>
              <w:autoSpaceDN/>
              <w:spacing w:line="276" w:lineRule="auto"/>
              <w:rPr>
                <w:rFonts w:eastAsia="Times New Roman" w:cs="Times New Roman"/>
                <w:sz w:val="24"/>
                <w:szCs w:val="24"/>
                <w:lang w:eastAsia="hu-HU"/>
              </w:rPr>
            </w:pPr>
          </w:p>
          <w:p w14:paraId="1AEE5CF8" w14:textId="77777777" w:rsidR="00DC3954" w:rsidRDefault="00DC3954" w:rsidP="00F27AB7">
            <w:pPr>
              <w:widowControl/>
              <w:autoSpaceDE/>
              <w:autoSpaceDN/>
              <w:spacing w:line="276" w:lineRule="auto"/>
              <w:rPr>
                <w:rFonts w:eastAsia="Times New Roman" w:cs="Times New Roman"/>
                <w:sz w:val="24"/>
                <w:szCs w:val="24"/>
                <w:lang w:eastAsia="hu-HU"/>
              </w:rPr>
            </w:pPr>
          </w:p>
          <w:p w14:paraId="45715EB3" w14:textId="77777777" w:rsidR="007C2064" w:rsidRPr="007C2064" w:rsidRDefault="007C2064" w:rsidP="00F27AB7">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1.</w:t>
            </w:r>
          </w:p>
        </w:tc>
        <w:tc>
          <w:tcPr>
            <w:tcW w:w="1079" w:type="dxa"/>
          </w:tcPr>
          <w:p w14:paraId="294AD33E" w14:textId="77777777" w:rsidR="00DC3954" w:rsidRDefault="00DC3954" w:rsidP="00F27AB7">
            <w:pPr>
              <w:widowControl/>
              <w:autoSpaceDE/>
              <w:autoSpaceDN/>
              <w:spacing w:line="276" w:lineRule="auto"/>
              <w:rPr>
                <w:rFonts w:eastAsia="Times New Roman" w:cs="Times New Roman"/>
                <w:sz w:val="24"/>
                <w:szCs w:val="24"/>
                <w:lang w:eastAsia="hu-HU"/>
              </w:rPr>
            </w:pPr>
          </w:p>
          <w:p w14:paraId="19EA32BF" w14:textId="724F711A" w:rsidR="00D776ED" w:rsidRPr="00B057ED" w:rsidRDefault="0039297F" w:rsidP="00D776ED">
            <w:pPr>
              <w:jc w:val="center"/>
              <w:rPr>
                <w:rFonts w:cs="Times New Roman"/>
                <w:sz w:val="24"/>
                <w:szCs w:val="24"/>
              </w:rPr>
            </w:pPr>
            <w:r>
              <w:rPr>
                <w:rFonts w:cs="Times New Roman"/>
                <w:sz w:val="24"/>
                <w:szCs w:val="24"/>
              </w:rPr>
              <w:t>2022. október 15.</w:t>
            </w:r>
            <w:r w:rsidR="00D776ED" w:rsidRPr="00B057ED">
              <w:rPr>
                <w:rFonts w:cs="Times New Roman"/>
                <w:sz w:val="24"/>
                <w:szCs w:val="24"/>
              </w:rPr>
              <w:t xml:space="preserve"> 8.00 órai kezdettel  </w:t>
            </w:r>
          </w:p>
          <w:p w14:paraId="3696BFAD" w14:textId="77777777" w:rsidR="00DC3954" w:rsidRDefault="00DC3954" w:rsidP="00F27AB7">
            <w:pPr>
              <w:widowControl/>
              <w:autoSpaceDE/>
              <w:autoSpaceDN/>
              <w:spacing w:line="276" w:lineRule="auto"/>
              <w:rPr>
                <w:rFonts w:eastAsia="Times New Roman" w:cs="Times New Roman"/>
                <w:sz w:val="24"/>
                <w:szCs w:val="24"/>
                <w:lang w:eastAsia="hu-HU"/>
              </w:rPr>
            </w:pPr>
          </w:p>
          <w:p w14:paraId="504414A2" w14:textId="77777777" w:rsidR="00DC3954" w:rsidRDefault="00DC3954" w:rsidP="00F27AB7">
            <w:pPr>
              <w:widowControl/>
              <w:autoSpaceDE/>
              <w:autoSpaceDN/>
              <w:spacing w:line="276" w:lineRule="auto"/>
              <w:rPr>
                <w:rFonts w:eastAsia="Times New Roman" w:cs="Times New Roman"/>
                <w:sz w:val="24"/>
                <w:szCs w:val="24"/>
                <w:lang w:eastAsia="hu-HU"/>
              </w:rPr>
            </w:pPr>
          </w:p>
          <w:p w14:paraId="5ED85AF3" w14:textId="77777777" w:rsidR="00DC3954" w:rsidRDefault="00DC3954" w:rsidP="00F27AB7">
            <w:pPr>
              <w:widowControl/>
              <w:autoSpaceDE/>
              <w:autoSpaceDN/>
              <w:spacing w:line="276" w:lineRule="auto"/>
              <w:rPr>
                <w:rFonts w:eastAsia="Times New Roman" w:cs="Times New Roman"/>
                <w:sz w:val="24"/>
                <w:szCs w:val="24"/>
                <w:lang w:eastAsia="hu-HU"/>
              </w:rPr>
            </w:pPr>
          </w:p>
          <w:p w14:paraId="2D25FCC9" w14:textId="43514E85" w:rsidR="007C2064" w:rsidRPr="007C2064" w:rsidRDefault="007C2064" w:rsidP="00F27AB7">
            <w:pPr>
              <w:widowControl/>
              <w:autoSpaceDE/>
              <w:autoSpaceDN/>
              <w:spacing w:line="276" w:lineRule="auto"/>
              <w:rPr>
                <w:rFonts w:eastAsia="Times New Roman" w:cs="Times New Roman"/>
                <w:sz w:val="24"/>
                <w:szCs w:val="24"/>
                <w:lang w:eastAsia="hu-HU"/>
              </w:rPr>
            </w:pPr>
          </w:p>
        </w:tc>
        <w:tc>
          <w:tcPr>
            <w:tcW w:w="1275" w:type="dxa"/>
          </w:tcPr>
          <w:p w14:paraId="1C301974" w14:textId="2689E7C0" w:rsidR="007C2064" w:rsidRPr="00D776ED" w:rsidRDefault="007C2064" w:rsidP="00EA045E">
            <w:pPr>
              <w:widowControl/>
              <w:autoSpaceDE/>
              <w:autoSpaceDN/>
              <w:spacing w:line="276" w:lineRule="auto"/>
              <w:rPr>
                <w:rFonts w:eastAsia="Times New Roman" w:cs="Times New Roman"/>
                <w:sz w:val="24"/>
                <w:szCs w:val="24"/>
                <w:lang w:eastAsia="hu-HU"/>
              </w:rPr>
            </w:pPr>
          </w:p>
          <w:p w14:paraId="6717EF64" w14:textId="77777777" w:rsidR="00D776ED" w:rsidRPr="00D776ED" w:rsidRDefault="00D776ED" w:rsidP="00D776ED">
            <w:pPr>
              <w:rPr>
                <w:rFonts w:cs="Times New Roman"/>
                <w:sz w:val="24"/>
                <w:szCs w:val="24"/>
              </w:rPr>
            </w:pPr>
            <w:r w:rsidRPr="00D776ED">
              <w:rPr>
                <w:rFonts w:cs="Times New Roman"/>
                <w:sz w:val="24"/>
                <w:szCs w:val="24"/>
              </w:rPr>
              <w:t xml:space="preserve">Csongrád, Kossuth tér 7. </w:t>
            </w:r>
          </w:p>
          <w:p w14:paraId="39E013A2" w14:textId="1DB07260" w:rsidR="00D776ED" w:rsidRPr="00D776ED" w:rsidRDefault="00303E69" w:rsidP="00D776ED">
            <w:pPr>
              <w:rPr>
                <w:rFonts w:cs="Times New Roman"/>
                <w:sz w:val="24"/>
                <w:szCs w:val="24"/>
              </w:rPr>
            </w:pPr>
            <w:r w:rsidRPr="00D776ED">
              <w:rPr>
                <w:rFonts w:cs="Times New Roman"/>
                <w:sz w:val="24"/>
                <w:szCs w:val="24"/>
              </w:rPr>
              <w:t>Városi Galéria</w:t>
            </w:r>
          </w:p>
          <w:p w14:paraId="7C4D3EEB" w14:textId="77777777" w:rsidR="007C2064" w:rsidRPr="00D776ED" w:rsidRDefault="007C2064" w:rsidP="007C2064">
            <w:pPr>
              <w:pStyle w:val="Listaszerbekezds"/>
              <w:widowControl/>
              <w:autoSpaceDE/>
              <w:autoSpaceDN/>
              <w:spacing w:line="276" w:lineRule="auto"/>
              <w:ind w:left="720"/>
              <w:rPr>
                <w:sz w:val="24"/>
                <w:szCs w:val="24"/>
                <w:lang w:eastAsia="hu-HU"/>
              </w:rPr>
            </w:pPr>
          </w:p>
        </w:tc>
        <w:tc>
          <w:tcPr>
            <w:tcW w:w="1701" w:type="dxa"/>
          </w:tcPr>
          <w:p w14:paraId="3A73BE06" w14:textId="77777777" w:rsidR="00DC3954" w:rsidRDefault="00DC3954" w:rsidP="00FA5423">
            <w:pPr>
              <w:widowControl/>
              <w:autoSpaceDE/>
              <w:autoSpaceDN/>
              <w:spacing w:line="276" w:lineRule="auto"/>
              <w:rPr>
                <w:sz w:val="24"/>
                <w:szCs w:val="24"/>
                <w:lang w:eastAsia="hu-HU"/>
              </w:rPr>
            </w:pPr>
          </w:p>
          <w:p w14:paraId="054DC161" w14:textId="77777777" w:rsidR="00DC3954" w:rsidRDefault="00DC3954" w:rsidP="00FA5423">
            <w:pPr>
              <w:widowControl/>
              <w:autoSpaceDE/>
              <w:autoSpaceDN/>
              <w:spacing w:line="276" w:lineRule="auto"/>
              <w:rPr>
                <w:sz w:val="24"/>
                <w:szCs w:val="24"/>
                <w:lang w:eastAsia="hu-HU"/>
              </w:rPr>
            </w:pPr>
          </w:p>
          <w:p w14:paraId="0448B879" w14:textId="77777777" w:rsidR="00303E69" w:rsidRDefault="00D776ED" w:rsidP="00D776ED">
            <w:pPr>
              <w:widowControl/>
              <w:autoSpaceDE/>
              <w:autoSpaceDN/>
              <w:spacing w:line="276" w:lineRule="auto"/>
              <w:rPr>
                <w:szCs w:val="24"/>
                <w:lang w:eastAsia="hu-HU"/>
              </w:rPr>
            </w:pPr>
            <w:r w:rsidRPr="00D776ED">
              <w:rPr>
                <w:szCs w:val="24"/>
                <w:lang w:eastAsia="hu-HU"/>
              </w:rPr>
              <w:t>Őszi</w:t>
            </w:r>
          </w:p>
          <w:p w14:paraId="7C769B66" w14:textId="7371A01C" w:rsidR="00303E69" w:rsidRDefault="00D776ED" w:rsidP="00D776ED">
            <w:pPr>
              <w:widowControl/>
              <w:autoSpaceDE/>
              <w:autoSpaceDN/>
              <w:spacing w:line="276" w:lineRule="auto"/>
              <w:rPr>
                <w:szCs w:val="24"/>
                <w:lang w:eastAsia="hu-HU"/>
              </w:rPr>
            </w:pPr>
            <w:r w:rsidRPr="00D776ED">
              <w:rPr>
                <w:szCs w:val="24"/>
                <w:lang w:eastAsia="hu-HU"/>
              </w:rPr>
              <w:t xml:space="preserve">módszertani </w:t>
            </w:r>
          </w:p>
          <w:p w14:paraId="3769BF6F" w14:textId="4F0135B7" w:rsidR="007C2064" w:rsidRPr="007C2064" w:rsidRDefault="00D776ED" w:rsidP="00D776ED">
            <w:pPr>
              <w:widowControl/>
              <w:autoSpaceDE/>
              <w:autoSpaceDN/>
              <w:spacing w:line="276" w:lineRule="auto"/>
              <w:rPr>
                <w:sz w:val="24"/>
                <w:szCs w:val="24"/>
                <w:lang w:eastAsia="hu-HU"/>
              </w:rPr>
            </w:pPr>
            <w:r w:rsidRPr="00D776ED">
              <w:rPr>
                <w:szCs w:val="24"/>
                <w:lang w:eastAsia="hu-HU"/>
              </w:rPr>
              <w:t>délelőtt</w:t>
            </w:r>
          </w:p>
        </w:tc>
        <w:tc>
          <w:tcPr>
            <w:tcW w:w="4962" w:type="dxa"/>
          </w:tcPr>
          <w:p w14:paraId="79F68A83" w14:textId="7AEC9163" w:rsidR="0039297F" w:rsidRPr="0039297F" w:rsidRDefault="0039297F" w:rsidP="00A6058D">
            <w:pPr>
              <w:pStyle w:val="Listaszerbekezds"/>
              <w:widowControl/>
              <w:numPr>
                <w:ilvl w:val="0"/>
                <w:numId w:val="5"/>
              </w:numPr>
              <w:autoSpaceDE/>
              <w:autoSpaceDN/>
              <w:spacing w:line="276" w:lineRule="auto"/>
              <w:jc w:val="both"/>
              <w:rPr>
                <w:sz w:val="24"/>
                <w:szCs w:val="24"/>
                <w:u w:val="single"/>
                <w:lang w:eastAsia="hu-HU"/>
              </w:rPr>
            </w:pPr>
            <w:r w:rsidRPr="0039297F">
              <w:rPr>
                <w:sz w:val="24"/>
                <w:szCs w:val="24"/>
                <w:u w:val="single"/>
                <w:lang w:eastAsia="hu-HU"/>
              </w:rPr>
              <w:t>szekció</w:t>
            </w:r>
          </w:p>
          <w:p w14:paraId="63A202C1" w14:textId="34441A08" w:rsidR="00303E69" w:rsidRPr="005970D1" w:rsidRDefault="00303E69" w:rsidP="005970D1">
            <w:pPr>
              <w:widowControl/>
              <w:autoSpaceDE/>
              <w:autoSpaceDN/>
              <w:spacing w:line="276" w:lineRule="auto"/>
              <w:jc w:val="both"/>
              <w:rPr>
                <w:rFonts w:eastAsia="Times New Roman" w:cs="Times New Roman"/>
                <w:sz w:val="24"/>
                <w:szCs w:val="24"/>
                <w:lang w:eastAsia="hu-HU"/>
              </w:rPr>
            </w:pPr>
            <w:r w:rsidRPr="00303E69">
              <w:rPr>
                <w:rFonts w:eastAsia="Times New Roman" w:cs="Times New Roman"/>
                <w:sz w:val="24"/>
                <w:szCs w:val="24"/>
                <w:lang w:eastAsia="hu-HU"/>
              </w:rPr>
              <w:t>Kb. 30 fő</w:t>
            </w:r>
            <w:r>
              <w:rPr>
                <w:rFonts w:eastAsia="Times New Roman" w:cs="Times New Roman"/>
                <w:sz w:val="24"/>
                <w:szCs w:val="24"/>
                <w:lang w:eastAsia="hu-HU"/>
              </w:rPr>
              <w:t xml:space="preserve"> óvodapedagógus és pedagógiai </w:t>
            </w:r>
            <w:proofErr w:type="gramStart"/>
            <w:r>
              <w:rPr>
                <w:rFonts w:eastAsia="Times New Roman" w:cs="Times New Roman"/>
                <w:sz w:val="24"/>
                <w:szCs w:val="24"/>
                <w:lang w:eastAsia="hu-HU"/>
              </w:rPr>
              <w:t>asszisztens</w:t>
            </w:r>
            <w:proofErr w:type="gramEnd"/>
            <w:r w:rsidRPr="00303E69">
              <w:rPr>
                <w:rFonts w:eastAsia="Times New Roman" w:cs="Times New Roman"/>
                <w:sz w:val="24"/>
                <w:szCs w:val="24"/>
                <w:lang w:eastAsia="hu-HU"/>
              </w:rPr>
              <w:t xml:space="preserve"> részvételével szakmai képzés, csapatépítő játékelemekkel  kiegészített, önbizalom és sze</w:t>
            </w:r>
            <w:r w:rsidR="005970D1">
              <w:rPr>
                <w:rFonts w:eastAsia="Times New Roman" w:cs="Times New Roman"/>
                <w:sz w:val="24"/>
                <w:szCs w:val="24"/>
                <w:lang w:eastAsia="hu-HU"/>
              </w:rPr>
              <w:t>mélyiség fejlesztő foglalkozás.</w:t>
            </w:r>
          </w:p>
          <w:p w14:paraId="595088B8" w14:textId="77777777" w:rsidR="00303E69" w:rsidRPr="00303E69" w:rsidRDefault="00303E69" w:rsidP="00303E69">
            <w:pPr>
              <w:widowControl/>
              <w:autoSpaceDE/>
              <w:autoSpaceDN/>
              <w:spacing w:line="276" w:lineRule="auto"/>
              <w:rPr>
                <w:rFonts w:eastAsia="Times New Roman" w:cs="Times New Roman"/>
                <w:sz w:val="24"/>
                <w:szCs w:val="24"/>
                <w:lang w:eastAsia="hu-HU"/>
              </w:rPr>
            </w:pPr>
            <w:r w:rsidRPr="00303E69">
              <w:rPr>
                <w:rFonts w:eastAsia="Times New Roman" w:cs="Times New Roman"/>
                <w:b/>
                <w:sz w:val="24"/>
                <w:szCs w:val="24"/>
                <w:u w:val="single"/>
                <w:lang w:eastAsia="hu-HU"/>
              </w:rPr>
              <w:t>Anyanyelvi nevelés, kommunikáció</w:t>
            </w:r>
          </w:p>
          <w:p w14:paraId="0199D62F" w14:textId="77777777" w:rsidR="00303E69" w:rsidRPr="00303E69" w:rsidRDefault="00303E69" w:rsidP="00303E69">
            <w:pPr>
              <w:widowControl/>
              <w:autoSpaceDE/>
              <w:autoSpaceDN/>
              <w:spacing w:line="276" w:lineRule="auto"/>
              <w:jc w:val="both"/>
              <w:rPr>
                <w:rFonts w:eastAsia="Times New Roman" w:cs="Times New Roman"/>
                <w:sz w:val="24"/>
                <w:szCs w:val="24"/>
                <w:lang w:eastAsia="hu-HU"/>
              </w:rPr>
            </w:pPr>
            <w:r w:rsidRPr="00303E69">
              <w:rPr>
                <w:rFonts w:eastAsia="Times New Roman" w:cs="Times New Roman"/>
                <w:sz w:val="24"/>
                <w:szCs w:val="24"/>
                <w:lang w:eastAsia="hu-HU"/>
              </w:rPr>
              <w:t xml:space="preserve">A kreatív mozgásfejlesztés által megvalósítható </w:t>
            </w:r>
            <w:proofErr w:type="gramStart"/>
            <w:r w:rsidRPr="00303E69">
              <w:rPr>
                <w:rFonts w:eastAsia="Times New Roman" w:cs="Times New Roman"/>
                <w:sz w:val="24"/>
                <w:szCs w:val="24"/>
                <w:lang w:eastAsia="hu-HU"/>
              </w:rPr>
              <w:t>komplex</w:t>
            </w:r>
            <w:proofErr w:type="gramEnd"/>
            <w:r w:rsidRPr="00303E69">
              <w:rPr>
                <w:rFonts w:eastAsia="Times New Roman" w:cs="Times New Roman"/>
                <w:sz w:val="24"/>
                <w:szCs w:val="24"/>
                <w:lang w:eastAsia="hu-HU"/>
              </w:rPr>
              <w:t xml:space="preserve"> fejlesztési és fejlődési lehetőségek (kiemelten az anyanyelv és kommunikáció területen)</w:t>
            </w:r>
          </w:p>
          <w:p w14:paraId="001AF2B9" w14:textId="036B3789" w:rsidR="00EA045E" w:rsidRDefault="00303E69" w:rsidP="00303E69">
            <w:pPr>
              <w:widowControl/>
              <w:autoSpaceDE/>
              <w:autoSpaceDN/>
              <w:spacing w:line="276" w:lineRule="auto"/>
              <w:jc w:val="both"/>
              <w:rPr>
                <w:rFonts w:eastAsia="Times New Roman" w:cs="Times New Roman"/>
                <w:sz w:val="24"/>
                <w:szCs w:val="24"/>
                <w:lang w:eastAsia="hu-HU"/>
              </w:rPr>
            </w:pPr>
            <w:r w:rsidRPr="00303E69">
              <w:rPr>
                <w:rFonts w:eastAsia="Times New Roman" w:cs="Times New Roman"/>
                <w:sz w:val="24"/>
                <w:szCs w:val="24"/>
                <w:lang w:eastAsia="hu-HU"/>
              </w:rPr>
              <w:t>Előadó: Katona Bori</w:t>
            </w:r>
          </w:p>
          <w:p w14:paraId="0D068D2F" w14:textId="77777777" w:rsidR="0039297F" w:rsidRPr="0039297F" w:rsidRDefault="0039297F" w:rsidP="0039297F">
            <w:pPr>
              <w:widowControl/>
              <w:autoSpaceDE/>
              <w:autoSpaceDN/>
              <w:spacing w:line="276" w:lineRule="auto"/>
              <w:jc w:val="both"/>
              <w:rPr>
                <w:rFonts w:eastAsia="Times New Roman" w:cs="Times New Roman"/>
                <w:b/>
                <w:sz w:val="24"/>
                <w:szCs w:val="24"/>
                <w:u w:val="single"/>
                <w:lang w:eastAsia="hu-HU"/>
              </w:rPr>
            </w:pPr>
            <w:r w:rsidRPr="0039297F">
              <w:rPr>
                <w:rFonts w:eastAsia="Times New Roman" w:cs="Times New Roman"/>
                <w:b/>
                <w:sz w:val="24"/>
                <w:szCs w:val="24"/>
                <w:u w:val="single"/>
                <w:lang w:eastAsia="hu-HU"/>
              </w:rPr>
              <w:t xml:space="preserve">Az óvoda és család kapcsolatának erősítése </w:t>
            </w:r>
          </w:p>
          <w:p w14:paraId="4F630915" w14:textId="77777777" w:rsidR="0039297F" w:rsidRPr="0039297F" w:rsidRDefault="0039297F" w:rsidP="0039297F">
            <w:pPr>
              <w:widowControl/>
              <w:autoSpaceDE/>
              <w:autoSpaceDN/>
              <w:spacing w:line="276" w:lineRule="auto"/>
              <w:jc w:val="both"/>
              <w:rPr>
                <w:rFonts w:eastAsia="Times New Roman" w:cs="Times New Roman"/>
                <w:sz w:val="24"/>
                <w:szCs w:val="24"/>
                <w:lang w:eastAsia="hu-HU"/>
              </w:rPr>
            </w:pPr>
            <w:r w:rsidRPr="0039297F">
              <w:rPr>
                <w:rFonts w:eastAsia="Times New Roman" w:cs="Times New Roman"/>
                <w:sz w:val="24"/>
                <w:szCs w:val="24"/>
                <w:lang w:eastAsia="hu-HU"/>
              </w:rPr>
              <w:t xml:space="preserve">Ötletek, gyakorlati, pedagógiai és módszertani útmutatás nyújtása. </w:t>
            </w:r>
          </w:p>
          <w:p w14:paraId="433E296F" w14:textId="397B4CE7" w:rsidR="0039297F" w:rsidRDefault="0039297F" w:rsidP="0039297F">
            <w:pPr>
              <w:widowControl/>
              <w:autoSpaceDE/>
              <w:autoSpaceDN/>
              <w:spacing w:line="276" w:lineRule="auto"/>
              <w:jc w:val="both"/>
              <w:rPr>
                <w:rFonts w:eastAsia="Times New Roman" w:cs="Times New Roman"/>
                <w:sz w:val="24"/>
                <w:szCs w:val="24"/>
                <w:lang w:eastAsia="hu-HU"/>
              </w:rPr>
            </w:pPr>
            <w:r w:rsidRPr="0039297F">
              <w:rPr>
                <w:rFonts w:eastAsia="Times New Roman" w:cs="Times New Roman"/>
                <w:sz w:val="24"/>
                <w:szCs w:val="24"/>
                <w:lang w:eastAsia="hu-HU"/>
              </w:rPr>
              <w:t>Előadó: Katona Bori</w:t>
            </w:r>
          </w:p>
          <w:p w14:paraId="4A41FC4E" w14:textId="399BF955" w:rsidR="0039297F" w:rsidRPr="0039297F" w:rsidRDefault="0039297F" w:rsidP="0039297F">
            <w:pPr>
              <w:widowControl/>
              <w:autoSpaceDE/>
              <w:autoSpaceDN/>
              <w:spacing w:line="276" w:lineRule="auto"/>
              <w:jc w:val="both"/>
              <w:rPr>
                <w:rFonts w:eastAsia="Times New Roman" w:cs="Times New Roman"/>
                <w:sz w:val="24"/>
                <w:szCs w:val="24"/>
                <w:u w:val="single"/>
                <w:lang w:eastAsia="hu-HU"/>
              </w:rPr>
            </w:pPr>
            <w:r w:rsidRPr="0039297F">
              <w:rPr>
                <w:rFonts w:eastAsia="Times New Roman" w:cs="Times New Roman"/>
                <w:sz w:val="24"/>
                <w:szCs w:val="24"/>
                <w:u w:val="single"/>
                <w:lang w:eastAsia="hu-HU"/>
              </w:rPr>
              <w:t>2. szekció</w:t>
            </w:r>
          </w:p>
          <w:p w14:paraId="58E6AEC5" w14:textId="1F971962" w:rsidR="0039297F" w:rsidRPr="0039297F" w:rsidRDefault="005970D1" w:rsidP="0039297F">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 xml:space="preserve">      1. </w:t>
            </w:r>
            <w:r w:rsidR="0039297F" w:rsidRPr="0039297F">
              <w:rPr>
                <w:rFonts w:eastAsia="Times New Roman" w:cs="Times New Roman"/>
                <w:sz w:val="24"/>
                <w:szCs w:val="24"/>
                <w:lang w:eastAsia="hu-HU"/>
              </w:rPr>
              <w:t>Téma:</w:t>
            </w:r>
          </w:p>
          <w:p w14:paraId="24CBA48B" w14:textId="77777777" w:rsidR="0039297F" w:rsidRPr="0039297F" w:rsidRDefault="0039297F" w:rsidP="0039297F">
            <w:pPr>
              <w:widowControl/>
              <w:autoSpaceDE/>
              <w:autoSpaceDN/>
              <w:spacing w:line="276" w:lineRule="auto"/>
              <w:jc w:val="both"/>
              <w:rPr>
                <w:rFonts w:eastAsia="Times New Roman" w:cs="Times New Roman"/>
                <w:sz w:val="24"/>
                <w:szCs w:val="24"/>
                <w:lang w:eastAsia="hu-HU"/>
              </w:rPr>
            </w:pPr>
            <w:r w:rsidRPr="005970D1">
              <w:rPr>
                <w:rFonts w:eastAsia="Times New Roman" w:cs="Times New Roman"/>
                <w:b/>
                <w:sz w:val="24"/>
                <w:szCs w:val="24"/>
                <w:u w:val="single"/>
                <w:lang w:eastAsia="hu-HU"/>
              </w:rPr>
              <w:t>Anyanyelvi nevelés és kommunikáció az óvo</w:t>
            </w:r>
            <w:r w:rsidRPr="0039297F">
              <w:rPr>
                <w:rFonts w:eastAsia="Times New Roman" w:cs="Times New Roman"/>
                <w:sz w:val="24"/>
                <w:szCs w:val="24"/>
                <w:lang w:eastAsia="hu-HU"/>
              </w:rPr>
              <w:t xml:space="preserve">dában </w:t>
            </w:r>
          </w:p>
          <w:p w14:paraId="39CFAF97" w14:textId="7A282B80" w:rsidR="0039297F" w:rsidRPr="0039297F" w:rsidRDefault="0039297F" w:rsidP="0039297F">
            <w:pPr>
              <w:widowControl/>
              <w:autoSpaceDE/>
              <w:autoSpaceDN/>
              <w:spacing w:line="276" w:lineRule="auto"/>
              <w:jc w:val="both"/>
              <w:rPr>
                <w:rFonts w:eastAsia="Times New Roman" w:cs="Times New Roman"/>
                <w:sz w:val="24"/>
                <w:szCs w:val="24"/>
                <w:lang w:eastAsia="hu-HU"/>
              </w:rPr>
            </w:pPr>
            <w:r w:rsidRPr="0039297F">
              <w:rPr>
                <w:rFonts w:eastAsia="Times New Roman" w:cs="Times New Roman"/>
                <w:sz w:val="24"/>
                <w:szCs w:val="24"/>
                <w:lang w:eastAsia="hu-HU"/>
              </w:rPr>
              <w:t>Előadó: Varga D. Gabriella</w:t>
            </w:r>
            <w:r w:rsidR="00243881">
              <w:rPr>
                <w:rFonts w:eastAsia="Times New Roman" w:cs="Times New Roman"/>
                <w:sz w:val="24"/>
                <w:szCs w:val="24"/>
                <w:lang w:eastAsia="hu-HU"/>
              </w:rPr>
              <w:t xml:space="preserve">- logopédus, a </w:t>
            </w:r>
            <w:r w:rsidR="005970D1">
              <w:rPr>
                <w:rFonts w:eastAsia="Times New Roman" w:cs="Times New Roman"/>
                <w:sz w:val="24"/>
                <w:szCs w:val="24"/>
                <w:lang w:eastAsia="hu-HU"/>
              </w:rPr>
              <w:t>CSMPSZ vezetője</w:t>
            </w:r>
          </w:p>
          <w:p w14:paraId="6F901123" w14:textId="7F19B3EF" w:rsidR="0039297F" w:rsidRPr="005970D1" w:rsidRDefault="0039297F" w:rsidP="00A6058D">
            <w:pPr>
              <w:pStyle w:val="Listaszerbekezds"/>
              <w:widowControl/>
              <w:numPr>
                <w:ilvl w:val="0"/>
                <w:numId w:val="5"/>
              </w:numPr>
              <w:autoSpaceDE/>
              <w:autoSpaceDN/>
              <w:spacing w:line="276" w:lineRule="auto"/>
              <w:jc w:val="both"/>
              <w:rPr>
                <w:sz w:val="24"/>
                <w:szCs w:val="24"/>
                <w:lang w:eastAsia="hu-HU"/>
              </w:rPr>
            </w:pPr>
            <w:r w:rsidRPr="005970D1">
              <w:rPr>
                <w:sz w:val="24"/>
                <w:szCs w:val="24"/>
                <w:lang w:eastAsia="hu-HU"/>
              </w:rPr>
              <w:t>Téma:</w:t>
            </w:r>
          </w:p>
          <w:p w14:paraId="04EE7164" w14:textId="77777777" w:rsidR="0039297F" w:rsidRPr="005970D1" w:rsidRDefault="0039297F" w:rsidP="0039297F">
            <w:pPr>
              <w:widowControl/>
              <w:autoSpaceDE/>
              <w:autoSpaceDN/>
              <w:spacing w:line="276" w:lineRule="auto"/>
              <w:jc w:val="both"/>
              <w:rPr>
                <w:rFonts w:eastAsia="Times New Roman" w:cs="Times New Roman"/>
                <w:b/>
                <w:sz w:val="24"/>
                <w:szCs w:val="24"/>
                <w:u w:val="single"/>
                <w:lang w:eastAsia="hu-HU"/>
              </w:rPr>
            </w:pPr>
            <w:r w:rsidRPr="005970D1">
              <w:rPr>
                <w:rFonts w:eastAsia="Times New Roman" w:cs="Times New Roman"/>
                <w:b/>
                <w:sz w:val="24"/>
                <w:szCs w:val="24"/>
                <w:u w:val="single"/>
                <w:lang w:eastAsia="hu-HU"/>
              </w:rPr>
              <w:t>Az óvoda és a család kapcsolatának erősítése</w:t>
            </w:r>
          </w:p>
          <w:p w14:paraId="666C3775" w14:textId="0EEF6E6A" w:rsidR="00303E69" w:rsidRPr="007C2064" w:rsidRDefault="0039297F" w:rsidP="00303E69">
            <w:pPr>
              <w:widowControl/>
              <w:autoSpaceDE/>
              <w:autoSpaceDN/>
              <w:spacing w:line="276" w:lineRule="auto"/>
              <w:jc w:val="both"/>
              <w:rPr>
                <w:rFonts w:eastAsia="Times New Roman" w:cs="Times New Roman"/>
                <w:sz w:val="24"/>
                <w:szCs w:val="24"/>
                <w:lang w:eastAsia="hu-HU"/>
              </w:rPr>
            </w:pPr>
            <w:r w:rsidRPr="0039297F">
              <w:rPr>
                <w:rFonts w:eastAsia="Times New Roman" w:cs="Times New Roman"/>
                <w:sz w:val="24"/>
                <w:szCs w:val="24"/>
                <w:lang w:eastAsia="hu-HU"/>
              </w:rPr>
              <w:t>Előadó: Zámbó Zoltánné fejlesztő pedagógus, szakértő</w:t>
            </w:r>
          </w:p>
        </w:tc>
      </w:tr>
      <w:tr w:rsidR="00EA045E" w14:paraId="41E900C7" w14:textId="77777777" w:rsidTr="00910053">
        <w:tc>
          <w:tcPr>
            <w:tcW w:w="1555" w:type="dxa"/>
            <w:gridSpan w:val="2"/>
          </w:tcPr>
          <w:p w14:paraId="4D817F20" w14:textId="18A137AC" w:rsidR="00EA045E" w:rsidRDefault="00EA045E" w:rsidP="00F27AB7">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Tapasztalatok</w:t>
            </w:r>
          </w:p>
          <w:p w14:paraId="7BF6BA39" w14:textId="77777777" w:rsidR="00EA045E" w:rsidRDefault="00EA045E" w:rsidP="00F27AB7">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összegzése:</w:t>
            </w:r>
          </w:p>
        </w:tc>
        <w:tc>
          <w:tcPr>
            <w:tcW w:w="7938" w:type="dxa"/>
            <w:gridSpan w:val="3"/>
            <w:shd w:val="clear" w:color="auto" w:fill="auto"/>
          </w:tcPr>
          <w:p w14:paraId="180746F4" w14:textId="1D1A77F1" w:rsidR="00C830A3" w:rsidRDefault="005970D1" w:rsidP="00EA045E">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Az előadások és az interaktív foglalkozások több nézőpontból segítette az éves kiemelt pedagógiai feladatok megvalósításában az óvónéniket.</w:t>
            </w:r>
          </w:p>
          <w:p w14:paraId="698E497C" w14:textId="75C00B08" w:rsidR="005970D1" w:rsidRPr="005970D1" w:rsidRDefault="005970D1" w:rsidP="00EA045E">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Új módszertani ismeretekkel bővült tudásuk</w:t>
            </w:r>
          </w:p>
          <w:p w14:paraId="6A39AE84" w14:textId="5B9BEE1E" w:rsidR="00543C7E" w:rsidRPr="00AC3546" w:rsidRDefault="00C830A3" w:rsidP="00C830A3">
            <w:pPr>
              <w:widowControl/>
              <w:shd w:val="clear" w:color="auto" w:fill="FDE9D9" w:themeFill="accent6" w:themeFillTint="33"/>
              <w:autoSpaceDE/>
              <w:autoSpaceDN/>
              <w:spacing w:line="276" w:lineRule="auto"/>
              <w:jc w:val="both"/>
              <w:rPr>
                <w:rFonts w:eastAsia="Times New Roman" w:cs="Times New Roman"/>
                <w:sz w:val="24"/>
                <w:szCs w:val="24"/>
                <w:shd w:val="clear" w:color="auto" w:fill="C6D9F1" w:themeFill="text2" w:themeFillTint="33"/>
                <w:lang w:eastAsia="hu-HU"/>
              </w:rPr>
            </w:pPr>
            <w:r w:rsidRPr="00512694">
              <w:rPr>
                <w:rFonts w:eastAsia="Times New Roman" w:cs="Times New Roman"/>
                <w:sz w:val="24"/>
                <w:szCs w:val="24"/>
                <w:shd w:val="clear" w:color="auto" w:fill="C6D9F1" w:themeFill="text2" w:themeFillTint="33"/>
                <w:lang w:eastAsia="hu-HU"/>
              </w:rPr>
              <w:t>A program végén elégedettségmérőt készítettünk a résztvevőkkel, melynek eredménye</w:t>
            </w:r>
            <w:proofErr w:type="gramStart"/>
            <w:r w:rsidRPr="00512694">
              <w:rPr>
                <w:rFonts w:eastAsia="Times New Roman" w:cs="Times New Roman"/>
                <w:sz w:val="24"/>
                <w:szCs w:val="24"/>
                <w:shd w:val="clear" w:color="auto" w:fill="C6D9F1" w:themeFill="text2" w:themeFillTint="33"/>
                <w:lang w:eastAsia="hu-HU"/>
              </w:rPr>
              <w:t xml:space="preserve">: </w:t>
            </w:r>
            <w:r w:rsidRPr="00243881">
              <w:rPr>
                <w:rFonts w:eastAsia="Times New Roman" w:cs="Times New Roman"/>
                <w:color w:val="FF0000"/>
                <w:sz w:val="24"/>
                <w:szCs w:val="24"/>
                <w:shd w:val="clear" w:color="auto" w:fill="C6D9F1" w:themeFill="text2" w:themeFillTint="33"/>
                <w:lang w:eastAsia="hu-HU"/>
              </w:rPr>
              <w:t xml:space="preserve"> </w:t>
            </w:r>
            <w:r w:rsidR="00780F91" w:rsidRPr="00780F91">
              <w:rPr>
                <w:rFonts w:eastAsia="Times New Roman" w:cs="Times New Roman"/>
                <w:sz w:val="24"/>
                <w:szCs w:val="24"/>
                <w:shd w:val="clear" w:color="auto" w:fill="C6D9F1" w:themeFill="text2" w:themeFillTint="33"/>
                <w:lang w:eastAsia="hu-HU"/>
              </w:rPr>
              <w:t>98</w:t>
            </w:r>
            <w:proofErr w:type="gramEnd"/>
            <w:r w:rsidR="00780F91" w:rsidRPr="00780F91">
              <w:rPr>
                <w:rFonts w:eastAsia="Times New Roman" w:cs="Times New Roman"/>
                <w:sz w:val="24"/>
                <w:szCs w:val="24"/>
                <w:shd w:val="clear" w:color="auto" w:fill="C6D9F1" w:themeFill="text2" w:themeFillTint="33"/>
                <w:lang w:eastAsia="hu-HU"/>
              </w:rPr>
              <w:t>,6 %</w:t>
            </w:r>
            <w:r w:rsidRPr="00512694">
              <w:rPr>
                <w:rFonts w:eastAsia="Times New Roman" w:cs="Times New Roman"/>
                <w:sz w:val="24"/>
                <w:szCs w:val="24"/>
                <w:shd w:val="clear" w:color="auto" w:fill="C6D9F1" w:themeFill="text2" w:themeFillTint="33"/>
                <w:lang w:eastAsia="hu-HU"/>
              </w:rPr>
              <w:t>jelzett összességében.</w:t>
            </w:r>
          </w:p>
        </w:tc>
      </w:tr>
      <w:tr w:rsidR="00FA5423" w14:paraId="49294EDD" w14:textId="77777777" w:rsidTr="00910053">
        <w:tc>
          <w:tcPr>
            <w:tcW w:w="476" w:type="dxa"/>
          </w:tcPr>
          <w:p w14:paraId="22CFB1AE" w14:textId="1C9C2FF0" w:rsidR="00FA5423" w:rsidRDefault="00543C7E"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2.</w:t>
            </w:r>
          </w:p>
        </w:tc>
        <w:tc>
          <w:tcPr>
            <w:tcW w:w="1079" w:type="dxa"/>
          </w:tcPr>
          <w:p w14:paraId="14E01C75" w14:textId="77777777" w:rsidR="00DC3954" w:rsidRDefault="00DC3954" w:rsidP="00FA5423">
            <w:pPr>
              <w:widowControl/>
              <w:autoSpaceDE/>
              <w:autoSpaceDN/>
              <w:spacing w:line="276" w:lineRule="auto"/>
              <w:rPr>
                <w:rFonts w:eastAsia="Times New Roman" w:cs="Times New Roman"/>
                <w:sz w:val="24"/>
                <w:szCs w:val="24"/>
                <w:lang w:eastAsia="hu-HU"/>
              </w:rPr>
            </w:pPr>
          </w:p>
          <w:p w14:paraId="15BAF5EB" w14:textId="7F968AB3" w:rsidR="00543C7E" w:rsidRPr="00B057ED" w:rsidRDefault="00543C7E" w:rsidP="00910053">
            <w:pPr>
              <w:rPr>
                <w:rFonts w:cs="Times New Roman"/>
                <w:sz w:val="24"/>
                <w:szCs w:val="24"/>
              </w:rPr>
            </w:pPr>
            <w:r>
              <w:rPr>
                <w:rFonts w:cs="Times New Roman"/>
                <w:sz w:val="24"/>
                <w:szCs w:val="24"/>
              </w:rPr>
              <w:t>2022. október 15.</w:t>
            </w:r>
            <w:r w:rsidRPr="00B057ED">
              <w:rPr>
                <w:rFonts w:cs="Times New Roman"/>
                <w:sz w:val="24"/>
                <w:szCs w:val="24"/>
              </w:rPr>
              <w:t xml:space="preserve"> 8.00 órai kezdettel  </w:t>
            </w:r>
          </w:p>
          <w:p w14:paraId="40790493" w14:textId="77777777" w:rsidR="00543C7E" w:rsidRDefault="00543C7E" w:rsidP="00543C7E">
            <w:pPr>
              <w:widowControl/>
              <w:autoSpaceDE/>
              <w:autoSpaceDN/>
              <w:spacing w:line="276" w:lineRule="auto"/>
              <w:rPr>
                <w:rFonts w:eastAsia="Times New Roman" w:cs="Times New Roman"/>
                <w:sz w:val="24"/>
                <w:szCs w:val="24"/>
                <w:lang w:eastAsia="hu-HU"/>
              </w:rPr>
            </w:pPr>
          </w:p>
          <w:p w14:paraId="74B0697A" w14:textId="2A5A8068" w:rsidR="00DC3954" w:rsidRDefault="00DC3954" w:rsidP="00FA5423">
            <w:pPr>
              <w:widowControl/>
              <w:autoSpaceDE/>
              <w:autoSpaceDN/>
              <w:spacing w:line="276" w:lineRule="auto"/>
              <w:rPr>
                <w:rFonts w:eastAsia="Times New Roman" w:cs="Times New Roman"/>
                <w:sz w:val="24"/>
                <w:szCs w:val="24"/>
                <w:lang w:eastAsia="hu-HU"/>
              </w:rPr>
            </w:pPr>
          </w:p>
          <w:p w14:paraId="073866EA" w14:textId="644114B8" w:rsidR="00FA5423" w:rsidRDefault="00FA5423" w:rsidP="00376245">
            <w:pPr>
              <w:widowControl/>
              <w:autoSpaceDE/>
              <w:autoSpaceDN/>
              <w:spacing w:line="276" w:lineRule="auto"/>
              <w:rPr>
                <w:rFonts w:eastAsia="Times New Roman" w:cs="Times New Roman"/>
                <w:sz w:val="24"/>
                <w:szCs w:val="24"/>
                <w:lang w:eastAsia="hu-HU"/>
              </w:rPr>
            </w:pPr>
          </w:p>
        </w:tc>
        <w:tc>
          <w:tcPr>
            <w:tcW w:w="1275" w:type="dxa"/>
          </w:tcPr>
          <w:p w14:paraId="340528D1" w14:textId="291CA4BE" w:rsidR="00FA5423" w:rsidRDefault="00FA5423" w:rsidP="00FA5423">
            <w:pPr>
              <w:widowControl/>
              <w:autoSpaceDE/>
              <w:autoSpaceDN/>
              <w:spacing w:line="276" w:lineRule="auto"/>
              <w:rPr>
                <w:rFonts w:eastAsia="Times New Roman" w:cs="Times New Roman"/>
                <w:sz w:val="24"/>
                <w:szCs w:val="24"/>
                <w:lang w:eastAsia="hu-HU"/>
              </w:rPr>
            </w:pPr>
            <w:r w:rsidRPr="007C2064">
              <w:rPr>
                <w:rFonts w:eastAsia="Times New Roman" w:cs="Times New Roman"/>
                <w:sz w:val="24"/>
                <w:szCs w:val="24"/>
                <w:lang w:eastAsia="hu-HU"/>
              </w:rPr>
              <w:lastRenderedPageBreak/>
              <w:t>Csongrád</w:t>
            </w:r>
            <w:r w:rsidR="00DC3954">
              <w:rPr>
                <w:rFonts w:eastAsia="Times New Roman" w:cs="Times New Roman"/>
                <w:sz w:val="24"/>
                <w:szCs w:val="24"/>
                <w:lang w:eastAsia="hu-HU"/>
              </w:rPr>
              <w:t>, Városi Galéria Kossuth tér 7.</w:t>
            </w:r>
            <w:r w:rsidRPr="007C2064">
              <w:rPr>
                <w:rFonts w:eastAsia="Times New Roman" w:cs="Times New Roman"/>
                <w:sz w:val="24"/>
                <w:szCs w:val="24"/>
                <w:lang w:eastAsia="hu-HU"/>
              </w:rPr>
              <w:t>-földszinti tárgyaló</w:t>
            </w:r>
          </w:p>
        </w:tc>
        <w:tc>
          <w:tcPr>
            <w:tcW w:w="1701" w:type="dxa"/>
          </w:tcPr>
          <w:p w14:paraId="1729E5AD" w14:textId="4169CA1A" w:rsidR="00FA5423" w:rsidRPr="00910053" w:rsidRDefault="00FA5423" w:rsidP="00FA5423">
            <w:pPr>
              <w:widowControl/>
              <w:autoSpaceDE/>
              <w:autoSpaceDN/>
              <w:spacing w:line="276" w:lineRule="auto"/>
              <w:rPr>
                <w:b/>
                <w:sz w:val="24"/>
                <w:szCs w:val="24"/>
                <w:lang w:eastAsia="hu-HU"/>
              </w:rPr>
            </w:pPr>
            <w:r w:rsidRPr="00910053">
              <w:rPr>
                <w:b/>
                <w:sz w:val="24"/>
                <w:szCs w:val="24"/>
                <w:lang w:eastAsia="hu-HU"/>
              </w:rPr>
              <w:t>Nevelő-oktató munkát segítők szekciója</w:t>
            </w:r>
          </w:p>
          <w:p w14:paraId="3D5CD48C" w14:textId="6C7768FF" w:rsidR="00FA5423" w:rsidRPr="00FA5423" w:rsidRDefault="00FA5423" w:rsidP="00FA5423">
            <w:pPr>
              <w:widowControl/>
              <w:autoSpaceDE/>
              <w:autoSpaceDN/>
              <w:spacing w:line="276" w:lineRule="auto"/>
              <w:rPr>
                <w:sz w:val="24"/>
                <w:szCs w:val="24"/>
                <w:lang w:eastAsia="hu-HU"/>
              </w:rPr>
            </w:pPr>
            <w:r w:rsidRPr="00FA5423">
              <w:rPr>
                <w:sz w:val="24"/>
                <w:szCs w:val="24"/>
                <w:lang w:eastAsia="hu-HU"/>
              </w:rPr>
              <w:t>(dajkák, REHAB-foglalkoz</w:t>
            </w:r>
            <w:r w:rsidR="00433A58">
              <w:rPr>
                <w:sz w:val="24"/>
                <w:szCs w:val="24"/>
                <w:lang w:eastAsia="hu-HU"/>
              </w:rPr>
              <w:t>tatottak, TOP-</w:t>
            </w:r>
            <w:proofErr w:type="spellStart"/>
            <w:r w:rsidR="00433A58">
              <w:rPr>
                <w:sz w:val="24"/>
                <w:szCs w:val="24"/>
                <w:lang w:eastAsia="hu-HU"/>
              </w:rPr>
              <w:t>os</w:t>
            </w:r>
            <w:proofErr w:type="spellEnd"/>
            <w:r w:rsidR="00433A58">
              <w:rPr>
                <w:sz w:val="24"/>
                <w:szCs w:val="24"/>
                <w:lang w:eastAsia="hu-HU"/>
              </w:rPr>
              <w:t xml:space="preserve"> </w:t>
            </w:r>
            <w:r w:rsidR="00433A58">
              <w:rPr>
                <w:sz w:val="24"/>
                <w:szCs w:val="24"/>
                <w:lang w:eastAsia="hu-HU"/>
              </w:rPr>
              <w:lastRenderedPageBreak/>
              <w:t xml:space="preserve">munkavállalók, </w:t>
            </w:r>
            <w:r w:rsidRPr="00FA5423">
              <w:rPr>
                <w:sz w:val="24"/>
                <w:szCs w:val="24"/>
                <w:lang w:eastAsia="hu-HU"/>
              </w:rPr>
              <w:t>közfoglalkoztatottak)</w:t>
            </w:r>
          </w:p>
        </w:tc>
        <w:tc>
          <w:tcPr>
            <w:tcW w:w="4962" w:type="dxa"/>
          </w:tcPr>
          <w:p w14:paraId="3660E867" w14:textId="65CA71AD" w:rsidR="00910053" w:rsidRPr="00910053" w:rsidRDefault="00910053" w:rsidP="00A6058D">
            <w:pPr>
              <w:pStyle w:val="Listaszerbekezds"/>
              <w:numPr>
                <w:ilvl w:val="0"/>
                <w:numId w:val="9"/>
              </w:numPr>
              <w:rPr>
                <w:sz w:val="24"/>
                <w:szCs w:val="24"/>
              </w:rPr>
            </w:pPr>
            <w:r w:rsidRPr="00910053">
              <w:rPr>
                <w:sz w:val="24"/>
                <w:szCs w:val="24"/>
              </w:rPr>
              <w:lastRenderedPageBreak/>
              <w:t>Téma:</w:t>
            </w:r>
          </w:p>
          <w:p w14:paraId="3EC09049" w14:textId="77777777" w:rsidR="00910053" w:rsidRPr="00910053" w:rsidRDefault="00910053" w:rsidP="00910053">
            <w:pPr>
              <w:rPr>
                <w:rFonts w:cs="Times New Roman"/>
                <w:sz w:val="24"/>
                <w:szCs w:val="24"/>
              </w:rPr>
            </w:pPr>
            <w:r w:rsidRPr="00910053">
              <w:rPr>
                <w:rFonts w:cs="Times New Roman"/>
                <w:sz w:val="24"/>
                <w:szCs w:val="24"/>
              </w:rPr>
              <w:t xml:space="preserve">Anyanyelvi nevelés és kommunikáció az óvodában </w:t>
            </w:r>
          </w:p>
          <w:p w14:paraId="56EEF31D" w14:textId="7435AD7B" w:rsidR="00910053" w:rsidRPr="00910053" w:rsidRDefault="00910053" w:rsidP="00910053">
            <w:pPr>
              <w:rPr>
                <w:rFonts w:cs="Times New Roman"/>
                <w:sz w:val="24"/>
                <w:szCs w:val="24"/>
              </w:rPr>
            </w:pPr>
            <w:r w:rsidRPr="00910053">
              <w:rPr>
                <w:rFonts w:cs="Times New Roman"/>
                <w:sz w:val="24"/>
                <w:szCs w:val="24"/>
              </w:rPr>
              <w:t xml:space="preserve">Előadó: Varga D. Gabriella- logopédus, </w:t>
            </w:r>
            <w:proofErr w:type="gramStart"/>
            <w:r w:rsidRPr="00910053">
              <w:rPr>
                <w:rFonts w:cs="Times New Roman"/>
                <w:sz w:val="24"/>
                <w:szCs w:val="24"/>
              </w:rPr>
              <w:t>a  CSMPSZ</w:t>
            </w:r>
            <w:proofErr w:type="gramEnd"/>
            <w:r w:rsidRPr="00910053">
              <w:rPr>
                <w:rFonts w:cs="Times New Roman"/>
                <w:sz w:val="24"/>
                <w:szCs w:val="24"/>
              </w:rPr>
              <w:t xml:space="preserve"> vezetője</w:t>
            </w:r>
          </w:p>
          <w:p w14:paraId="27F18F41" w14:textId="57F23A19" w:rsidR="00910053" w:rsidRDefault="00910053" w:rsidP="00910053">
            <w:pPr>
              <w:rPr>
                <w:rFonts w:cs="Times New Roman"/>
                <w:sz w:val="24"/>
                <w:szCs w:val="24"/>
              </w:rPr>
            </w:pPr>
          </w:p>
          <w:p w14:paraId="02ABB723" w14:textId="003ECC5C" w:rsidR="00376245" w:rsidRDefault="00376245" w:rsidP="00910053">
            <w:pPr>
              <w:rPr>
                <w:rFonts w:cs="Times New Roman"/>
                <w:sz w:val="24"/>
                <w:szCs w:val="24"/>
              </w:rPr>
            </w:pPr>
          </w:p>
          <w:p w14:paraId="043299F3" w14:textId="4107F94D" w:rsidR="00376245" w:rsidRDefault="00376245" w:rsidP="00910053">
            <w:pPr>
              <w:rPr>
                <w:rFonts w:cs="Times New Roman"/>
                <w:sz w:val="24"/>
                <w:szCs w:val="24"/>
              </w:rPr>
            </w:pPr>
          </w:p>
          <w:p w14:paraId="69F3DB35" w14:textId="77777777" w:rsidR="00376245" w:rsidRPr="00910053" w:rsidRDefault="00376245" w:rsidP="00910053">
            <w:pPr>
              <w:rPr>
                <w:rFonts w:cs="Times New Roman"/>
                <w:sz w:val="24"/>
                <w:szCs w:val="24"/>
              </w:rPr>
            </w:pPr>
          </w:p>
          <w:p w14:paraId="791183C8" w14:textId="5FEB0A26" w:rsidR="00910053" w:rsidRPr="00910053" w:rsidRDefault="00910053" w:rsidP="00A6058D">
            <w:pPr>
              <w:pStyle w:val="Listaszerbekezds"/>
              <w:numPr>
                <w:ilvl w:val="0"/>
                <w:numId w:val="9"/>
              </w:numPr>
              <w:rPr>
                <w:sz w:val="24"/>
                <w:szCs w:val="24"/>
              </w:rPr>
            </w:pPr>
            <w:r w:rsidRPr="00910053">
              <w:rPr>
                <w:sz w:val="24"/>
                <w:szCs w:val="24"/>
              </w:rPr>
              <w:lastRenderedPageBreak/>
              <w:t>Téma:</w:t>
            </w:r>
          </w:p>
          <w:p w14:paraId="2FF98153" w14:textId="77777777" w:rsidR="00910053" w:rsidRPr="00910053" w:rsidRDefault="00910053" w:rsidP="00910053">
            <w:pPr>
              <w:rPr>
                <w:rFonts w:cs="Times New Roman"/>
                <w:sz w:val="24"/>
                <w:szCs w:val="24"/>
              </w:rPr>
            </w:pPr>
            <w:r w:rsidRPr="00910053">
              <w:rPr>
                <w:rFonts w:cs="Times New Roman"/>
                <w:sz w:val="24"/>
                <w:szCs w:val="24"/>
              </w:rPr>
              <w:t>Az óvoda és a család kapcsolatának erősítése</w:t>
            </w:r>
          </w:p>
          <w:p w14:paraId="5BFFF757" w14:textId="11E315C3" w:rsidR="00D32788" w:rsidRPr="00910053" w:rsidRDefault="00910053" w:rsidP="00910053">
            <w:pPr>
              <w:rPr>
                <w:rFonts w:cs="Times New Roman"/>
                <w:sz w:val="24"/>
                <w:szCs w:val="24"/>
              </w:rPr>
            </w:pPr>
            <w:r w:rsidRPr="00910053">
              <w:rPr>
                <w:rFonts w:cs="Times New Roman"/>
                <w:sz w:val="24"/>
                <w:szCs w:val="24"/>
              </w:rPr>
              <w:t>Előadó: Zámbó Zoltánné fejlesztő pedagógus, szakértő</w:t>
            </w:r>
          </w:p>
          <w:p w14:paraId="2B4675FE" w14:textId="14F8155C" w:rsidR="00EA045E" w:rsidRPr="00FA5423" w:rsidRDefault="00EA045E" w:rsidP="00EA045E">
            <w:pPr>
              <w:rPr>
                <w:rFonts w:cs="Times New Roman"/>
                <w:b/>
                <w:sz w:val="28"/>
                <w:szCs w:val="28"/>
              </w:rPr>
            </w:pPr>
          </w:p>
        </w:tc>
      </w:tr>
      <w:tr w:rsidR="00956720" w14:paraId="513D1C4F" w14:textId="77777777" w:rsidTr="00910053">
        <w:tc>
          <w:tcPr>
            <w:tcW w:w="1555" w:type="dxa"/>
            <w:gridSpan w:val="2"/>
          </w:tcPr>
          <w:p w14:paraId="50C359F6" w14:textId="77777777" w:rsidR="006D3A56" w:rsidRDefault="006D3A56" w:rsidP="00FA5423">
            <w:pPr>
              <w:widowControl/>
              <w:autoSpaceDE/>
              <w:autoSpaceDN/>
              <w:spacing w:line="276" w:lineRule="auto"/>
              <w:rPr>
                <w:rFonts w:eastAsia="Times New Roman" w:cs="Times New Roman"/>
                <w:sz w:val="24"/>
                <w:szCs w:val="24"/>
                <w:lang w:eastAsia="hu-HU"/>
              </w:rPr>
            </w:pPr>
          </w:p>
          <w:p w14:paraId="692FDEB9" w14:textId="3BBB87FF" w:rsidR="00956720" w:rsidRDefault="00956720"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Tapasztalatok</w:t>
            </w:r>
          </w:p>
          <w:p w14:paraId="6C804256" w14:textId="77777777" w:rsidR="00956720" w:rsidRDefault="00956720"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összegzése</w:t>
            </w:r>
          </w:p>
        </w:tc>
        <w:tc>
          <w:tcPr>
            <w:tcW w:w="7938" w:type="dxa"/>
            <w:gridSpan w:val="3"/>
          </w:tcPr>
          <w:p w14:paraId="1BF8C794" w14:textId="77777777" w:rsidR="00D32788" w:rsidRDefault="00D32788" w:rsidP="00C830A3">
            <w:pPr>
              <w:jc w:val="both"/>
              <w:rPr>
                <w:rFonts w:cs="Times New Roman"/>
                <w:sz w:val="24"/>
                <w:szCs w:val="24"/>
              </w:rPr>
            </w:pPr>
          </w:p>
          <w:p w14:paraId="25EBDB09" w14:textId="50EAEABA" w:rsidR="00C830A3" w:rsidRDefault="00C830A3" w:rsidP="00512694">
            <w:pPr>
              <w:shd w:val="clear" w:color="auto" w:fill="C6D9F1" w:themeFill="text2" w:themeFillTint="33"/>
              <w:jc w:val="both"/>
              <w:rPr>
                <w:rFonts w:cs="Times New Roman"/>
                <w:sz w:val="24"/>
                <w:szCs w:val="24"/>
              </w:rPr>
            </w:pPr>
            <w:r w:rsidRPr="00C830A3">
              <w:rPr>
                <w:rFonts w:cs="Times New Roman"/>
                <w:sz w:val="24"/>
                <w:szCs w:val="24"/>
              </w:rPr>
              <w:t>A program végén elégedettségmérőt készítettünk a résztve</w:t>
            </w:r>
            <w:r>
              <w:rPr>
                <w:rFonts w:cs="Times New Roman"/>
                <w:sz w:val="24"/>
                <w:szCs w:val="24"/>
              </w:rPr>
              <w:t xml:space="preserve">vőkkel, melynek eredménye: </w:t>
            </w:r>
            <w:r w:rsidR="00376245" w:rsidRPr="00376245">
              <w:rPr>
                <w:rFonts w:cs="Times New Roman"/>
                <w:b/>
                <w:sz w:val="24"/>
                <w:szCs w:val="24"/>
              </w:rPr>
              <w:t>96,6</w:t>
            </w:r>
            <w:r w:rsidRPr="00376245">
              <w:rPr>
                <w:rFonts w:cs="Times New Roman"/>
                <w:b/>
                <w:sz w:val="24"/>
                <w:szCs w:val="24"/>
              </w:rPr>
              <w:t>%-</w:t>
            </w:r>
            <w:proofErr w:type="spellStart"/>
            <w:r w:rsidRPr="00376245">
              <w:rPr>
                <w:rFonts w:cs="Times New Roman"/>
                <w:b/>
                <w:sz w:val="24"/>
                <w:szCs w:val="24"/>
              </w:rPr>
              <w:t>os</w:t>
            </w:r>
            <w:proofErr w:type="spellEnd"/>
            <w:r w:rsidRPr="00376245">
              <w:rPr>
                <w:rFonts w:cs="Times New Roman"/>
                <w:b/>
                <w:sz w:val="24"/>
                <w:szCs w:val="24"/>
              </w:rPr>
              <w:t xml:space="preserve"> elégedettséget</w:t>
            </w:r>
            <w:r w:rsidRPr="00376245">
              <w:rPr>
                <w:rFonts w:cs="Times New Roman"/>
                <w:sz w:val="24"/>
                <w:szCs w:val="24"/>
              </w:rPr>
              <w:t xml:space="preserve"> </w:t>
            </w:r>
            <w:r w:rsidRPr="00C830A3">
              <w:rPr>
                <w:rFonts w:cs="Times New Roman"/>
                <w:sz w:val="24"/>
                <w:szCs w:val="24"/>
              </w:rPr>
              <w:t>jelzett összességében.</w:t>
            </w:r>
          </w:p>
          <w:p w14:paraId="643E9DEB" w14:textId="77777777" w:rsidR="00C830A3" w:rsidRPr="00956720" w:rsidRDefault="00C830A3" w:rsidP="00EA045E">
            <w:pPr>
              <w:rPr>
                <w:rFonts w:cs="Times New Roman"/>
                <w:sz w:val="24"/>
                <w:szCs w:val="24"/>
              </w:rPr>
            </w:pPr>
          </w:p>
        </w:tc>
      </w:tr>
      <w:tr w:rsidR="00376245" w14:paraId="4654055B" w14:textId="77777777" w:rsidTr="00910053">
        <w:tc>
          <w:tcPr>
            <w:tcW w:w="476" w:type="dxa"/>
            <w:vMerge w:val="restart"/>
          </w:tcPr>
          <w:p w14:paraId="3073D7AB" w14:textId="77777777" w:rsidR="00376245" w:rsidRPr="007C2064" w:rsidRDefault="00376245"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2.</w:t>
            </w:r>
          </w:p>
        </w:tc>
        <w:tc>
          <w:tcPr>
            <w:tcW w:w="1079" w:type="dxa"/>
            <w:vMerge w:val="restart"/>
          </w:tcPr>
          <w:p w14:paraId="67259435" w14:textId="77777777" w:rsidR="00376245" w:rsidRDefault="00376245" w:rsidP="00FA5423">
            <w:pPr>
              <w:widowControl/>
              <w:autoSpaceDE/>
              <w:autoSpaceDN/>
              <w:spacing w:line="276" w:lineRule="auto"/>
              <w:rPr>
                <w:rFonts w:eastAsia="Times New Roman" w:cs="Times New Roman"/>
                <w:sz w:val="24"/>
                <w:szCs w:val="24"/>
                <w:lang w:eastAsia="hu-HU"/>
              </w:rPr>
            </w:pPr>
          </w:p>
          <w:p w14:paraId="27B3B456" w14:textId="3183A456" w:rsidR="00376245" w:rsidRDefault="00376245"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2023. március 16.</w:t>
            </w:r>
          </w:p>
          <w:p w14:paraId="2244537B" w14:textId="4C851137" w:rsidR="00376245" w:rsidRDefault="00376245"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Csütörtök</w:t>
            </w:r>
          </w:p>
          <w:p w14:paraId="27F241C0" w14:textId="45C93621" w:rsidR="00376245" w:rsidRDefault="00376245"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7.45-12.00 óráig</w:t>
            </w:r>
          </w:p>
          <w:p w14:paraId="3419FD1E" w14:textId="4C50006E" w:rsidR="00376245" w:rsidRPr="007C2064" w:rsidRDefault="00376245" w:rsidP="00FA5423">
            <w:pPr>
              <w:widowControl/>
              <w:autoSpaceDE/>
              <w:autoSpaceDN/>
              <w:spacing w:line="276" w:lineRule="auto"/>
              <w:rPr>
                <w:rFonts w:eastAsia="Times New Roman" w:cs="Times New Roman"/>
                <w:sz w:val="24"/>
                <w:szCs w:val="24"/>
                <w:lang w:eastAsia="hu-HU"/>
              </w:rPr>
            </w:pPr>
          </w:p>
        </w:tc>
        <w:tc>
          <w:tcPr>
            <w:tcW w:w="1275" w:type="dxa"/>
            <w:vMerge w:val="restart"/>
          </w:tcPr>
          <w:p w14:paraId="64103260" w14:textId="77777777" w:rsidR="00376245" w:rsidRDefault="00376245" w:rsidP="00FA5423">
            <w:pPr>
              <w:widowControl/>
              <w:autoSpaceDE/>
              <w:autoSpaceDN/>
              <w:spacing w:line="276" w:lineRule="auto"/>
              <w:rPr>
                <w:rFonts w:eastAsia="Times New Roman" w:cs="Times New Roman"/>
                <w:sz w:val="24"/>
                <w:szCs w:val="24"/>
                <w:lang w:eastAsia="hu-HU"/>
              </w:rPr>
            </w:pPr>
          </w:p>
          <w:p w14:paraId="5C697BD8" w14:textId="77777777" w:rsidR="00376245" w:rsidRDefault="00376245" w:rsidP="00FA5423">
            <w:pPr>
              <w:widowControl/>
              <w:autoSpaceDE/>
              <w:autoSpaceDN/>
              <w:spacing w:line="276" w:lineRule="auto"/>
              <w:rPr>
                <w:rFonts w:eastAsia="Times New Roman" w:cs="Times New Roman"/>
                <w:sz w:val="24"/>
                <w:szCs w:val="24"/>
                <w:lang w:eastAsia="hu-HU"/>
              </w:rPr>
            </w:pPr>
          </w:p>
          <w:p w14:paraId="6484F2B9" w14:textId="1A77EDD8" w:rsidR="00376245" w:rsidRPr="007C2064" w:rsidRDefault="00376245"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„Tavaszi zsongás” elnevezésű munkadélelőtt</w:t>
            </w:r>
          </w:p>
        </w:tc>
        <w:tc>
          <w:tcPr>
            <w:tcW w:w="1701" w:type="dxa"/>
          </w:tcPr>
          <w:p w14:paraId="5B608E5A" w14:textId="77777777" w:rsidR="00376245" w:rsidRDefault="00376245" w:rsidP="00542FA9">
            <w:pPr>
              <w:widowControl/>
              <w:autoSpaceDE/>
              <w:autoSpaceDN/>
              <w:spacing w:line="276" w:lineRule="auto"/>
              <w:rPr>
                <w:rFonts w:eastAsia="Times New Roman" w:cs="Times New Roman"/>
                <w:b/>
                <w:sz w:val="24"/>
                <w:szCs w:val="24"/>
                <w:lang w:eastAsia="hu-HU"/>
              </w:rPr>
            </w:pPr>
          </w:p>
          <w:p w14:paraId="22420929" w14:textId="77777777" w:rsidR="00376245" w:rsidRDefault="00376245" w:rsidP="00542FA9">
            <w:pPr>
              <w:widowControl/>
              <w:autoSpaceDE/>
              <w:autoSpaceDN/>
              <w:spacing w:line="276" w:lineRule="auto"/>
              <w:rPr>
                <w:rFonts w:eastAsia="Times New Roman" w:cs="Times New Roman"/>
                <w:b/>
                <w:sz w:val="24"/>
                <w:szCs w:val="24"/>
                <w:lang w:eastAsia="hu-HU"/>
              </w:rPr>
            </w:pPr>
          </w:p>
          <w:p w14:paraId="1B816BAD" w14:textId="28DDBD48" w:rsidR="00376245" w:rsidRPr="007C2064" w:rsidRDefault="00376245" w:rsidP="00542FA9">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Dajka szekció</w:t>
            </w:r>
          </w:p>
        </w:tc>
        <w:tc>
          <w:tcPr>
            <w:tcW w:w="4962" w:type="dxa"/>
          </w:tcPr>
          <w:p w14:paraId="3D66E9A0" w14:textId="6EEC53EC" w:rsidR="00376245" w:rsidRDefault="00376245" w:rsidP="00376245">
            <w:pPr>
              <w:jc w:val="both"/>
              <w:rPr>
                <w:rFonts w:cs="Times New Roman"/>
                <w:sz w:val="24"/>
                <w:szCs w:val="24"/>
              </w:rPr>
            </w:pPr>
            <w:r w:rsidRPr="00376245">
              <w:rPr>
                <w:rFonts w:cs="Times New Roman"/>
                <w:sz w:val="24"/>
                <w:szCs w:val="24"/>
              </w:rPr>
              <w:t>A dajkák a Városi Galéria alsó tárgyalójá</w:t>
            </w:r>
            <w:r>
              <w:rPr>
                <w:rFonts w:cs="Times New Roman"/>
                <w:sz w:val="24"/>
                <w:szCs w:val="24"/>
              </w:rPr>
              <w:t>ban voltak</w:t>
            </w:r>
            <w:r w:rsidRPr="00376245">
              <w:rPr>
                <w:rFonts w:cs="Times New Roman"/>
                <w:sz w:val="24"/>
                <w:szCs w:val="24"/>
              </w:rPr>
              <w:t xml:space="preserve"> a </w:t>
            </w:r>
            <w:r>
              <w:rPr>
                <w:rFonts w:cs="Times New Roman"/>
                <w:sz w:val="24"/>
                <w:szCs w:val="24"/>
              </w:rPr>
              <w:t xml:space="preserve">délelőtt folyamán, melyen előadásokat hallgathattak meg Mónusné </w:t>
            </w:r>
            <w:proofErr w:type="spellStart"/>
            <w:r>
              <w:rPr>
                <w:rFonts w:cs="Times New Roman"/>
                <w:sz w:val="24"/>
                <w:szCs w:val="24"/>
              </w:rPr>
              <w:t>Radvánszki</w:t>
            </w:r>
            <w:proofErr w:type="spellEnd"/>
            <w:r>
              <w:rPr>
                <w:rFonts w:cs="Times New Roman"/>
                <w:sz w:val="24"/>
                <w:szCs w:val="24"/>
              </w:rPr>
              <w:t xml:space="preserve"> </w:t>
            </w:r>
            <w:proofErr w:type="gramStart"/>
            <w:r>
              <w:rPr>
                <w:rFonts w:cs="Times New Roman"/>
                <w:sz w:val="24"/>
                <w:szCs w:val="24"/>
              </w:rPr>
              <w:t>Erika vezető-védőnő</w:t>
            </w:r>
            <w:proofErr w:type="gramEnd"/>
            <w:r>
              <w:rPr>
                <w:rFonts w:cs="Times New Roman"/>
                <w:sz w:val="24"/>
                <w:szCs w:val="24"/>
              </w:rPr>
              <w:t xml:space="preserve"> előadásában kerekasztal beszélgetés formájában Egészség-betegség higiénia témában.</w:t>
            </w:r>
          </w:p>
          <w:p w14:paraId="383AE445" w14:textId="3D7EC52A" w:rsidR="00376245" w:rsidRPr="00FA5423" w:rsidRDefault="00376245" w:rsidP="009E090D">
            <w:pPr>
              <w:jc w:val="both"/>
              <w:rPr>
                <w:rFonts w:cs="Times New Roman"/>
                <w:sz w:val="24"/>
                <w:szCs w:val="24"/>
              </w:rPr>
            </w:pPr>
            <w:r>
              <w:rPr>
                <w:rFonts w:cs="Times New Roman"/>
                <w:sz w:val="24"/>
                <w:szCs w:val="24"/>
              </w:rPr>
              <w:t>9.00 órától Hajdú Józsefné nyugdíjas mesterpedagógus tartott interaktív beszélgetést az egyéni bánásmód fontosságáról, érintve a különleges gondozást igénylő gyermekek témáját is.</w:t>
            </w:r>
            <w:r w:rsidR="009E090D">
              <w:rPr>
                <w:rFonts w:cs="Times New Roman"/>
                <w:sz w:val="24"/>
                <w:szCs w:val="24"/>
              </w:rPr>
              <w:t xml:space="preserve"> Szó esett az egyes nevelési </w:t>
            </w:r>
            <w:r w:rsidR="00A54242">
              <w:rPr>
                <w:rFonts w:cs="Times New Roman"/>
                <w:sz w:val="24"/>
                <w:szCs w:val="24"/>
              </w:rPr>
              <w:t>akadályokról</w:t>
            </w:r>
            <w:r w:rsidR="009E090D">
              <w:rPr>
                <w:rFonts w:cs="Times New Roman"/>
                <w:sz w:val="24"/>
                <w:szCs w:val="24"/>
              </w:rPr>
              <w:t xml:space="preserve">, </w:t>
            </w:r>
            <w:proofErr w:type="gramStart"/>
            <w:r w:rsidR="009E090D">
              <w:rPr>
                <w:rFonts w:cs="Times New Roman"/>
                <w:sz w:val="24"/>
                <w:szCs w:val="24"/>
              </w:rPr>
              <w:t>agresszióról</w:t>
            </w:r>
            <w:proofErr w:type="gramEnd"/>
            <w:r w:rsidR="009E090D">
              <w:rPr>
                <w:rFonts w:cs="Times New Roman"/>
                <w:sz w:val="24"/>
                <w:szCs w:val="24"/>
              </w:rPr>
              <w:t xml:space="preserve">, szorongásról, valamint kényes </w:t>
            </w:r>
            <w:r w:rsidR="00D303AC">
              <w:rPr>
                <w:rFonts w:cs="Times New Roman"/>
                <w:sz w:val="24"/>
                <w:szCs w:val="24"/>
              </w:rPr>
              <w:t>témákról.</w:t>
            </w:r>
          </w:p>
        </w:tc>
      </w:tr>
      <w:tr w:rsidR="00376245" w14:paraId="3B1B8200" w14:textId="77777777" w:rsidTr="00910053">
        <w:tc>
          <w:tcPr>
            <w:tcW w:w="476" w:type="dxa"/>
            <w:vMerge/>
          </w:tcPr>
          <w:p w14:paraId="6889AC79" w14:textId="77777777" w:rsidR="00376245" w:rsidRDefault="00376245" w:rsidP="00FA5423">
            <w:pPr>
              <w:widowControl/>
              <w:autoSpaceDE/>
              <w:autoSpaceDN/>
              <w:spacing w:line="276" w:lineRule="auto"/>
              <w:rPr>
                <w:rFonts w:eastAsia="Times New Roman" w:cs="Times New Roman"/>
                <w:sz w:val="24"/>
                <w:szCs w:val="24"/>
                <w:lang w:eastAsia="hu-HU"/>
              </w:rPr>
            </w:pPr>
          </w:p>
        </w:tc>
        <w:tc>
          <w:tcPr>
            <w:tcW w:w="1079" w:type="dxa"/>
            <w:vMerge/>
          </w:tcPr>
          <w:p w14:paraId="04AA8117" w14:textId="77777777" w:rsidR="00376245" w:rsidRDefault="00376245" w:rsidP="00FA5423">
            <w:pPr>
              <w:widowControl/>
              <w:autoSpaceDE/>
              <w:autoSpaceDN/>
              <w:spacing w:line="276" w:lineRule="auto"/>
              <w:rPr>
                <w:rFonts w:eastAsia="Times New Roman" w:cs="Times New Roman"/>
                <w:sz w:val="24"/>
                <w:szCs w:val="24"/>
                <w:lang w:eastAsia="hu-HU"/>
              </w:rPr>
            </w:pPr>
          </w:p>
        </w:tc>
        <w:tc>
          <w:tcPr>
            <w:tcW w:w="1275" w:type="dxa"/>
            <w:vMerge/>
          </w:tcPr>
          <w:p w14:paraId="1C270EBF" w14:textId="77777777" w:rsidR="00376245" w:rsidRDefault="00376245" w:rsidP="00FA5423">
            <w:pPr>
              <w:widowControl/>
              <w:autoSpaceDE/>
              <w:autoSpaceDN/>
              <w:spacing w:line="276" w:lineRule="auto"/>
              <w:rPr>
                <w:rFonts w:eastAsia="Times New Roman" w:cs="Times New Roman"/>
                <w:sz w:val="24"/>
                <w:szCs w:val="24"/>
                <w:lang w:eastAsia="hu-HU"/>
              </w:rPr>
            </w:pPr>
          </w:p>
        </w:tc>
        <w:tc>
          <w:tcPr>
            <w:tcW w:w="1701" w:type="dxa"/>
          </w:tcPr>
          <w:p w14:paraId="35C54637" w14:textId="77777777" w:rsidR="00376245" w:rsidRDefault="00376245" w:rsidP="00542FA9">
            <w:pPr>
              <w:widowControl/>
              <w:autoSpaceDE/>
              <w:autoSpaceDN/>
              <w:spacing w:line="276" w:lineRule="auto"/>
              <w:rPr>
                <w:rFonts w:eastAsia="Times New Roman" w:cs="Times New Roman"/>
                <w:b/>
                <w:sz w:val="24"/>
                <w:szCs w:val="24"/>
                <w:lang w:eastAsia="hu-HU"/>
              </w:rPr>
            </w:pPr>
          </w:p>
          <w:p w14:paraId="216D827D" w14:textId="6EF79406" w:rsidR="00376245" w:rsidRPr="009E090D" w:rsidRDefault="00376245" w:rsidP="00542FA9">
            <w:pPr>
              <w:widowControl/>
              <w:autoSpaceDE/>
              <w:autoSpaceDN/>
              <w:spacing w:line="276" w:lineRule="auto"/>
              <w:rPr>
                <w:rFonts w:eastAsia="Times New Roman" w:cs="Times New Roman"/>
                <w:sz w:val="24"/>
                <w:szCs w:val="24"/>
                <w:lang w:eastAsia="hu-HU"/>
              </w:rPr>
            </w:pPr>
            <w:r w:rsidRPr="009E090D">
              <w:rPr>
                <w:rFonts w:eastAsia="Times New Roman" w:cs="Times New Roman"/>
                <w:sz w:val="24"/>
                <w:szCs w:val="24"/>
                <w:lang w:eastAsia="hu-HU"/>
              </w:rPr>
              <w:t>Óvodapedagógus szekció</w:t>
            </w:r>
          </w:p>
        </w:tc>
        <w:tc>
          <w:tcPr>
            <w:tcW w:w="4962" w:type="dxa"/>
          </w:tcPr>
          <w:p w14:paraId="4C578A40" w14:textId="77777777" w:rsidR="00376245" w:rsidRDefault="009E090D" w:rsidP="009E090D">
            <w:pPr>
              <w:jc w:val="both"/>
              <w:rPr>
                <w:rFonts w:cs="Times New Roman"/>
                <w:sz w:val="24"/>
                <w:szCs w:val="24"/>
              </w:rPr>
            </w:pPr>
            <w:r>
              <w:rPr>
                <w:rFonts w:cs="Times New Roman"/>
                <w:sz w:val="24"/>
                <w:szCs w:val="24"/>
              </w:rPr>
              <w:t>Több helyszínen csapatmunkában zajlott le a délelőtt. Az egyes állomáshelyeken szakmai színezetű feladatok voltak, humoros és élményteli versengést biztosítva a csapatoknak.</w:t>
            </w:r>
          </w:p>
          <w:p w14:paraId="3E65EF84" w14:textId="77777777" w:rsidR="009E090D" w:rsidRDefault="009E090D" w:rsidP="009E090D">
            <w:pPr>
              <w:jc w:val="both"/>
              <w:rPr>
                <w:rFonts w:cs="Times New Roman"/>
                <w:sz w:val="24"/>
                <w:szCs w:val="24"/>
              </w:rPr>
            </w:pPr>
            <w:r>
              <w:rPr>
                <w:rFonts w:cs="Times New Roman"/>
                <w:sz w:val="24"/>
                <w:szCs w:val="24"/>
              </w:rPr>
              <w:t>Menetlevelekkel mértük a csapatok teljesítményét.</w:t>
            </w:r>
          </w:p>
          <w:p w14:paraId="0133CBBB" w14:textId="49753366" w:rsidR="009E090D" w:rsidRPr="00FA5423" w:rsidRDefault="009E090D" w:rsidP="009E090D">
            <w:pPr>
              <w:jc w:val="both"/>
              <w:rPr>
                <w:rFonts w:cs="Times New Roman"/>
                <w:sz w:val="24"/>
                <w:szCs w:val="24"/>
              </w:rPr>
            </w:pPr>
            <w:r>
              <w:rPr>
                <w:rFonts w:cs="Times New Roman"/>
                <w:sz w:val="24"/>
                <w:szCs w:val="24"/>
              </w:rPr>
              <w:t>Állomáshelyek voltak: Galéria; Szakszolgálat; Gimnázium; Delfin ovi; Könyvtár</w:t>
            </w:r>
          </w:p>
        </w:tc>
      </w:tr>
      <w:tr w:rsidR="006D3A56" w14:paraId="58A87559" w14:textId="77777777" w:rsidTr="00910053">
        <w:tc>
          <w:tcPr>
            <w:tcW w:w="1555" w:type="dxa"/>
            <w:gridSpan w:val="2"/>
          </w:tcPr>
          <w:p w14:paraId="205E492E" w14:textId="77777777" w:rsidR="006D3A56" w:rsidRDefault="006D3A56"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Tapasztalatok összegzése:</w:t>
            </w:r>
          </w:p>
        </w:tc>
        <w:tc>
          <w:tcPr>
            <w:tcW w:w="7938" w:type="dxa"/>
            <w:gridSpan w:val="3"/>
          </w:tcPr>
          <w:p w14:paraId="1FC09F09" w14:textId="5B7B521C" w:rsidR="00376245" w:rsidRPr="00376245" w:rsidRDefault="00376245" w:rsidP="00376245">
            <w:pPr>
              <w:jc w:val="both"/>
              <w:rPr>
                <w:rFonts w:cs="Times New Roman"/>
                <w:sz w:val="24"/>
                <w:szCs w:val="24"/>
              </w:rPr>
            </w:pPr>
            <w:r>
              <w:rPr>
                <w:rFonts w:cs="Times New Roman"/>
                <w:sz w:val="24"/>
                <w:szCs w:val="24"/>
              </w:rPr>
              <w:t>Két szekcióban dolgoztunk,</w:t>
            </w:r>
            <w:r w:rsidRPr="00376245">
              <w:rPr>
                <w:rFonts w:cs="Times New Roman"/>
                <w:sz w:val="24"/>
                <w:szCs w:val="24"/>
              </w:rPr>
              <w:t xml:space="preserve"> külön a dajkák és külön a pedagógiai </w:t>
            </w:r>
            <w:proofErr w:type="gramStart"/>
            <w:r w:rsidRPr="00376245">
              <w:rPr>
                <w:rFonts w:cs="Times New Roman"/>
                <w:sz w:val="24"/>
                <w:szCs w:val="24"/>
              </w:rPr>
              <w:t>asszisztensek</w:t>
            </w:r>
            <w:proofErr w:type="gramEnd"/>
            <w:r w:rsidRPr="00376245">
              <w:rPr>
                <w:rFonts w:cs="Times New Roman"/>
                <w:sz w:val="24"/>
                <w:szCs w:val="24"/>
              </w:rPr>
              <w:t xml:space="preserve"> az óvodapedagógusokkal. (a peda</w:t>
            </w:r>
            <w:r>
              <w:rPr>
                <w:rFonts w:cs="Times New Roman"/>
                <w:sz w:val="24"/>
                <w:szCs w:val="24"/>
              </w:rPr>
              <w:t xml:space="preserve">gógiai </w:t>
            </w:r>
            <w:proofErr w:type="gramStart"/>
            <w:r>
              <w:rPr>
                <w:rFonts w:cs="Times New Roman"/>
                <w:sz w:val="24"/>
                <w:szCs w:val="24"/>
              </w:rPr>
              <w:t>asszisztensek</w:t>
            </w:r>
            <w:proofErr w:type="gramEnd"/>
            <w:r>
              <w:rPr>
                <w:rFonts w:cs="Times New Roman"/>
                <w:sz w:val="24"/>
                <w:szCs w:val="24"/>
              </w:rPr>
              <w:t xml:space="preserve"> eldönthették</w:t>
            </w:r>
            <w:r w:rsidRPr="00376245">
              <w:rPr>
                <w:rFonts w:cs="Times New Roman"/>
                <w:sz w:val="24"/>
                <w:szCs w:val="24"/>
              </w:rPr>
              <w:t>,</w:t>
            </w:r>
            <w:r>
              <w:rPr>
                <w:rFonts w:cs="Times New Roman"/>
                <w:sz w:val="24"/>
                <w:szCs w:val="24"/>
              </w:rPr>
              <w:t xml:space="preserve"> hogy</w:t>
            </w:r>
            <w:r w:rsidRPr="00376245">
              <w:rPr>
                <w:rFonts w:cs="Times New Roman"/>
                <w:sz w:val="24"/>
                <w:szCs w:val="24"/>
              </w:rPr>
              <w:t xml:space="preserve"> melyik szekcióban vesznek részt)</w:t>
            </w:r>
          </w:p>
          <w:p w14:paraId="4A4DBAA9" w14:textId="77777777" w:rsidR="00EA1BAA" w:rsidRDefault="00376245" w:rsidP="00376245">
            <w:pPr>
              <w:jc w:val="both"/>
              <w:rPr>
                <w:rFonts w:cs="Times New Roman"/>
                <w:sz w:val="24"/>
                <w:szCs w:val="24"/>
              </w:rPr>
            </w:pPr>
            <w:r w:rsidRPr="00376245">
              <w:rPr>
                <w:rFonts w:cs="Times New Roman"/>
                <w:sz w:val="24"/>
                <w:szCs w:val="24"/>
              </w:rPr>
              <w:t>Az óvodapedagógusok a Gal</w:t>
            </w:r>
            <w:r w:rsidR="009E090D">
              <w:rPr>
                <w:rFonts w:cs="Times New Roman"/>
                <w:sz w:val="24"/>
                <w:szCs w:val="24"/>
              </w:rPr>
              <w:t>éria emeleti dísztermében kezdték</w:t>
            </w:r>
            <w:r w:rsidRPr="00376245">
              <w:rPr>
                <w:rFonts w:cs="Times New Roman"/>
                <w:sz w:val="24"/>
                <w:szCs w:val="24"/>
              </w:rPr>
              <w:t xml:space="preserve"> a napo</w:t>
            </w:r>
            <w:r w:rsidR="009E090D">
              <w:rPr>
                <w:rFonts w:cs="Times New Roman"/>
                <w:sz w:val="24"/>
                <w:szCs w:val="24"/>
              </w:rPr>
              <w:t>t, ők több helyszínen teljesítették a napi kihívásokat.</w:t>
            </w:r>
          </w:p>
          <w:p w14:paraId="6F50EA91" w14:textId="77777777" w:rsidR="009E090D" w:rsidRDefault="009E090D" w:rsidP="00376245">
            <w:pPr>
              <w:jc w:val="both"/>
              <w:rPr>
                <w:rFonts w:cs="Times New Roman"/>
                <w:sz w:val="24"/>
                <w:szCs w:val="24"/>
              </w:rPr>
            </w:pPr>
            <w:r>
              <w:rPr>
                <w:rFonts w:cs="Times New Roman"/>
                <w:sz w:val="24"/>
                <w:szCs w:val="24"/>
              </w:rPr>
              <w:t xml:space="preserve">Mindkét szekció esetében pozitívak voltak a visszajelzések, a </w:t>
            </w:r>
            <w:r w:rsidR="00A54242">
              <w:rPr>
                <w:rFonts w:cs="Times New Roman"/>
                <w:sz w:val="24"/>
                <w:szCs w:val="24"/>
              </w:rPr>
              <w:t>munkatársak</w:t>
            </w:r>
            <w:r>
              <w:rPr>
                <w:rFonts w:cs="Times New Roman"/>
                <w:sz w:val="24"/>
                <w:szCs w:val="24"/>
              </w:rPr>
              <w:t xml:space="preserve"> hasznosnak és</w:t>
            </w:r>
            <w:r w:rsidR="00A54242">
              <w:rPr>
                <w:rFonts w:cs="Times New Roman"/>
                <w:sz w:val="24"/>
                <w:szCs w:val="24"/>
              </w:rPr>
              <w:t xml:space="preserve"> értékesnek ítélték a napi programokat.</w:t>
            </w:r>
          </w:p>
          <w:p w14:paraId="5AFDB3DD" w14:textId="724B4A63" w:rsidR="00A54242" w:rsidRDefault="00A54242" w:rsidP="00A54242">
            <w:pPr>
              <w:shd w:val="clear" w:color="auto" w:fill="C6D9F1" w:themeFill="text2" w:themeFillTint="33"/>
              <w:jc w:val="both"/>
              <w:rPr>
                <w:rFonts w:cs="Times New Roman"/>
                <w:sz w:val="24"/>
                <w:szCs w:val="24"/>
              </w:rPr>
            </w:pPr>
            <w:r w:rsidRPr="00C830A3">
              <w:rPr>
                <w:rFonts w:cs="Times New Roman"/>
                <w:sz w:val="24"/>
                <w:szCs w:val="24"/>
              </w:rPr>
              <w:t>A program végén elégedettségmérőt készítettünk a résztve</w:t>
            </w:r>
            <w:r>
              <w:rPr>
                <w:rFonts w:cs="Times New Roman"/>
                <w:sz w:val="24"/>
                <w:szCs w:val="24"/>
              </w:rPr>
              <w:t>vőkkel, melynek eredménye</w:t>
            </w:r>
            <w:r w:rsidRPr="0070427E">
              <w:rPr>
                <w:rFonts w:cs="Times New Roman"/>
                <w:b/>
                <w:sz w:val="24"/>
                <w:szCs w:val="24"/>
              </w:rPr>
              <w:t xml:space="preserve">: </w:t>
            </w:r>
            <w:r w:rsidR="00C968AD">
              <w:rPr>
                <w:rFonts w:cs="Times New Roman"/>
                <w:b/>
                <w:sz w:val="24"/>
                <w:szCs w:val="24"/>
              </w:rPr>
              <w:t>92</w:t>
            </w:r>
            <w:r w:rsidR="00D303AC">
              <w:rPr>
                <w:rFonts w:cs="Times New Roman"/>
                <w:b/>
                <w:sz w:val="24"/>
                <w:szCs w:val="24"/>
              </w:rPr>
              <w:t>,5</w:t>
            </w:r>
            <w:r w:rsidRPr="0070427E">
              <w:rPr>
                <w:rFonts w:cs="Times New Roman"/>
                <w:b/>
                <w:sz w:val="24"/>
                <w:szCs w:val="24"/>
              </w:rPr>
              <w:t>-os elégedettséget</w:t>
            </w:r>
            <w:r w:rsidRPr="0070427E">
              <w:rPr>
                <w:rFonts w:cs="Times New Roman"/>
                <w:sz w:val="24"/>
                <w:szCs w:val="24"/>
              </w:rPr>
              <w:t xml:space="preserve"> </w:t>
            </w:r>
            <w:r w:rsidRPr="00C830A3">
              <w:rPr>
                <w:rFonts w:cs="Times New Roman"/>
                <w:sz w:val="24"/>
                <w:szCs w:val="24"/>
              </w:rPr>
              <w:t>jelzett összességében.</w:t>
            </w:r>
          </w:p>
          <w:p w14:paraId="5C2A2A5F" w14:textId="3D1F2811" w:rsidR="00A54242" w:rsidRPr="00542FA9" w:rsidRDefault="00A54242" w:rsidP="00376245">
            <w:pPr>
              <w:jc w:val="both"/>
              <w:rPr>
                <w:rFonts w:cs="Times New Roman"/>
                <w:sz w:val="24"/>
                <w:szCs w:val="24"/>
              </w:rPr>
            </w:pPr>
          </w:p>
        </w:tc>
      </w:tr>
      <w:tr w:rsidR="00FA5423" w14:paraId="330EAE04" w14:textId="77777777" w:rsidTr="009E5CB9">
        <w:trPr>
          <w:trHeight w:val="5344"/>
        </w:trPr>
        <w:tc>
          <w:tcPr>
            <w:tcW w:w="476" w:type="dxa"/>
          </w:tcPr>
          <w:p w14:paraId="51AAB451" w14:textId="77777777" w:rsidR="00643567" w:rsidRDefault="00643567" w:rsidP="00FA5423">
            <w:pPr>
              <w:widowControl/>
              <w:autoSpaceDE/>
              <w:autoSpaceDN/>
              <w:spacing w:line="276" w:lineRule="auto"/>
              <w:rPr>
                <w:rFonts w:eastAsia="Times New Roman" w:cs="Times New Roman"/>
                <w:sz w:val="24"/>
                <w:szCs w:val="24"/>
                <w:lang w:eastAsia="hu-HU"/>
              </w:rPr>
            </w:pPr>
          </w:p>
          <w:p w14:paraId="1CD4713A" w14:textId="77777777" w:rsidR="00FA5423" w:rsidRPr="007C2064" w:rsidRDefault="00FA5423"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3.</w:t>
            </w:r>
          </w:p>
        </w:tc>
        <w:tc>
          <w:tcPr>
            <w:tcW w:w="1079" w:type="dxa"/>
          </w:tcPr>
          <w:p w14:paraId="6BDAFD1D" w14:textId="2148D868" w:rsidR="00643567" w:rsidRDefault="00B56C23" w:rsidP="00145857">
            <w:pPr>
              <w:widowControl/>
              <w:autoSpaceDE/>
              <w:autoSpaceDN/>
              <w:rPr>
                <w:rFonts w:eastAsia="Times New Roman" w:cs="Times New Roman"/>
                <w:sz w:val="24"/>
                <w:szCs w:val="24"/>
                <w:lang w:eastAsia="hu-HU"/>
              </w:rPr>
            </w:pPr>
            <w:r>
              <w:rPr>
                <w:rFonts w:eastAsia="Times New Roman" w:cs="Times New Roman"/>
                <w:sz w:val="24"/>
                <w:szCs w:val="24"/>
                <w:lang w:eastAsia="hu-HU"/>
              </w:rPr>
              <w:t>2023.</w:t>
            </w:r>
          </w:p>
          <w:p w14:paraId="3BE23F3D" w14:textId="6F5A41BC" w:rsidR="00B56C23" w:rsidRDefault="00B56C23" w:rsidP="00145857">
            <w:pPr>
              <w:widowControl/>
              <w:autoSpaceDE/>
              <w:autoSpaceDN/>
              <w:rPr>
                <w:rFonts w:eastAsia="Times New Roman" w:cs="Times New Roman"/>
                <w:sz w:val="24"/>
                <w:szCs w:val="24"/>
                <w:lang w:eastAsia="hu-HU"/>
              </w:rPr>
            </w:pPr>
            <w:r>
              <w:rPr>
                <w:rFonts w:eastAsia="Times New Roman" w:cs="Times New Roman"/>
                <w:sz w:val="24"/>
                <w:szCs w:val="24"/>
                <w:lang w:eastAsia="hu-HU"/>
              </w:rPr>
              <w:t>június</w:t>
            </w:r>
          </w:p>
          <w:p w14:paraId="7498BF88" w14:textId="3124FDDB" w:rsidR="00B56C23" w:rsidRDefault="00B56C23" w:rsidP="00145857">
            <w:pPr>
              <w:widowControl/>
              <w:autoSpaceDE/>
              <w:autoSpaceDN/>
              <w:rPr>
                <w:rFonts w:eastAsia="Times New Roman" w:cs="Times New Roman"/>
                <w:sz w:val="24"/>
                <w:szCs w:val="24"/>
                <w:lang w:eastAsia="hu-HU"/>
              </w:rPr>
            </w:pPr>
            <w:r>
              <w:rPr>
                <w:rFonts w:eastAsia="Times New Roman" w:cs="Times New Roman"/>
                <w:sz w:val="24"/>
                <w:szCs w:val="24"/>
                <w:lang w:eastAsia="hu-HU"/>
              </w:rPr>
              <w:t>5.</w:t>
            </w:r>
          </w:p>
          <w:p w14:paraId="4B2D44CF" w14:textId="77777777" w:rsidR="00643567" w:rsidRDefault="00643567" w:rsidP="00145857">
            <w:pPr>
              <w:widowControl/>
              <w:autoSpaceDE/>
              <w:autoSpaceDN/>
              <w:rPr>
                <w:rFonts w:eastAsia="Times New Roman" w:cs="Times New Roman"/>
                <w:sz w:val="24"/>
                <w:szCs w:val="24"/>
                <w:lang w:eastAsia="hu-HU"/>
              </w:rPr>
            </w:pPr>
          </w:p>
          <w:p w14:paraId="22B59C08" w14:textId="77777777" w:rsidR="00643567" w:rsidRDefault="00643567" w:rsidP="00145857">
            <w:pPr>
              <w:widowControl/>
              <w:autoSpaceDE/>
              <w:autoSpaceDN/>
              <w:rPr>
                <w:rFonts w:eastAsia="Times New Roman" w:cs="Times New Roman"/>
                <w:sz w:val="24"/>
                <w:szCs w:val="24"/>
                <w:lang w:eastAsia="hu-HU"/>
              </w:rPr>
            </w:pPr>
          </w:p>
          <w:p w14:paraId="139C8321" w14:textId="430E84D1" w:rsidR="00FA5423" w:rsidRPr="007C2064" w:rsidRDefault="00FA5423" w:rsidP="00145857">
            <w:pPr>
              <w:widowControl/>
              <w:autoSpaceDE/>
              <w:autoSpaceDN/>
              <w:rPr>
                <w:rFonts w:eastAsia="Times New Roman" w:cs="Times New Roman"/>
                <w:sz w:val="24"/>
                <w:szCs w:val="24"/>
                <w:lang w:eastAsia="hu-HU"/>
              </w:rPr>
            </w:pPr>
          </w:p>
        </w:tc>
        <w:tc>
          <w:tcPr>
            <w:tcW w:w="1275" w:type="dxa"/>
          </w:tcPr>
          <w:p w14:paraId="24F296E9" w14:textId="0FA7BA49" w:rsidR="00643567" w:rsidRPr="00B56C23" w:rsidRDefault="00A54242" w:rsidP="00145857">
            <w:pPr>
              <w:widowControl/>
              <w:autoSpaceDE/>
              <w:autoSpaceDN/>
              <w:rPr>
                <w:rFonts w:eastAsia="Times New Roman" w:cs="Times New Roman"/>
                <w:sz w:val="24"/>
                <w:szCs w:val="24"/>
                <w:lang w:eastAsia="hu-HU"/>
              </w:rPr>
            </w:pPr>
            <w:r w:rsidRPr="00B56C23">
              <w:rPr>
                <w:rFonts w:eastAsia="Times New Roman" w:cs="Times New Roman"/>
                <w:sz w:val="24"/>
                <w:szCs w:val="24"/>
                <w:lang w:eastAsia="hu-HU"/>
              </w:rPr>
              <w:t>ÓVI</w:t>
            </w:r>
          </w:p>
          <w:p w14:paraId="144BB097" w14:textId="57410979" w:rsidR="00B56C23" w:rsidRDefault="00A54242" w:rsidP="00145857">
            <w:pPr>
              <w:widowControl/>
              <w:autoSpaceDE/>
              <w:autoSpaceDN/>
              <w:rPr>
                <w:rFonts w:eastAsia="Times New Roman" w:cs="Times New Roman"/>
                <w:sz w:val="24"/>
                <w:szCs w:val="24"/>
                <w:lang w:eastAsia="hu-HU"/>
              </w:rPr>
            </w:pPr>
            <w:r w:rsidRPr="00B56C23">
              <w:rPr>
                <w:rFonts w:eastAsia="Times New Roman" w:cs="Times New Roman"/>
                <w:sz w:val="24"/>
                <w:szCs w:val="24"/>
                <w:lang w:eastAsia="hu-HU"/>
              </w:rPr>
              <w:t>Igazgatóság</w:t>
            </w:r>
            <w:r w:rsidR="00B56C23">
              <w:rPr>
                <w:rFonts w:eastAsia="Times New Roman" w:cs="Times New Roman"/>
                <w:sz w:val="24"/>
                <w:szCs w:val="24"/>
                <w:lang w:eastAsia="hu-HU"/>
              </w:rPr>
              <w:t xml:space="preserve"> Szeged, Tünde tér 1.</w:t>
            </w:r>
          </w:p>
          <w:p w14:paraId="75155C24" w14:textId="5BF23759" w:rsidR="00B56C23" w:rsidRDefault="00B56C23" w:rsidP="00145857">
            <w:pPr>
              <w:widowControl/>
              <w:autoSpaceDE/>
              <w:autoSpaceDN/>
              <w:rPr>
                <w:rFonts w:eastAsia="Times New Roman" w:cs="Times New Roman"/>
                <w:sz w:val="24"/>
                <w:szCs w:val="24"/>
                <w:lang w:eastAsia="hu-HU"/>
              </w:rPr>
            </w:pPr>
            <w:r>
              <w:rPr>
                <w:rFonts w:eastAsia="Times New Roman" w:cs="Times New Roman"/>
                <w:sz w:val="24"/>
                <w:szCs w:val="24"/>
                <w:lang w:eastAsia="hu-HU"/>
              </w:rPr>
              <w:t>Szeged, Cső u. 3. Cső utcai óvoda</w:t>
            </w:r>
          </w:p>
          <w:p w14:paraId="1EDA579A" w14:textId="7D953D77" w:rsidR="00B56C23" w:rsidRDefault="00B56C23" w:rsidP="00145857">
            <w:pPr>
              <w:widowControl/>
              <w:autoSpaceDE/>
              <w:autoSpaceDN/>
              <w:rPr>
                <w:rFonts w:eastAsia="Times New Roman" w:cs="Times New Roman"/>
                <w:sz w:val="24"/>
                <w:szCs w:val="24"/>
                <w:lang w:eastAsia="hu-HU"/>
              </w:rPr>
            </w:pPr>
            <w:r>
              <w:rPr>
                <w:rFonts w:eastAsia="Times New Roman" w:cs="Times New Roman"/>
                <w:sz w:val="24"/>
                <w:szCs w:val="24"/>
                <w:lang w:eastAsia="hu-HU"/>
              </w:rPr>
              <w:t>Tarjáni Óvoda</w:t>
            </w:r>
          </w:p>
          <w:p w14:paraId="7A3A1524" w14:textId="2C71E706" w:rsidR="00B56C23" w:rsidRDefault="00B56C23" w:rsidP="00145857">
            <w:pPr>
              <w:widowControl/>
              <w:autoSpaceDE/>
              <w:autoSpaceDN/>
              <w:rPr>
                <w:rFonts w:eastAsia="Times New Roman" w:cs="Times New Roman"/>
                <w:sz w:val="24"/>
                <w:szCs w:val="24"/>
                <w:lang w:eastAsia="hu-HU"/>
              </w:rPr>
            </w:pPr>
            <w:r>
              <w:rPr>
                <w:rFonts w:eastAsia="Times New Roman" w:cs="Times New Roman"/>
                <w:sz w:val="24"/>
                <w:szCs w:val="24"/>
                <w:lang w:eastAsia="hu-HU"/>
              </w:rPr>
              <w:t>Szeged, Bölcsőde u. 1.</w:t>
            </w:r>
          </w:p>
          <w:p w14:paraId="760ED5AE" w14:textId="648B8FEC" w:rsidR="00EA1BAA" w:rsidRPr="007C2064" w:rsidRDefault="00B56C23" w:rsidP="00145857">
            <w:pPr>
              <w:widowControl/>
              <w:autoSpaceDE/>
              <w:autoSpaceDN/>
              <w:rPr>
                <w:rFonts w:eastAsia="Times New Roman" w:cs="Times New Roman"/>
                <w:sz w:val="24"/>
                <w:szCs w:val="24"/>
                <w:lang w:eastAsia="hu-HU"/>
              </w:rPr>
            </w:pPr>
            <w:r>
              <w:rPr>
                <w:rFonts w:eastAsia="Times New Roman" w:cs="Times New Roman"/>
                <w:sz w:val="24"/>
                <w:szCs w:val="24"/>
                <w:lang w:eastAsia="hu-HU"/>
              </w:rPr>
              <w:t>Tisza-parti óvoda Alsó-kikötő sor 2-4.</w:t>
            </w:r>
          </w:p>
        </w:tc>
        <w:tc>
          <w:tcPr>
            <w:tcW w:w="1701" w:type="dxa"/>
          </w:tcPr>
          <w:p w14:paraId="052F58A7" w14:textId="1CA7071C" w:rsidR="00643567" w:rsidRPr="00B56C23" w:rsidRDefault="00B56C23" w:rsidP="00145857">
            <w:pPr>
              <w:widowControl/>
              <w:autoSpaceDE/>
              <w:autoSpaceDN/>
              <w:rPr>
                <w:rFonts w:eastAsia="Times New Roman" w:cs="Times New Roman"/>
                <w:sz w:val="24"/>
                <w:szCs w:val="24"/>
                <w:lang w:eastAsia="hu-HU"/>
              </w:rPr>
            </w:pPr>
            <w:r w:rsidRPr="00B56C23">
              <w:rPr>
                <w:rFonts w:eastAsia="Times New Roman" w:cs="Times New Roman"/>
                <w:sz w:val="24"/>
                <w:szCs w:val="24"/>
                <w:lang w:eastAsia="hu-HU"/>
              </w:rPr>
              <w:t>Tanulmányi kirándulás</w:t>
            </w:r>
            <w:r>
              <w:rPr>
                <w:rFonts w:eastAsia="Times New Roman" w:cs="Times New Roman"/>
                <w:sz w:val="24"/>
                <w:szCs w:val="24"/>
                <w:lang w:eastAsia="hu-HU"/>
              </w:rPr>
              <w:t xml:space="preserve"> óvodalátogatással egybekötve három tagintézményben, három csoportban, óvodapedagógusok és pedagógiai </w:t>
            </w:r>
            <w:proofErr w:type="gramStart"/>
            <w:r>
              <w:rPr>
                <w:rFonts w:eastAsia="Times New Roman" w:cs="Times New Roman"/>
                <w:sz w:val="24"/>
                <w:szCs w:val="24"/>
                <w:lang w:eastAsia="hu-HU"/>
              </w:rPr>
              <w:t>asszisztensek</w:t>
            </w:r>
            <w:proofErr w:type="gramEnd"/>
            <w:r>
              <w:rPr>
                <w:rFonts w:eastAsia="Times New Roman" w:cs="Times New Roman"/>
                <w:sz w:val="24"/>
                <w:szCs w:val="24"/>
                <w:lang w:eastAsia="hu-HU"/>
              </w:rPr>
              <w:t xml:space="preserve"> részvételével</w:t>
            </w:r>
          </w:p>
          <w:p w14:paraId="03151689" w14:textId="75FB9FB7" w:rsidR="00643567" w:rsidRPr="00643567" w:rsidRDefault="00643567" w:rsidP="00145857">
            <w:pPr>
              <w:widowControl/>
              <w:autoSpaceDE/>
              <w:autoSpaceDN/>
              <w:rPr>
                <w:rFonts w:eastAsia="Times New Roman" w:cs="Times New Roman"/>
                <w:b/>
                <w:sz w:val="24"/>
                <w:szCs w:val="24"/>
                <w:lang w:eastAsia="hu-HU"/>
              </w:rPr>
            </w:pPr>
          </w:p>
        </w:tc>
        <w:tc>
          <w:tcPr>
            <w:tcW w:w="4962" w:type="dxa"/>
          </w:tcPr>
          <w:p w14:paraId="4FB189BA" w14:textId="77777777" w:rsidR="00643567" w:rsidRDefault="009E5CB9" w:rsidP="00145857">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Megvalósulás részletei:</w:t>
            </w:r>
          </w:p>
          <w:p w14:paraId="2DC25C47" w14:textId="77777777" w:rsidR="009E5CB9" w:rsidRPr="009E5CB9" w:rsidRDefault="009E5CB9" w:rsidP="009E5CB9">
            <w:pPr>
              <w:widowControl/>
              <w:autoSpaceDE/>
              <w:autoSpaceDN/>
              <w:jc w:val="both"/>
              <w:rPr>
                <w:rFonts w:eastAsia="Times New Roman" w:cs="Times New Roman"/>
                <w:sz w:val="24"/>
                <w:szCs w:val="24"/>
                <w:lang w:eastAsia="hu-HU"/>
              </w:rPr>
            </w:pPr>
            <w:r w:rsidRPr="009E5CB9">
              <w:rPr>
                <w:rFonts w:eastAsia="Times New Roman" w:cs="Times New Roman"/>
                <w:sz w:val="24"/>
                <w:szCs w:val="24"/>
                <w:lang w:eastAsia="hu-HU"/>
              </w:rPr>
              <w:t>A kirándulás menete:</w:t>
            </w:r>
          </w:p>
          <w:p w14:paraId="145AE01E" w14:textId="3F457997" w:rsidR="009E5CB9" w:rsidRPr="009E5CB9" w:rsidRDefault="009E5CB9" w:rsidP="009E5CB9">
            <w:pPr>
              <w:widowControl/>
              <w:autoSpaceDE/>
              <w:autoSpaceDN/>
              <w:jc w:val="both"/>
              <w:rPr>
                <w:rFonts w:eastAsia="Times New Roman" w:cs="Times New Roman"/>
                <w:sz w:val="24"/>
                <w:szCs w:val="24"/>
                <w:lang w:eastAsia="hu-HU"/>
              </w:rPr>
            </w:pPr>
            <w:r w:rsidRPr="009E5CB9">
              <w:rPr>
                <w:rFonts w:eastAsia="Times New Roman" w:cs="Times New Roman"/>
                <w:sz w:val="24"/>
                <w:szCs w:val="24"/>
                <w:lang w:eastAsia="hu-HU"/>
              </w:rPr>
              <w:t xml:space="preserve">Gyülekező:  A </w:t>
            </w:r>
            <w:proofErr w:type="gramStart"/>
            <w:r w:rsidRPr="009E5CB9">
              <w:rPr>
                <w:rFonts w:eastAsia="Times New Roman" w:cs="Times New Roman"/>
                <w:sz w:val="24"/>
                <w:szCs w:val="24"/>
                <w:lang w:eastAsia="hu-HU"/>
              </w:rPr>
              <w:t>Mozi</w:t>
            </w:r>
            <w:proofErr w:type="gramEnd"/>
            <w:r w:rsidRPr="009E5CB9">
              <w:rPr>
                <w:rFonts w:eastAsia="Times New Roman" w:cs="Times New Roman"/>
                <w:sz w:val="24"/>
                <w:szCs w:val="24"/>
                <w:lang w:eastAsia="hu-HU"/>
              </w:rPr>
              <w:t xml:space="preserve"> menza előtti</w:t>
            </w:r>
            <w:r>
              <w:rPr>
                <w:rFonts w:eastAsia="Times New Roman" w:cs="Times New Roman"/>
                <w:sz w:val="24"/>
                <w:szCs w:val="24"/>
                <w:lang w:eastAsia="hu-HU"/>
              </w:rPr>
              <w:t xml:space="preserve"> parkoló 7.30; indulás </w:t>
            </w:r>
            <w:r w:rsidRPr="009E5CB9">
              <w:rPr>
                <w:rFonts w:eastAsia="Times New Roman" w:cs="Times New Roman"/>
                <w:sz w:val="24"/>
                <w:szCs w:val="24"/>
                <w:lang w:eastAsia="hu-HU"/>
              </w:rPr>
              <w:t xml:space="preserve"> 7.45-kor.</w:t>
            </w:r>
          </w:p>
          <w:p w14:paraId="7D54ADF2" w14:textId="77777777" w:rsidR="009E5CB9" w:rsidRPr="009E5CB9" w:rsidRDefault="009E5CB9" w:rsidP="009E5CB9">
            <w:pPr>
              <w:widowControl/>
              <w:autoSpaceDE/>
              <w:autoSpaceDN/>
              <w:jc w:val="both"/>
              <w:rPr>
                <w:rFonts w:eastAsia="Times New Roman" w:cs="Times New Roman"/>
                <w:sz w:val="24"/>
                <w:szCs w:val="24"/>
                <w:lang w:eastAsia="hu-HU"/>
              </w:rPr>
            </w:pPr>
            <w:r w:rsidRPr="009E5CB9">
              <w:rPr>
                <w:rFonts w:eastAsia="Times New Roman" w:cs="Times New Roman"/>
                <w:sz w:val="24"/>
                <w:szCs w:val="24"/>
                <w:lang w:eastAsia="hu-HU"/>
              </w:rPr>
              <w:t>9.00-9.30 óráig ÓVI-köszöntő és intézménybemutatás Szeged, Tünde tér 1.</w:t>
            </w:r>
          </w:p>
          <w:p w14:paraId="34A20EF5" w14:textId="5EA5AC86" w:rsidR="009E5CB9" w:rsidRDefault="009E5CB9" w:rsidP="009E5CB9">
            <w:pPr>
              <w:widowControl/>
              <w:autoSpaceDE/>
              <w:autoSpaceDN/>
              <w:jc w:val="both"/>
              <w:rPr>
                <w:rFonts w:eastAsia="Times New Roman" w:cs="Times New Roman"/>
                <w:sz w:val="24"/>
                <w:szCs w:val="24"/>
                <w:lang w:eastAsia="hu-HU"/>
              </w:rPr>
            </w:pPr>
            <w:r w:rsidRPr="009E5CB9">
              <w:rPr>
                <w:rFonts w:eastAsia="Times New Roman" w:cs="Times New Roman"/>
                <w:sz w:val="24"/>
                <w:szCs w:val="24"/>
                <w:lang w:eastAsia="hu-HU"/>
              </w:rPr>
              <w:t>10.30-11.30 óráig Óvodalátogatások cso</w:t>
            </w:r>
            <w:r>
              <w:rPr>
                <w:rFonts w:eastAsia="Times New Roman" w:cs="Times New Roman"/>
                <w:sz w:val="24"/>
                <w:szCs w:val="24"/>
                <w:lang w:eastAsia="hu-HU"/>
              </w:rPr>
              <w:t>portbontásban, ahová a busz vitt</w:t>
            </w:r>
            <w:r w:rsidRPr="009E5CB9">
              <w:rPr>
                <w:rFonts w:eastAsia="Times New Roman" w:cs="Times New Roman"/>
                <w:sz w:val="24"/>
                <w:szCs w:val="24"/>
                <w:lang w:eastAsia="hu-HU"/>
              </w:rPr>
              <w:t xml:space="preserve"> el minden csoportot.</w:t>
            </w:r>
            <w:r>
              <w:rPr>
                <w:rFonts w:eastAsia="Times New Roman" w:cs="Times New Roman"/>
                <w:sz w:val="24"/>
                <w:szCs w:val="24"/>
                <w:lang w:eastAsia="hu-HU"/>
              </w:rPr>
              <w:t xml:space="preserve"> Módszertani</w:t>
            </w:r>
            <w:r w:rsidR="00D303AC">
              <w:rPr>
                <w:rFonts w:eastAsia="Times New Roman" w:cs="Times New Roman"/>
                <w:sz w:val="24"/>
                <w:szCs w:val="24"/>
                <w:lang w:eastAsia="hu-HU"/>
              </w:rPr>
              <w:t>,</w:t>
            </w:r>
            <w:r>
              <w:rPr>
                <w:rFonts w:eastAsia="Times New Roman" w:cs="Times New Roman"/>
                <w:sz w:val="24"/>
                <w:szCs w:val="24"/>
                <w:lang w:eastAsia="hu-HU"/>
              </w:rPr>
              <w:t xml:space="preserve"> szakmai tapasztalatcserére volt lehetőségünk több témában neveléssel, dokumentációk vezetésével kapcsolatban.</w:t>
            </w:r>
          </w:p>
          <w:p w14:paraId="53E0840C" w14:textId="39E4515D" w:rsidR="009E5CB9" w:rsidRPr="009E5CB9" w:rsidRDefault="009E5CB9" w:rsidP="009E5CB9">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helyi jó gyakorlatok megosztása is megtörtént.</w:t>
            </w:r>
          </w:p>
          <w:p w14:paraId="4D2D05FA" w14:textId="0109990C" w:rsidR="009E5CB9" w:rsidRDefault="009E5CB9" w:rsidP="009E5CB9">
            <w:pPr>
              <w:widowControl/>
              <w:autoSpaceDE/>
              <w:autoSpaceDN/>
              <w:jc w:val="both"/>
              <w:rPr>
                <w:rFonts w:eastAsia="Times New Roman" w:cs="Times New Roman"/>
                <w:sz w:val="24"/>
                <w:szCs w:val="24"/>
                <w:lang w:eastAsia="hu-HU"/>
              </w:rPr>
            </w:pPr>
            <w:r w:rsidRPr="009E5CB9">
              <w:rPr>
                <w:rFonts w:eastAsia="Times New Roman" w:cs="Times New Roman"/>
                <w:sz w:val="24"/>
                <w:szCs w:val="24"/>
                <w:lang w:eastAsia="hu-HU"/>
              </w:rPr>
              <w:t xml:space="preserve">12.00-től </w:t>
            </w:r>
            <w:proofErr w:type="gramStart"/>
            <w:r w:rsidRPr="009E5CB9">
              <w:rPr>
                <w:rFonts w:eastAsia="Times New Roman" w:cs="Times New Roman"/>
                <w:sz w:val="24"/>
                <w:szCs w:val="24"/>
                <w:lang w:eastAsia="hu-HU"/>
              </w:rPr>
              <w:t>fakultatív</w:t>
            </w:r>
            <w:proofErr w:type="gramEnd"/>
            <w:r w:rsidRPr="009E5CB9">
              <w:rPr>
                <w:rFonts w:eastAsia="Times New Roman" w:cs="Times New Roman"/>
                <w:sz w:val="24"/>
                <w:szCs w:val="24"/>
                <w:lang w:eastAsia="hu-HU"/>
              </w:rPr>
              <w:t xml:space="preserve"> programlehetőségek</w:t>
            </w:r>
            <w:r>
              <w:rPr>
                <w:rFonts w:eastAsia="Times New Roman" w:cs="Times New Roman"/>
                <w:sz w:val="24"/>
                <w:szCs w:val="24"/>
                <w:lang w:eastAsia="hu-HU"/>
              </w:rPr>
              <w:t xml:space="preserve"> voltak</w:t>
            </w:r>
            <w:r w:rsidRPr="009E5CB9">
              <w:rPr>
                <w:rFonts w:eastAsia="Times New Roman" w:cs="Times New Roman"/>
                <w:sz w:val="24"/>
                <w:szCs w:val="24"/>
                <w:lang w:eastAsia="hu-HU"/>
              </w:rPr>
              <w:t xml:space="preserve">:  Móra Ferenc Múzeumlátogatás; Dóm megtekintése; cukrászda, Tisza-parti séta; ebédelés, városnézés stb. </w:t>
            </w:r>
          </w:p>
          <w:p w14:paraId="20608D05" w14:textId="1124BE5F" w:rsidR="009E5CB9" w:rsidRPr="007C2064" w:rsidRDefault="009E5CB9" w:rsidP="009E5CB9">
            <w:pPr>
              <w:widowControl/>
              <w:autoSpaceDE/>
              <w:autoSpaceDN/>
              <w:jc w:val="both"/>
              <w:rPr>
                <w:rFonts w:eastAsia="Times New Roman" w:cs="Times New Roman"/>
                <w:sz w:val="24"/>
                <w:szCs w:val="24"/>
                <w:lang w:eastAsia="hu-HU"/>
              </w:rPr>
            </w:pPr>
            <w:r w:rsidRPr="009E5CB9">
              <w:rPr>
                <w:rFonts w:eastAsia="Times New Roman" w:cs="Times New Roman"/>
                <w:sz w:val="24"/>
                <w:szCs w:val="24"/>
                <w:lang w:eastAsia="hu-HU"/>
              </w:rPr>
              <w:t xml:space="preserve">Hazaindulás: 15.00 órakor </w:t>
            </w:r>
            <w:r>
              <w:rPr>
                <w:rFonts w:eastAsia="Times New Roman" w:cs="Times New Roman"/>
                <w:sz w:val="24"/>
                <w:szCs w:val="24"/>
                <w:lang w:eastAsia="hu-HU"/>
              </w:rPr>
              <w:t>Érkezés: 16.00-kor</w:t>
            </w:r>
          </w:p>
        </w:tc>
      </w:tr>
      <w:tr w:rsidR="00512694" w14:paraId="2CD5B63F" w14:textId="77777777" w:rsidTr="00303E69">
        <w:tc>
          <w:tcPr>
            <w:tcW w:w="9493" w:type="dxa"/>
            <w:gridSpan w:val="5"/>
          </w:tcPr>
          <w:p w14:paraId="5536A7F1" w14:textId="323BCFE7" w:rsidR="00512694" w:rsidRDefault="00D303AC"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Elégedettségmérés nem történt, de a visszajelzések nagyon pozitívak voltak.</w:t>
            </w:r>
          </w:p>
        </w:tc>
      </w:tr>
      <w:tr w:rsidR="00643567" w14:paraId="6A130F1F" w14:textId="77777777" w:rsidTr="00910053">
        <w:tc>
          <w:tcPr>
            <w:tcW w:w="1555" w:type="dxa"/>
            <w:gridSpan w:val="2"/>
          </w:tcPr>
          <w:p w14:paraId="1DBD65BB" w14:textId="77777777" w:rsidR="00643567" w:rsidRDefault="00643567"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Tapasztalatok</w:t>
            </w:r>
          </w:p>
          <w:p w14:paraId="05F47E6B" w14:textId="77777777" w:rsidR="00643567" w:rsidRDefault="00643567" w:rsidP="00FA5423">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összegzése</w:t>
            </w:r>
          </w:p>
        </w:tc>
        <w:tc>
          <w:tcPr>
            <w:tcW w:w="7938" w:type="dxa"/>
            <w:gridSpan w:val="3"/>
          </w:tcPr>
          <w:p w14:paraId="1FA224EA" w14:textId="77777777" w:rsidR="00643567" w:rsidRDefault="009E5CB9" w:rsidP="00D870BF">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Sok olyan gyakorlati tapasztalattal gazdagodtunk, melyeket a további nevelőmunkánk során fel tudunk majd használni. A dokumentációink összehasonlítása kapcsán ötleteket kaptunk a hatékonyabb</w:t>
            </w:r>
            <w:r w:rsidR="00D870BF">
              <w:rPr>
                <w:rFonts w:eastAsia="Times New Roman" w:cs="Times New Roman"/>
                <w:sz w:val="24"/>
                <w:szCs w:val="24"/>
                <w:lang w:eastAsia="hu-HU"/>
              </w:rPr>
              <w:t xml:space="preserve"> írásbeli munkánkhoz.</w:t>
            </w:r>
          </w:p>
          <w:p w14:paraId="0FA28D4A" w14:textId="7AD85AA3" w:rsidR="00D870BF" w:rsidRDefault="00D870BF" w:rsidP="00D870BF">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A jó gyakorlatok megbeszélése kapcsán egy-egy elem átvételével színesíteni tudjuk a jövőben a saját munkánkat is.</w:t>
            </w:r>
          </w:p>
        </w:tc>
      </w:tr>
    </w:tbl>
    <w:p w14:paraId="7837FDC9" w14:textId="77777777" w:rsidR="001148D6" w:rsidRPr="00435DD2" w:rsidRDefault="001148D6" w:rsidP="001148D6">
      <w:pPr>
        <w:widowControl/>
        <w:autoSpaceDE/>
        <w:autoSpaceDN/>
        <w:spacing w:line="276" w:lineRule="auto"/>
        <w:rPr>
          <w:rFonts w:eastAsia="Times New Roman" w:cs="Times New Roman"/>
          <w:b/>
          <w:bCs/>
          <w:sz w:val="24"/>
          <w:szCs w:val="24"/>
          <w:lang w:eastAsia="hu-HU"/>
        </w:rPr>
      </w:pPr>
    </w:p>
    <w:p w14:paraId="17100CF2" w14:textId="768F7BA4" w:rsidR="0062460F" w:rsidRDefault="00EA3349" w:rsidP="00EA3349">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A tagóvodák által felhasznált napok eredményességei és tapasztalatait ld.tagintézmény-vezetők beszámolói.</w:t>
      </w:r>
    </w:p>
    <w:p w14:paraId="226D8F47" w14:textId="3548A1EC" w:rsidR="00EA3349" w:rsidRDefault="00EA3349" w:rsidP="00D870BF">
      <w:pPr>
        <w:widowControl/>
        <w:autoSpaceDE/>
        <w:autoSpaceDN/>
        <w:spacing w:line="276" w:lineRule="auto"/>
        <w:jc w:val="both"/>
        <w:rPr>
          <w:rFonts w:eastAsia="Times New Roman" w:cs="Times New Roman"/>
          <w:sz w:val="24"/>
          <w:szCs w:val="24"/>
          <w:lang w:eastAsia="hu-HU"/>
        </w:rPr>
      </w:pPr>
      <w:r w:rsidRPr="00EA3349">
        <w:rPr>
          <w:rFonts w:eastAsia="Times New Roman" w:cs="Times New Roman"/>
          <w:b/>
          <w:sz w:val="24"/>
          <w:szCs w:val="24"/>
          <w:u w:val="single"/>
          <w:lang w:eastAsia="hu-HU"/>
        </w:rPr>
        <w:t>Eredmények:</w:t>
      </w:r>
      <w:r>
        <w:rPr>
          <w:rFonts w:eastAsia="Times New Roman" w:cs="Times New Roman"/>
          <w:sz w:val="24"/>
          <w:szCs w:val="24"/>
          <w:lang w:eastAsia="hu-HU"/>
        </w:rPr>
        <w:t xml:space="preserve"> Minden tagóvoda által felhasznált napok eredményesen zajlottak le, jól hasznosíthatók voltak az évben betervezett feladatok megvalósítása érdekében.</w:t>
      </w:r>
    </w:p>
    <w:p w14:paraId="3E78AD3B" w14:textId="77777777" w:rsidR="00EA3349" w:rsidRPr="001148D6" w:rsidRDefault="00EA3349" w:rsidP="00EA3349">
      <w:pPr>
        <w:widowControl/>
        <w:autoSpaceDE/>
        <w:autoSpaceDN/>
        <w:spacing w:line="276" w:lineRule="auto"/>
        <w:jc w:val="both"/>
        <w:rPr>
          <w:rFonts w:eastAsia="Times New Roman" w:cs="Times New Roman"/>
          <w:sz w:val="24"/>
          <w:szCs w:val="24"/>
          <w:lang w:eastAsia="hu-HU"/>
        </w:rPr>
      </w:pPr>
    </w:p>
    <w:p w14:paraId="5DCD5C61" w14:textId="77777777" w:rsidR="00B20241" w:rsidRPr="00761204" w:rsidRDefault="006D2C6E" w:rsidP="00575C73">
      <w:pPr>
        <w:widowControl/>
        <w:autoSpaceDE/>
        <w:autoSpaceDN/>
        <w:spacing w:line="360" w:lineRule="auto"/>
        <w:jc w:val="center"/>
        <w:rPr>
          <w:b/>
          <w:sz w:val="28"/>
          <w:szCs w:val="28"/>
          <w:lang w:eastAsia="hu-HU"/>
        </w:rPr>
      </w:pPr>
      <w:r w:rsidRPr="00761204">
        <w:rPr>
          <w:b/>
          <w:sz w:val="28"/>
          <w:szCs w:val="28"/>
          <w:lang w:eastAsia="hu-HU"/>
        </w:rPr>
        <w:t>T</w:t>
      </w:r>
      <w:r w:rsidR="00506A25" w:rsidRPr="00761204">
        <w:rPr>
          <w:b/>
          <w:sz w:val="28"/>
          <w:szCs w:val="28"/>
          <w:lang w:eastAsia="hu-HU"/>
        </w:rPr>
        <w:t>akarítási szünet</w:t>
      </w:r>
    </w:p>
    <w:p w14:paraId="2A5DE57C" w14:textId="69020CEF" w:rsidR="00B20241" w:rsidRDefault="00F47D62" w:rsidP="00B20241">
      <w:pPr>
        <w:jc w:val="center"/>
        <w:rPr>
          <w:b/>
          <w:bCs/>
          <w:sz w:val="28"/>
          <w:szCs w:val="28"/>
        </w:rPr>
      </w:pPr>
      <w:r>
        <w:rPr>
          <w:b/>
          <w:bCs/>
          <w:sz w:val="28"/>
          <w:szCs w:val="28"/>
        </w:rPr>
        <w:t>2023</w:t>
      </w:r>
      <w:r w:rsidR="00B20241" w:rsidRPr="00761204">
        <w:rPr>
          <w:b/>
          <w:bCs/>
          <w:sz w:val="28"/>
          <w:szCs w:val="28"/>
        </w:rPr>
        <w:t>. évben</w:t>
      </w:r>
    </w:p>
    <w:p w14:paraId="6F397D44" w14:textId="77777777" w:rsidR="00584E39" w:rsidRPr="00761204" w:rsidRDefault="00584E39" w:rsidP="00B20241">
      <w:pPr>
        <w:jc w:val="center"/>
        <w:rPr>
          <w:b/>
          <w:bCs/>
          <w:sz w:val="28"/>
          <w:szCs w:val="28"/>
        </w:rPr>
      </w:pPr>
    </w:p>
    <w:p w14:paraId="0B8794E4" w14:textId="62FF1BF0" w:rsidR="00761204" w:rsidRDefault="00761204" w:rsidP="00761204">
      <w:pPr>
        <w:jc w:val="center"/>
        <w:rPr>
          <w:rFonts w:cs="Times New Roman"/>
          <w:sz w:val="24"/>
          <w:szCs w:val="24"/>
        </w:rPr>
      </w:pPr>
      <w:r w:rsidRPr="009E019B">
        <w:rPr>
          <w:rFonts w:cs="Times New Roman"/>
          <w:sz w:val="24"/>
          <w:szCs w:val="24"/>
        </w:rPr>
        <w:t>Minden óvodában felmértük az óvodai ellátási igényeket.</w:t>
      </w:r>
    </w:p>
    <w:p w14:paraId="6FDFB395" w14:textId="77777777" w:rsidR="00145857" w:rsidRDefault="00145857" w:rsidP="00761204">
      <w:pPr>
        <w:jc w:val="center"/>
        <w:rPr>
          <w:rFonts w:cs="Times New Roman"/>
          <w:sz w:val="24"/>
          <w:szCs w:val="24"/>
        </w:rPr>
      </w:pPr>
    </w:p>
    <w:p w14:paraId="6B67939E" w14:textId="77777777" w:rsidR="00761204" w:rsidRDefault="00BB4BC5" w:rsidP="00643567">
      <w:pPr>
        <w:jc w:val="center"/>
        <w:rPr>
          <w:rFonts w:cs="Times New Roman"/>
          <w:i/>
          <w:sz w:val="20"/>
          <w:szCs w:val="20"/>
        </w:rPr>
      </w:pPr>
      <w:r>
        <w:rPr>
          <w:rFonts w:cs="Times New Roman"/>
          <w:i/>
          <w:sz w:val="20"/>
          <w:szCs w:val="20"/>
        </w:rPr>
        <w:t>(</w:t>
      </w:r>
      <w:r w:rsidR="00761204" w:rsidRPr="00955DD5">
        <w:rPr>
          <w:rFonts w:cs="Times New Roman"/>
          <w:i/>
          <w:sz w:val="20"/>
          <w:szCs w:val="20"/>
        </w:rPr>
        <w:t>Az ügyeleti ellátást</w:t>
      </w:r>
      <w:r w:rsidR="00761204">
        <w:rPr>
          <w:rFonts w:cs="Times New Roman"/>
          <w:i/>
          <w:sz w:val="20"/>
          <w:szCs w:val="20"/>
        </w:rPr>
        <w:t xml:space="preserve">, a zárások alatt is </w:t>
      </w:r>
      <w:r w:rsidR="00234E9C">
        <w:rPr>
          <w:rFonts w:cs="Times New Roman"/>
          <w:i/>
          <w:sz w:val="20"/>
          <w:szCs w:val="20"/>
        </w:rPr>
        <w:t xml:space="preserve">biztosítottuk </w:t>
      </w:r>
      <w:r w:rsidR="00234E9C" w:rsidRPr="00955DD5">
        <w:rPr>
          <w:rFonts w:cs="Times New Roman"/>
          <w:i/>
          <w:sz w:val="20"/>
          <w:szCs w:val="20"/>
        </w:rPr>
        <w:t>a</w:t>
      </w:r>
      <w:r w:rsidR="00761204" w:rsidRPr="00955DD5">
        <w:rPr>
          <w:rFonts w:cs="Times New Roman"/>
          <w:i/>
          <w:sz w:val="20"/>
          <w:szCs w:val="20"/>
        </w:rPr>
        <w:t xml:space="preserve"> többi nyitva tartó óvodában.</w:t>
      </w:r>
      <w:r>
        <w:rPr>
          <w:rFonts w:cs="Times New Roman"/>
          <w:i/>
          <w:sz w:val="20"/>
          <w:szCs w:val="20"/>
        </w:rPr>
        <w:t>)</w:t>
      </w:r>
    </w:p>
    <w:p w14:paraId="7F96F55A" w14:textId="77777777" w:rsidR="00BB4BC5" w:rsidRDefault="00BB4BC5" w:rsidP="00643567">
      <w:pPr>
        <w:jc w:val="center"/>
        <w:rPr>
          <w:rFonts w:cs="Times New Roman"/>
          <w:i/>
          <w:sz w:val="20"/>
          <w:szCs w:val="20"/>
        </w:rPr>
      </w:pPr>
    </w:p>
    <w:p w14:paraId="5D4F7FB2" w14:textId="77777777" w:rsidR="00643567" w:rsidRPr="00643567" w:rsidRDefault="00643567" w:rsidP="00BB4BC5">
      <w:pPr>
        <w:widowControl/>
        <w:autoSpaceDE/>
        <w:autoSpaceDN/>
        <w:spacing w:line="276" w:lineRule="auto"/>
        <w:jc w:val="both"/>
        <w:rPr>
          <w:rFonts w:eastAsia="Times New Roman" w:cs="Times New Roman"/>
          <w:sz w:val="24"/>
          <w:szCs w:val="24"/>
          <w:lang w:eastAsia="hu-HU"/>
        </w:rPr>
      </w:pPr>
      <w:r w:rsidRPr="00643567">
        <w:rPr>
          <w:rFonts w:eastAsia="Times New Roman" w:cs="Times New Roman"/>
          <w:sz w:val="24"/>
          <w:szCs w:val="24"/>
          <w:lang w:eastAsia="hu-HU"/>
        </w:rPr>
        <w:t xml:space="preserve">„A nemzeti köznevelésről” szóló 2011. évi CXC. törvény (továbbiakban: </w:t>
      </w:r>
      <w:proofErr w:type="spellStart"/>
      <w:r w:rsidRPr="00643567">
        <w:rPr>
          <w:rFonts w:eastAsia="Times New Roman" w:cs="Times New Roman"/>
          <w:sz w:val="24"/>
          <w:szCs w:val="24"/>
          <w:lang w:eastAsia="hu-HU"/>
        </w:rPr>
        <w:t>Nkt</w:t>
      </w:r>
      <w:proofErr w:type="spellEnd"/>
      <w:r w:rsidRPr="00643567">
        <w:rPr>
          <w:rFonts w:eastAsia="Times New Roman" w:cs="Times New Roman"/>
          <w:sz w:val="24"/>
          <w:szCs w:val="24"/>
          <w:lang w:eastAsia="hu-HU"/>
        </w:rPr>
        <w:t>.) 83.§ (2) b) pontja alapján a fenntartó dönt</w:t>
      </w:r>
      <w:r w:rsidR="00070F91">
        <w:rPr>
          <w:rFonts w:eastAsia="Times New Roman" w:cs="Times New Roman"/>
          <w:sz w:val="24"/>
          <w:szCs w:val="24"/>
          <w:lang w:eastAsia="hu-HU"/>
        </w:rPr>
        <w:t>ött</w:t>
      </w:r>
      <w:r w:rsidRPr="00643567">
        <w:rPr>
          <w:rFonts w:eastAsia="Times New Roman" w:cs="Times New Roman"/>
          <w:sz w:val="24"/>
          <w:szCs w:val="24"/>
          <w:lang w:eastAsia="hu-HU"/>
        </w:rPr>
        <w:t xml:space="preserve"> az óvoda éves nyitvatartási idejének meghatározásáról.</w:t>
      </w:r>
    </w:p>
    <w:p w14:paraId="2C022288" w14:textId="61AEFC96" w:rsidR="00BB4BC5" w:rsidRPr="00EA3349" w:rsidRDefault="00643567" w:rsidP="00EA3349">
      <w:pPr>
        <w:widowControl/>
        <w:autoSpaceDE/>
        <w:autoSpaceDN/>
        <w:spacing w:line="276" w:lineRule="auto"/>
        <w:jc w:val="both"/>
        <w:rPr>
          <w:rFonts w:eastAsia="Times New Roman" w:cs="Times New Roman"/>
          <w:color w:val="1F4E79"/>
          <w:sz w:val="24"/>
          <w:szCs w:val="24"/>
          <w:lang w:eastAsia="hu-HU"/>
        </w:rPr>
      </w:pPr>
      <w:r w:rsidRPr="00643567">
        <w:rPr>
          <w:rFonts w:eastAsia="Times New Roman" w:cs="Times New Roman"/>
          <w:sz w:val="24"/>
          <w:szCs w:val="24"/>
          <w:lang w:eastAsia="hu-HU"/>
        </w:rPr>
        <w:t>Az idei évben is a nyári nyitvatartási idő úgy lett kialakítva, hogy az újonnan érkező gyermekek zökkenőmentes beszoktatása meg</w:t>
      </w:r>
      <w:r w:rsidR="00D870BF">
        <w:rPr>
          <w:rFonts w:eastAsia="Times New Roman" w:cs="Times New Roman"/>
          <w:sz w:val="24"/>
          <w:szCs w:val="24"/>
          <w:lang w:eastAsia="hu-HU"/>
        </w:rPr>
        <w:t>oldott legyen. Intézményünk 2023. augusztus 21</w:t>
      </w:r>
      <w:r w:rsidRPr="00643567">
        <w:rPr>
          <w:rFonts w:eastAsia="Times New Roman" w:cs="Times New Roman"/>
          <w:sz w:val="24"/>
          <w:szCs w:val="24"/>
          <w:lang w:eastAsia="hu-HU"/>
        </w:rPr>
        <w:t>-től vár</w:t>
      </w:r>
      <w:r w:rsidR="00070F91">
        <w:rPr>
          <w:rFonts w:eastAsia="Times New Roman" w:cs="Times New Roman"/>
          <w:sz w:val="24"/>
          <w:szCs w:val="24"/>
          <w:lang w:eastAsia="hu-HU"/>
        </w:rPr>
        <w:t>t</w:t>
      </w:r>
      <w:r w:rsidRPr="00643567">
        <w:rPr>
          <w:rFonts w:eastAsia="Times New Roman" w:cs="Times New Roman"/>
          <w:sz w:val="24"/>
          <w:szCs w:val="24"/>
          <w:lang w:eastAsia="hu-HU"/>
        </w:rPr>
        <w:t xml:space="preserve"> minden új gyermeket, hogy előre ütemezetten kezdhessék meg az óvodai életet. A terve</w:t>
      </w:r>
      <w:r w:rsidR="00070F91">
        <w:rPr>
          <w:rFonts w:eastAsia="Times New Roman" w:cs="Times New Roman"/>
          <w:sz w:val="24"/>
          <w:szCs w:val="24"/>
          <w:lang w:eastAsia="hu-HU"/>
        </w:rPr>
        <w:t>zett nyitva tartással igyekeztünk</w:t>
      </w:r>
      <w:r w:rsidRPr="00643567">
        <w:rPr>
          <w:rFonts w:eastAsia="Times New Roman" w:cs="Times New Roman"/>
          <w:sz w:val="24"/>
          <w:szCs w:val="24"/>
          <w:lang w:eastAsia="hu-HU"/>
        </w:rPr>
        <w:t xml:space="preserve"> a családok számára segíteni a szülők munkáb</w:t>
      </w:r>
      <w:r w:rsidR="00EA3349">
        <w:rPr>
          <w:rFonts w:eastAsia="Times New Roman" w:cs="Times New Roman"/>
          <w:sz w:val="24"/>
          <w:szCs w:val="24"/>
          <w:lang w:eastAsia="hu-HU"/>
        </w:rPr>
        <w:t>a állását a nyári hónapok után.</w:t>
      </w:r>
    </w:p>
    <w:p w14:paraId="03801054" w14:textId="77777777" w:rsidR="00145857" w:rsidRDefault="00145857" w:rsidP="00643567">
      <w:pPr>
        <w:widowControl/>
        <w:autoSpaceDE/>
        <w:autoSpaceDN/>
        <w:jc w:val="both"/>
        <w:rPr>
          <w:rFonts w:eastAsia="Times New Roman" w:cs="Times New Roman"/>
          <w:sz w:val="24"/>
          <w:szCs w:val="24"/>
          <w:lang w:eastAsia="hu-HU"/>
        </w:rPr>
      </w:pPr>
    </w:p>
    <w:tbl>
      <w:tblPr>
        <w:tblStyle w:val="Rcsostblzat16"/>
        <w:tblW w:w="0" w:type="auto"/>
        <w:tblLook w:val="04A0" w:firstRow="1" w:lastRow="0" w:firstColumn="1" w:lastColumn="0" w:noHBand="0" w:noVBand="1"/>
      </w:tblPr>
      <w:tblGrid>
        <w:gridCol w:w="3539"/>
        <w:gridCol w:w="2832"/>
        <w:gridCol w:w="2691"/>
      </w:tblGrid>
      <w:tr w:rsidR="00D776ED" w:rsidRPr="00D776ED" w14:paraId="54FC81FC" w14:textId="77777777" w:rsidTr="0039297F">
        <w:tc>
          <w:tcPr>
            <w:tcW w:w="9062" w:type="dxa"/>
            <w:gridSpan w:val="3"/>
            <w:shd w:val="clear" w:color="auto" w:fill="DBE5F1" w:themeFill="accent1" w:themeFillTint="33"/>
          </w:tcPr>
          <w:p w14:paraId="1C54A8C7" w14:textId="77777777" w:rsidR="00D776ED" w:rsidRPr="00D776ED" w:rsidRDefault="00D776ED" w:rsidP="00D776ED">
            <w:pPr>
              <w:jc w:val="center"/>
              <w:rPr>
                <w:b/>
                <w:bCs/>
                <w:sz w:val="24"/>
                <w:szCs w:val="24"/>
              </w:rPr>
            </w:pPr>
          </w:p>
          <w:p w14:paraId="76DB8EE4" w14:textId="4CA74C5C" w:rsidR="00D776ED" w:rsidRPr="00D776ED" w:rsidRDefault="00D776ED" w:rsidP="00D776ED">
            <w:pPr>
              <w:jc w:val="center"/>
              <w:rPr>
                <w:b/>
                <w:bCs/>
                <w:sz w:val="24"/>
                <w:szCs w:val="24"/>
              </w:rPr>
            </w:pPr>
            <w:r>
              <w:rPr>
                <w:b/>
                <w:bCs/>
                <w:sz w:val="24"/>
                <w:szCs w:val="24"/>
              </w:rPr>
              <w:t>2023-as nyári takarítási szünet időpontjai:</w:t>
            </w:r>
          </w:p>
          <w:p w14:paraId="6005AE4C" w14:textId="77777777" w:rsidR="00D776ED" w:rsidRPr="00D776ED" w:rsidRDefault="00D776ED" w:rsidP="00D776ED">
            <w:pPr>
              <w:jc w:val="center"/>
              <w:rPr>
                <w:b/>
                <w:bCs/>
                <w:sz w:val="24"/>
                <w:szCs w:val="24"/>
              </w:rPr>
            </w:pPr>
          </w:p>
        </w:tc>
      </w:tr>
      <w:tr w:rsidR="00D776ED" w:rsidRPr="00D776ED" w14:paraId="0AA7EA0B" w14:textId="77777777" w:rsidTr="00243881">
        <w:tc>
          <w:tcPr>
            <w:tcW w:w="3539" w:type="dxa"/>
          </w:tcPr>
          <w:p w14:paraId="76137B5B" w14:textId="77777777" w:rsidR="00D776ED" w:rsidRPr="00D776ED" w:rsidRDefault="00D776ED" w:rsidP="00D776ED">
            <w:pPr>
              <w:spacing w:line="360" w:lineRule="auto"/>
              <w:jc w:val="center"/>
              <w:rPr>
                <w:b/>
                <w:bCs/>
                <w:sz w:val="24"/>
                <w:szCs w:val="24"/>
              </w:rPr>
            </w:pPr>
            <w:r w:rsidRPr="00D776ED">
              <w:rPr>
                <w:b/>
                <w:bCs/>
                <w:sz w:val="24"/>
                <w:szCs w:val="24"/>
              </w:rPr>
              <w:t>Óvoda neve</w:t>
            </w:r>
          </w:p>
        </w:tc>
        <w:tc>
          <w:tcPr>
            <w:tcW w:w="2832" w:type="dxa"/>
          </w:tcPr>
          <w:p w14:paraId="647057F4" w14:textId="77777777" w:rsidR="00D776ED" w:rsidRPr="00D776ED" w:rsidRDefault="00D776ED" w:rsidP="00D776ED">
            <w:pPr>
              <w:spacing w:line="360" w:lineRule="auto"/>
              <w:jc w:val="center"/>
              <w:rPr>
                <w:b/>
                <w:bCs/>
                <w:sz w:val="24"/>
                <w:szCs w:val="24"/>
              </w:rPr>
            </w:pPr>
            <w:r w:rsidRPr="00D776ED">
              <w:rPr>
                <w:b/>
                <w:bCs/>
                <w:sz w:val="24"/>
                <w:szCs w:val="24"/>
              </w:rPr>
              <w:t>Zárva tartás ideje</w:t>
            </w:r>
          </w:p>
        </w:tc>
        <w:tc>
          <w:tcPr>
            <w:tcW w:w="2691" w:type="dxa"/>
          </w:tcPr>
          <w:p w14:paraId="44EB1C42" w14:textId="77777777" w:rsidR="00D776ED" w:rsidRPr="00D776ED" w:rsidRDefault="00D776ED" w:rsidP="00D776ED">
            <w:pPr>
              <w:spacing w:line="360" w:lineRule="auto"/>
              <w:jc w:val="center"/>
              <w:rPr>
                <w:b/>
                <w:bCs/>
                <w:sz w:val="24"/>
                <w:szCs w:val="24"/>
              </w:rPr>
            </w:pPr>
            <w:r w:rsidRPr="00D776ED">
              <w:rPr>
                <w:b/>
                <w:bCs/>
                <w:sz w:val="24"/>
                <w:szCs w:val="24"/>
              </w:rPr>
              <w:t>Nyitás</w:t>
            </w:r>
          </w:p>
        </w:tc>
      </w:tr>
      <w:tr w:rsidR="00243881" w:rsidRPr="00D776ED" w14:paraId="094C5803" w14:textId="77777777" w:rsidTr="00543C7E">
        <w:trPr>
          <w:trHeight w:val="1114"/>
        </w:trPr>
        <w:tc>
          <w:tcPr>
            <w:tcW w:w="3539" w:type="dxa"/>
            <w:shd w:val="clear" w:color="auto" w:fill="E5B8B7" w:themeFill="accent2" w:themeFillTint="66"/>
          </w:tcPr>
          <w:p w14:paraId="5FCAF7CB" w14:textId="677C6139" w:rsidR="00243881" w:rsidRPr="00243881" w:rsidRDefault="00243881" w:rsidP="00A6058D">
            <w:pPr>
              <w:pStyle w:val="Listaszerbekezds"/>
              <w:numPr>
                <w:ilvl w:val="0"/>
                <w:numId w:val="8"/>
              </w:numPr>
              <w:rPr>
                <w:sz w:val="24"/>
                <w:szCs w:val="24"/>
              </w:rPr>
            </w:pPr>
            <w:r w:rsidRPr="00243881">
              <w:rPr>
                <w:sz w:val="24"/>
                <w:szCs w:val="24"/>
              </w:rPr>
              <w:t>Bercsényi utcai „Kincskereső” Tagóvoda</w:t>
            </w:r>
          </w:p>
          <w:p w14:paraId="08911040" w14:textId="48242412" w:rsidR="00243881" w:rsidRPr="00243881" w:rsidRDefault="00243881" w:rsidP="00A6058D">
            <w:pPr>
              <w:pStyle w:val="Listaszerbekezds"/>
              <w:numPr>
                <w:ilvl w:val="0"/>
                <w:numId w:val="8"/>
              </w:numPr>
              <w:rPr>
                <w:sz w:val="24"/>
                <w:szCs w:val="24"/>
              </w:rPr>
            </w:pPr>
            <w:r w:rsidRPr="00243881">
              <w:rPr>
                <w:sz w:val="24"/>
                <w:szCs w:val="24"/>
              </w:rPr>
              <w:t xml:space="preserve">Templom u.-i „Delfin” </w:t>
            </w:r>
          </w:p>
          <w:p w14:paraId="66CA6835" w14:textId="7CD5B7B2" w:rsidR="00243881" w:rsidRPr="00D776ED" w:rsidRDefault="00243881" w:rsidP="00D776ED">
            <w:pPr>
              <w:rPr>
                <w:sz w:val="24"/>
                <w:szCs w:val="24"/>
              </w:rPr>
            </w:pPr>
            <w:r>
              <w:rPr>
                <w:sz w:val="24"/>
                <w:szCs w:val="24"/>
              </w:rPr>
              <w:t xml:space="preserve">            </w:t>
            </w:r>
            <w:r w:rsidRPr="00D776ED">
              <w:rPr>
                <w:sz w:val="24"/>
                <w:szCs w:val="24"/>
              </w:rPr>
              <w:t>Tagóvoda</w:t>
            </w:r>
          </w:p>
        </w:tc>
        <w:tc>
          <w:tcPr>
            <w:tcW w:w="2832" w:type="dxa"/>
            <w:shd w:val="clear" w:color="auto" w:fill="E5B8B7" w:themeFill="accent2" w:themeFillTint="66"/>
          </w:tcPr>
          <w:p w14:paraId="7E0CACA4" w14:textId="77777777" w:rsidR="00243881" w:rsidRPr="00D776ED" w:rsidRDefault="00243881" w:rsidP="00D776ED">
            <w:pPr>
              <w:rPr>
                <w:sz w:val="24"/>
                <w:szCs w:val="24"/>
              </w:rPr>
            </w:pPr>
          </w:p>
          <w:p w14:paraId="4748054A" w14:textId="77777777" w:rsidR="00243881" w:rsidRPr="00D776ED" w:rsidRDefault="00243881" w:rsidP="00D776ED">
            <w:pPr>
              <w:rPr>
                <w:color w:val="FF0000"/>
                <w:sz w:val="24"/>
                <w:szCs w:val="24"/>
              </w:rPr>
            </w:pPr>
            <w:r w:rsidRPr="00D776ED">
              <w:rPr>
                <w:sz w:val="24"/>
                <w:szCs w:val="24"/>
              </w:rPr>
              <w:t xml:space="preserve">2023. június 26-július 23-ig </w:t>
            </w:r>
          </w:p>
        </w:tc>
        <w:tc>
          <w:tcPr>
            <w:tcW w:w="2691" w:type="dxa"/>
            <w:shd w:val="clear" w:color="auto" w:fill="E5B8B7" w:themeFill="accent2" w:themeFillTint="66"/>
          </w:tcPr>
          <w:p w14:paraId="30FFCF83" w14:textId="77777777" w:rsidR="00243881" w:rsidRPr="00D776ED" w:rsidRDefault="00243881" w:rsidP="00D776ED">
            <w:pPr>
              <w:rPr>
                <w:sz w:val="24"/>
                <w:szCs w:val="24"/>
              </w:rPr>
            </w:pPr>
          </w:p>
          <w:p w14:paraId="60C89015" w14:textId="77777777" w:rsidR="00243881" w:rsidRPr="00D776ED" w:rsidRDefault="00243881" w:rsidP="00D776ED">
            <w:pPr>
              <w:rPr>
                <w:color w:val="FF0000"/>
                <w:sz w:val="24"/>
                <w:szCs w:val="24"/>
              </w:rPr>
            </w:pPr>
            <w:r w:rsidRPr="00D776ED">
              <w:rPr>
                <w:sz w:val="24"/>
                <w:szCs w:val="24"/>
              </w:rPr>
              <w:t>2023. július 24-én</w:t>
            </w:r>
          </w:p>
        </w:tc>
      </w:tr>
      <w:tr w:rsidR="00D776ED" w:rsidRPr="00D776ED" w14:paraId="288B6DDD" w14:textId="77777777" w:rsidTr="00243881">
        <w:tc>
          <w:tcPr>
            <w:tcW w:w="3539" w:type="dxa"/>
            <w:shd w:val="clear" w:color="auto" w:fill="C2D69B" w:themeFill="accent3" w:themeFillTint="99"/>
          </w:tcPr>
          <w:p w14:paraId="4D6DDC92" w14:textId="213C1FC0" w:rsidR="00D776ED" w:rsidRPr="00243881" w:rsidRDefault="00D776ED" w:rsidP="00A6058D">
            <w:pPr>
              <w:pStyle w:val="Listaszerbekezds"/>
              <w:numPr>
                <w:ilvl w:val="0"/>
                <w:numId w:val="8"/>
              </w:numPr>
              <w:rPr>
                <w:sz w:val="24"/>
                <w:szCs w:val="24"/>
              </w:rPr>
            </w:pPr>
            <w:r w:rsidRPr="00243881">
              <w:rPr>
                <w:sz w:val="24"/>
                <w:szCs w:val="24"/>
              </w:rPr>
              <w:t xml:space="preserve">Bokrosi „Napsugár” </w:t>
            </w:r>
          </w:p>
          <w:p w14:paraId="0AB3BB7D" w14:textId="49B41A06" w:rsidR="00D776ED" w:rsidRPr="00D776ED" w:rsidRDefault="00243881" w:rsidP="00D776ED">
            <w:pPr>
              <w:rPr>
                <w:sz w:val="24"/>
                <w:szCs w:val="24"/>
              </w:rPr>
            </w:pPr>
            <w:r>
              <w:rPr>
                <w:sz w:val="24"/>
                <w:szCs w:val="24"/>
              </w:rPr>
              <w:t xml:space="preserve">            </w:t>
            </w:r>
            <w:r w:rsidR="00D776ED" w:rsidRPr="00D776ED">
              <w:rPr>
                <w:sz w:val="24"/>
                <w:szCs w:val="24"/>
              </w:rPr>
              <w:t>Tagóvoda</w:t>
            </w:r>
          </w:p>
          <w:p w14:paraId="2C2C53D9" w14:textId="77777777" w:rsidR="00D776ED" w:rsidRPr="00D776ED" w:rsidRDefault="00D776ED" w:rsidP="00D776ED">
            <w:pPr>
              <w:rPr>
                <w:sz w:val="24"/>
                <w:szCs w:val="24"/>
              </w:rPr>
            </w:pPr>
          </w:p>
        </w:tc>
        <w:tc>
          <w:tcPr>
            <w:tcW w:w="2832" w:type="dxa"/>
            <w:shd w:val="clear" w:color="auto" w:fill="C2D69B" w:themeFill="accent3" w:themeFillTint="99"/>
          </w:tcPr>
          <w:p w14:paraId="3B997078" w14:textId="77777777" w:rsidR="00D776ED" w:rsidRPr="00D776ED" w:rsidRDefault="00D776ED" w:rsidP="00D776ED">
            <w:pPr>
              <w:rPr>
                <w:color w:val="FF0000"/>
                <w:sz w:val="24"/>
                <w:szCs w:val="24"/>
              </w:rPr>
            </w:pPr>
            <w:r w:rsidRPr="00D776ED">
              <w:rPr>
                <w:sz w:val="24"/>
                <w:szCs w:val="24"/>
              </w:rPr>
              <w:t>2023. július 10-augusztus 18-ig</w:t>
            </w:r>
          </w:p>
        </w:tc>
        <w:tc>
          <w:tcPr>
            <w:tcW w:w="2691" w:type="dxa"/>
            <w:shd w:val="clear" w:color="auto" w:fill="C2D69B" w:themeFill="accent3" w:themeFillTint="99"/>
          </w:tcPr>
          <w:p w14:paraId="1F27E06F" w14:textId="77777777" w:rsidR="00243881" w:rsidRDefault="00243881" w:rsidP="00D776ED">
            <w:pPr>
              <w:rPr>
                <w:sz w:val="24"/>
                <w:szCs w:val="24"/>
              </w:rPr>
            </w:pPr>
          </w:p>
          <w:p w14:paraId="087C6DC2" w14:textId="3FBBB552" w:rsidR="00D776ED" w:rsidRPr="00D776ED" w:rsidRDefault="00D776ED" w:rsidP="00D776ED">
            <w:pPr>
              <w:rPr>
                <w:color w:val="FF0000"/>
                <w:sz w:val="24"/>
                <w:szCs w:val="24"/>
              </w:rPr>
            </w:pPr>
            <w:r w:rsidRPr="00D776ED">
              <w:rPr>
                <w:sz w:val="24"/>
                <w:szCs w:val="24"/>
              </w:rPr>
              <w:t>2023. augusztus 21-én</w:t>
            </w:r>
          </w:p>
        </w:tc>
      </w:tr>
      <w:tr w:rsidR="00D776ED" w:rsidRPr="00D776ED" w14:paraId="04D9FDA6" w14:textId="77777777" w:rsidTr="00243881">
        <w:tc>
          <w:tcPr>
            <w:tcW w:w="3539" w:type="dxa"/>
            <w:shd w:val="clear" w:color="auto" w:fill="CCC0D9" w:themeFill="accent4" w:themeFillTint="66"/>
          </w:tcPr>
          <w:p w14:paraId="08028E95" w14:textId="2596F922" w:rsidR="00D776ED" w:rsidRPr="00243881" w:rsidRDefault="00D776ED" w:rsidP="00A6058D">
            <w:pPr>
              <w:pStyle w:val="Listaszerbekezds"/>
              <w:numPr>
                <w:ilvl w:val="0"/>
                <w:numId w:val="8"/>
              </w:numPr>
              <w:rPr>
                <w:sz w:val="24"/>
                <w:szCs w:val="24"/>
              </w:rPr>
            </w:pPr>
            <w:r w:rsidRPr="00243881">
              <w:rPr>
                <w:sz w:val="24"/>
                <w:szCs w:val="24"/>
              </w:rPr>
              <w:t xml:space="preserve">Fő utcai „Platánfa” </w:t>
            </w:r>
          </w:p>
          <w:p w14:paraId="3D135AFD" w14:textId="73010763" w:rsidR="00243881" w:rsidRDefault="00243881" w:rsidP="00D776ED">
            <w:pPr>
              <w:rPr>
                <w:sz w:val="24"/>
                <w:szCs w:val="24"/>
              </w:rPr>
            </w:pPr>
            <w:r>
              <w:rPr>
                <w:sz w:val="24"/>
                <w:szCs w:val="24"/>
              </w:rPr>
              <w:t xml:space="preserve">            </w:t>
            </w:r>
            <w:r w:rsidR="00D776ED" w:rsidRPr="00D776ED">
              <w:rPr>
                <w:sz w:val="24"/>
                <w:szCs w:val="24"/>
              </w:rPr>
              <w:t>Tagóvoda</w:t>
            </w:r>
            <w:r>
              <w:rPr>
                <w:sz w:val="24"/>
                <w:szCs w:val="24"/>
              </w:rPr>
              <w:t xml:space="preserve">; </w:t>
            </w:r>
          </w:p>
          <w:p w14:paraId="5B8C7AFE" w14:textId="77777777" w:rsidR="00243881" w:rsidRDefault="00243881" w:rsidP="00A6058D">
            <w:pPr>
              <w:pStyle w:val="Listaszerbekezds"/>
              <w:numPr>
                <w:ilvl w:val="0"/>
                <w:numId w:val="8"/>
              </w:numPr>
              <w:rPr>
                <w:sz w:val="24"/>
                <w:szCs w:val="24"/>
              </w:rPr>
            </w:pPr>
            <w:r w:rsidRPr="00243881">
              <w:rPr>
                <w:sz w:val="24"/>
                <w:szCs w:val="24"/>
              </w:rPr>
              <w:t>Széchenyi Úti „Gézengúz” Tagóvoda;</w:t>
            </w:r>
          </w:p>
          <w:p w14:paraId="65248EB1" w14:textId="23B46B7E" w:rsidR="00243881" w:rsidRPr="00243881" w:rsidRDefault="00243881" w:rsidP="00A6058D">
            <w:pPr>
              <w:pStyle w:val="Listaszerbekezds"/>
              <w:numPr>
                <w:ilvl w:val="0"/>
                <w:numId w:val="8"/>
              </w:numPr>
              <w:rPr>
                <w:sz w:val="24"/>
                <w:szCs w:val="24"/>
              </w:rPr>
            </w:pPr>
            <w:proofErr w:type="spellStart"/>
            <w:r w:rsidRPr="00243881">
              <w:rPr>
                <w:sz w:val="24"/>
                <w:szCs w:val="24"/>
              </w:rPr>
              <w:t>Bökényi</w:t>
            </w:r>
            <w:proofErr w:type="spellEnd"/>
            <w:r w:rsidRPr="00243881">
              <w:rPr>
                <w:sz w:val="24"/>
                <w:szCs w:val="24"/>
              </w:rPr>
              <w:t xml:space="preserve"> „Napraforgó” Tagóvoda</w:t>
            </w:r>
          </w:p>
        </w:tc>
        <w:tc>
          <w:tcPr>
            <w:tcW w:w="2832" w:type="dxa"/>
            <w:shd w:val="clear" w:color="auto" w:fill="CCC0D9" w:themeFill="accent4" w:themeFillTint="66"/>
          </w:tcPr>
          <w:p w14:paraId="25E36642" w14:textId="77777777" w:rsidR="00243881" w:rsidRDefault="00243881" w:rsidP="00D776ED">
            <w:pPr>
              <w:rPr>
                <w:sz w:val="24"/>
                <w:szCs w:val="24"/>
              </w:rPr>
            </w:pPr>
          </w:p>
          <w:p w14:paraId="1040D654" w14:textId="77777777" w:rsidR="00243881" w:rsidRDefault="00243881" w:rsidP="00D776ED">
            <w:pPr>
              <w:rPr>
                <w:sz w:val="24"/>
                <w:szCs w:val="24"/>
              </w:rPr>
            </w:pPr>
          </w:p>
          <w:p w14:paraId="2CD86A55" w14:textId="542E535C" w:rsidR="00D776ED" w:rsidRPr="00D776ED" w:rsidRDefault="00D776ED" w:rsidP="00D776ED">
            <w:pPr>
              <w:rPr>
                <w:sz w:val="24"/>
                <w:szCs w:val="24"/>
              </w:rPr>
            </w:pPr>
            <w:r w:rsidRPr="00D776ED">
              <w:rPr>
                <w:sz w:val="24"/>
                <w:szCs w:val="24"/>
              </w:rPr>
              <w:t>2023.július 24-augusztus 18-ig</w:t>
            </w:r>
          </w:p>
        </w:tc>
        <w:tc>
          <w:tcPr>
            <w:tcW w:w="2691" w:type="dxa"/>
            <w:shd w:val="clear" w:color="auto" w:fill="CCC0D9" w:themeFill="accent4" w:themeFillTint="66"/>
          </w:tcPr>
          <w:p w14:paraId="05740F48" w14:textId="77777777" w:rsidR="00D776ED" w:rsidRPr="00D776ED" w:rsidRDefault="00D776ED" w:rsidP="00D776ED">
            <w:pPr>
              <w:rPr>
                <w:sz w:val="24"/>
                <w:szCs w:val="24"/>
              </w:rPr>
            </w:pPr>
          </w:p>
          <w:p w14:paraId="01605549" w14:textId="77777777" w:rsidR="00243881" w:rsidRDefault="00243881" w:rsidP="00D776ED">
            <w:pPr>
              <w:rPr>
                <w:sz w:val="24"/>
                <w:szCs w:val="24"/>
              </w:rPr>
            </w:pPr>
          </w:p>
          <w:p w14:paraId="507AECCF" w14:textId="6846DB84" w:rsidR="00D776ED" w:rsidRPr="00D776ED" w:rsidRDefault="00D776ED" w:rsidP="00D776ED">
            <w:pPr>
              <w:rPr>
                <w:sz w:val="24"/>
                <w:szCs w:val="24"/>
              </w:rPr>
            </w:pPr>
            <w:r w:rsidRPr="00D776ED">
              <w:rPr>
                <w:sz w:val="24"/>
                <w:szCs w:val="24"/>
              </w:rPr>
              <w:t>2023.augusztus 21-én</w:t>
            </w:r>
          </w:p>
          <w:p w14:paraId="16DBAF1F" w14:textId="77777777" w:rsidR="00D776ED" w:rsidRPr="00D776ED" w:rsidRDefault="00D776ED" w:rsidP="00D776ED">
            <w:pPr>
              <w:rPr>
                <w:color w:val="FF0000"/>
                <w:sz w:val="24"/>
                <w:szCs w:val="24"/>
              </w:rPr>
            </w:pPr>
          </w:p>
        </w:tc>
      </w:tr>
    </w:tbl>
    <w:p w14:paraId="68F3880E" w14:textId="77777777" w:rsidR="00B17A16" w:rsidRDefault="00B17A16" w:rsidP="00643567">
      <w:pPr>
        <w:widowControl/>
        <w:autoSpaceDE/>
        <w:autoSpaceDN/>
        <w:jc w:val="both"/>
        <w:rPr>
          <w:rFonts w:eastAsia="Times New Roman" w:cs="Times New Roman"/>
          <w:sz w:val="24"/>
          <w:szCs w:val="24"/>
          <w:lang w:eastAsia="hu-HU"/>
        </w:rPr>
      </w:pPr>
    </w:p>
    <w:p w14:paraId="421AB620" w14:textId="057386FE" w:rsidR="00643567" w:rsidRPr="00643567" w:rsidRDefault="00070F91" w:rsidP="00643567">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A fenti táblázat </w:t>
      </w:r>
      <w:r w:rsidR="00643567" w:rsidRPr="00643567">
        <w:rPr>
          <w:rFonts w:eastAsia="Times New Roman" w:cs="Times New Roman"/>
          <w:sz w:val="24"/>
          <w:szCs w:val="24"/>
          <w:lang w:eastAsia="hu-HU"/>
        </w:rPr>
        <w:t>alapján látható, hogy a gyermekek felügyelete az egész nyári időszakban biztosított</w:t>
      </w:r>
      <w:r w:rsidR="009728C1">
        <w:rPr>
          <w:rFonts w:eastAsia="Times New Roman" w:cs="Times New Roman"/>
          <w:sz w:val="24"/>
          <w:szCs w:val="24"/>
          <w:lang w:eastAsia="hu-HU"/>
        </w:rPr>
        <w:t xml:space="preserve"> </w:t>
      </w:r>
      <w:r w:rsidR="00145857">
        <w:rPr>
          <w:rFonts w:eastAsia="Times New Roman" w:cs="Times New Roman"/>
          <w:sz w:val="24"/>
          <w:szCs w:val="24"/>
          <w:lang w:eastAsia="hu-HU"/>
        </w:rPr>
        <w:t xml:space="preserve">volt </w:t>
      </w:r>
      <w:r w:rsidR="00145857" w:rsidRPr="00643567">
        <w:rPr>
          <w:rFonts w:eastAsia="Times New Roman" w:cs="Times New Roman"/>
          <w:sz w:val="24"/>
          <w:szCs w:val="24"/>
          <w:lang w:eastAsia="hu-HU"/>
        </w:rPr>
        <w:t>a</w:t>
      </w:r>
      <w:r w:rsidR="00643567" w:rsidRPr="00643567">
        <w:rPr>
          <w:rFonts w:eastAsia="Times New Roman" w:cs="Times New Roman"/>
          <w:sz w:val="24"/>
          <w:szCs w:val="24"/>
          <w:lang w:eastAsia="hu-HU"/>
        </w:rPr>
        <w:t xml:space="preserve"> nyitva tartó óvodákba történő elhelyezés által.</w:t>
      </w:r>
    </w:p>
    <w:p w14:paraId="15C9CFC1" w14:textId="77777777" w:rsidR="00070F91" w:rsidRDefault="00070F91" w:rsidP="00145C44">
      <w:pPr>
        <w:jc w:val="both"/>
        <w:rPr>
          <w:bCs/>
          <w:sz w:val="24"/>
          <w:szCs w:val="24"/>
        </w:rPr>
      </w:pPr>
    </w:p>
    <w:p w14:paraId="7A33E8B1" w14:textId="77777777" w:rsidR="00234E9C" w:rsidRDefault="009728C1" w:rsidP="00145C44">
      <w:pPr>
        <w:jc w:val="both"/>
        <w:rPr>
          <w:bCs/>
          <w:sz w:val="24"/>
          <w:szCs w:val="24"/>
        </w:rPr>
      </w:pPr>
      <w:r>
        <w:rPr>
          <w:bCs/>
          <w:sz w:val="24"/>
          <w:szCs w:val="24"/>
        </w:rPr>
        <w:t>Elvégzett n</w:t>
      </w:r>
      <w:r w:rsidR="00234E9C">
        <w:rPr>
          <w:bCs/>
          <w:sz w:val="24"/>
          <w:szCs w:val="24"/>
        </w:rPr>
        <w:t>yári feladataink:</w:t>
      </w:r>
    </w:p>
    <w:p w14:paraId="3472B661" w14:textId="77777777" w:rsidR="00BB4BC5" w:rsidRDefault="00BB4BC5" w:rsidP="00145C44">
      <w:pPr>
        <w:jc w:val="both"/>
        <w:rPr>
          <w:bCs/>
          <w:sz w:val="24"/>
          <w:szCs w:val="24"/>
        </w:rPr>
      </w:pPr>
    </w:p>
    <w:p w14:paraId="2FCB6641" w14:textId="77777777" w:rsidR="00070F91" w:rsidRPr="00070F91" w:rsidRDefault="00070F91" w:rsidP="00A6058D">
      <w:pPr>
        <w:pStyle w:val="Listaszerbekezds"/>
        <w:numPr>
          <w:ilvl w:val="0"/>
          <w:numId w:val="3"/>
        </w:numPr>
        <w:jc w:val="both"/>
        <w:rPr>
          <w:bCs/>
          <w:sz w:val="24"/>
          <w:szCs w:val="24"/>
        </w:rPr>
      </w:pPr>
      <w:r w:rsidRPr="00070F91">
        <w:rPr>
          <w:bCs/>
          <w:sz w:val="24"/>
          <w:szCs w:val="24"/>
        </w:rPr>
        <w:t xml:space="preserve">Homokozók </w:t>
      </w:r>
      <w:r>
        <w:rPr>
          <w:bCs/>
          <w:sz w:val="24"/>
          <w:szCs w:val="24"/>
        </w:rPr>
        <w:t>feltöltése, fertőtlenítése</w:t>
      </w:r>
    </w:p>
    <w:p w14:paraId="291E9C3D" w14:textId="77777777" w:rsidR="00070F91" w:rsidRDefault="00070F91" w:rsidP="00A6058D">
      <w:pPr>
        <w:pStyle w:val="Listaszerbekezds"/>
        <w:numPr>
          <w:ilvl w:val="0"/>
          <w:numId w:val="3"/>
        </w:numPr>
        <w:jc w:val="both"/>
        <w:rPr>
          <w:bCs/>
          <w:sz w:val="24"/>
          <w:szCs w:val="24"/>
        </w:rPr>
      </w:pPr>
      <w:r w:rsidRPr="00070F91">
        <w:rPr>
          <w:bCs/>
          <w:sz w:val="24"/>
          <w:szCs w:val="24"/>
        </w:rPr>
        <w:t>I</w:t>
      </w:r>
      <w:r>
        <w:rPr>
          <w:bCs/>
          <w:sz w:val="24"/>
          <w:szCs w:val="24"/>
        </w:rPr>
        <w:t>vókutak biztosítása</w:t>
      </w:r>
    </w:p>
    <w:p w14:paraId="165C94B9" w14:textId="19F95816" w:rsidR="00070F91" w:rsidRDefault="00070F91" w:rsidP="00A6058D">
      <w:pPr>
        <w:pStyle w:val="Listaszerbekezds"/>
        <w:numPr>
          <w:ilvl w:val="0"/>
          <w:numId w:val="3"/>
        </w:numPr>
        <w:jc w:val="both"/>
        <w:rPr>
          <w:bCs/>
          <w:sz w:val="24"/>
          <w:szCs w:val="24"/>
        </w:rPr>
      </w:pPr>
      <w:r>
        <w:rPr>
          <w:bCs/>
          <w:sz w:val="24"/>
          <w:szCs w:val="24"/>
        </w:rPr>
        <w:t>Karbantartási feladatok épületen belül</w:t>
      </w:r>
    </w:p>
    <w:p w14:paraId="78C23866" w14:textId="77777777" w:rsidR="00070F91" w:rsidRDefault="00070F91" w:rsidP="00A6058D">
      <w:pPr>
        <w:pStyle w:val="Listaszerbekezds"/>
        <w:numPr>
          <w:ilvl w:val="0"/>
          <w:numId w:val="3"/>
        </w:numPr>
        <w:jc w:val="both"/>
        <w:rPr>
          <w:bCs/>
          <w:sz w:val="24"/>
          <w:szCs w:val="24"/>
        </w:rPr>
      </w:pPr>
      <w:r>
        <w:rPr>
          <w:bCs/>
          <w:sz w:val="24"/>
          <w:szCs w:val="24"/>
        </w:rPr>
        <w:t>Játszóudvarok karbantartása</w:t>
      </w:r>
    </w:p>
    <w:p w14:paraId="4DFA8DED" w14:textId="77777777" w:rsidR="00070F91" w:rsidRDefault="00070F91" w:rsidP="00A6058D">
      <w:pPr>
        <w:pStyle w:val="Listaszerbekezds"/>
        <w:numPr>
          <w:ilvl w:val="0"/>
          <w:numId w:val="3"/>
        </w:numPr>
        <w:jc w:val="both"/>
        <w:rPr>
          <w:bCs/>
          <w:sz w:val="24"/>
          <w:szCs w:val="24"/>
        </w:rPr>
      </w:pPr>
      <w:r>
        <w:rPr>
          <w:bCs/>
          <w:sz w:val="24"/>
          <w:szCs w:val="24"/>
        </w:rPr>
        <w:t>Növényzet ápolása, kiskertek rendezése</w:t>
      </w:r>
    </w:p>
    <w:p w14:paraId="0FF50BC7" w14:textId="0572C28D" w:rsidR="00070F91" w:rsidRDefault="00070F91" w:rsidP="00145C44">
      <w:pPr>
        <w:jc w:val="both"/>
        <w:rPr>
          <w:bCs/>
          <w:sz w:val="24"/>
          <w:szCs w:val="24"/>
        </w:rPr>
      </w:pPr>
    </w:p>
    <w:p w14:paraId="093D209E" w14:textId="2976B2A0" w:rsidR="00145C44" w:rsidRDefault="006D2C6E" w:rsidP="00243881">
      <w:pPr>
        <w:jc w:val="both"/>
        <w:rPr>
          <w:bCs/>
          <w:sz w:val="24"/>
          <w:szCs w:val="24"/>
        </w:rPr>
      </w:pPr>
      <w:r>
        <w:rPr>
          <w:bCs/>
          <w:sz w:val="24"/>
          <w:szCs w:val="24"/>
        </w:rPr>
        <w:t>A takarítási, fertőtlenítési feladatok minden</w:t>
      </w:r>
      <w:r w:rsidR="00927BCA">
        <w:rPr>
          <w:bCs/>
          <w:sz w:val="24"/>
          <w:szCs w:val="24"/>
        </w:rPr>
        <w:t xml:space="preserve"> </w:t>
      </w:r>
      <w:r w:rsidR="00CE3B5F">
        <w:rPr>
          <w:bCs/>
          <w:sz w:val="24"/>
          <w:szCs w:val="24"/>
        </w:rPr>
        <w:t>tagóvodában lezajlottak</w:t>
      </w:r>
      <w:r>
        <w:rPr>
          <w:bCs/>
          <w:sz w:val="24"/>
          <w:szCs w:val="24"/>
        </w:rPr>
        <w:t>.</w:t>
      </w:r>
      <w:r w:rsidR="00EA69CB">
        <w:rPr>
          <w:bCs/>
          <w:sz w:val="24"/>
          <w:szCs w:val="24"/>
        </w:rPr>
        <w:t xml:space="preserve"> Az </w:t>
      </w:r>
      <w:r w:rsidR="00EA69CB" w:rsidRPr="00EA69CB">
        <w:rPr>
          <w:bCs/>
          <w:sz w:val="24"/>
          <w:szCs w:val="24"/>
        </w:rPr>
        <w:t>intézmények mindegyikében kiemelt fontosságú</w:t>
      </w:r>
      <w:r w:rsidR="00EA69CB">
        <w:rPr>
          <w:bCs/>
          <w:sz w:val="24"/>
          <w:szCs w:val="24"/>
        </w:rPr>
        <w:t xml:space="preserve"> volt</w:t>
      </w:r>
      <w:r w:rsidR="00EA69CB" w:rsidRPr="00EA69CB">
        <w:rPr>
          <w:bCs/>
          <w:sz w:val="24"/>
          <w:szCs w:val="24"/>
        </w:rPr>
        <w:t xml:space="preserve"> a gyakori és megfele</w:t>
      </w:r>
      <w:r w:rsidR="00070F91">
        <w:rPr>
          <w:bCs/>
          <w:sz w:val="24"/>
          <w:szCs w:val="24"/>
        </w:rPr>
        <w:t>lő fertőtlenítés és alapos mindenre kiterjedő takarítás</w:t>
      </w:r>
      <w:r w:rsidR="00EA69CB" w:rsidRPr="00EA69CB">
        <w:rPr>
          <w:bCs/>
          <w:sz w:val="24"/>
          <w:szCs w:val="24"/>
        </w:rPr>
        <w:t xml:space="preserve">. </w:t>
      </w:r>
    </w:p>
    <w:p w14:paraId="49488403" w14:textId="367BDD80" w:rsidR="00D303AC" w:rsidRDefault="00C968AD" w:rsidP="00243881">
      <w:pPr>
        <w:jc w:val="both"/>
        <w:rPr>
          <w:bCs/>
          <w:sz w:val="24"/>
          <w:szCs w:val="24"/>
        </w:rPr>
      </w:pPr>
      <w:r>
        <w:rPr>
          <w:bCs/>
          <w:sz w:val="24"/>
          <w:szCs w:val="24"/>
        </w:rPr>
        <w:t>7 fő diákmunkás július hónapban, napi 4 órában segítette óvodáink munkáját több feladatellátási helyen</w:t>
      </w:r>
    </w:p>
    <w:p w14:paraId="48ED43DA" w14:textId="77777777" w:rsidR="00C968AD" w:rsidRDefault="00C968AD" w:rsidP="00243881">
      <w:pPr>
        <w:jc w:val="both"/>
        <w:rPr>
          <w:bCs/>
          <w:sz w:val="24"/>
          <w:szCs w:val="24"/>
        </w:rPr>
      </w:pPr>
    </w:p>
    <w:p w14:paraId="64AC3438" w14:textId="73122761" w:rsidR="00D303AC" w:rsidRDefault="00D303AC" w:rsidP="00243881">
      <w:pPr>
        <w:jc w:val="both"/>
        <w:rPr>
          <w:bCs/>
          <w:sz w:val="24"/>
          <w:szCs w:val="24"/>
        </w:rPr>
      </w:pPr>
    </w:p>
    <w:p w14:paraId="1A7DA90E" w14:textId="77777777" w:rsidR="00D303AC" w:rsidRPr="00243881" w:rsidRDefault="00D303AC" w:rsidP="00243881">
      <w:pPr>
        <w:jc w:val="both"/>
        <w:rPr>
          <w:bCs/>
          <w:sz w:val="24"/>
          <w:szCs w:val="24"/>
        </w:rPr>
      </w:pPr>
    </w:p>
    <w:p w14:paraId="091902D3" w14:textId="77777777" w:rsidR="00506A25" w:rsidRDefault="00506A25" w:rsidP="00EE0DFE">
      <w:pPr>
        <w:jc w:val="center"/>
        <w:rPr>
          <w:b/>
          <w:sz w:val="24"/>
          <w:szCs w:val="24"/>
          <w:lang w:eastAsia="hu-HU"/>
        </w:rPr>
      </w:pPr>
      <w:r w:rsidRPr="00506A25">
        <w:rPr>
          <w:b/>
          <w:sz w:val="24"/>
          <w:szCs w:val="24"/>
          <w:lang w:eastAsia="hu-HU"/>
        </w:rPr>
        <w:t>Téli zárva tartás az idei nevelési évben.</w:t>
      </w:r>
    </w:p>
    <w:p w14:paraId="1F8E1FB0" w14:textId="77777777" w:rsidR="00EE0DFE" w:rsidRPr="00EE0DFE" w:rsidRDefault="00EE0DFE" w:rsidP="00EE0DFE">
      <w:pPr>
        <w:jc w:val="center"/>
        <w:rPr>
          <w:sz w:val="24"/>
          <w:szCs w:val="24"/>
        </w:rPr>
      </w:pPr>
    </w:p>
    <w:p w14:paraId="2A625DE8" w14:textId="77777777" w:rsidR="004A2121" w:rsidRDefault="00506A25" w:rsidP="00145C44">
      <w:pPr>
        <w:widowControl/>
        <w:autoSpaceDE/>
        <w:autoSpaceDN/>
        <w:jc w:val="both"/>
        <w:rPr>
          <w:bCs/>
          <w:sz w:val="24"/>
          <w:szCs w:val="24"/>
          <w:lang w:eastAsia="hu-HU"/>
        </w:rPr>
      </w:pPr>
      <w:r>
        <w:rPr>
          <w:bCs/>
          <w:sz w:val="24"/>
          <w:szCs w:val="24"/>
          <w:lang w:eastAsia="hu-HU"/>
        </w:rPr>
        <w:t>Az idei nevelési évben is hasonlóan a többi évhez felmérést végeztünk arra vonatkozóan, hogy hány család igényli a</w:t>
      </w:r>
      <w:r w:rsidR="004F2717">
        <w:rPr>
          <w:bCs/>
          <w:sz w:val="24"/>
          <w:szCs w:val="24"/>
          <w:lang w:eastAsia="hu-HU"/>
        </w:rPr>
        <w:t xml:space="preserve"> két ünnep közti </w:t>
      </w:r>
      <w:r w:rsidR="00575C73">
        <w:rPr>
          <w:bCs/>
          <w:sz w:val="24"/>
          <w:szCs w:val="24"/>
          <w:lang w:eastAsia="hu-HU"/>
        </w:rPr>
        <w:t>nyitva</w:t>
      </w:r>
      <w:r w:rsidR="00927BCA">
        <w:rPr>
          <w:bCs/>
          <w:sz w:val="24"/>
          <w:szCs w:val="24"/>
          <w:lang w:eastAsia="hu-HU"/>
        </w:rPr>
        <w:t xml:space="preserve"> </w:t>
      </w:r>
      <w:r w:rsidR="00575C73">
        <w:rPr>
          <w:bCs/>
          <w:sz w:val="24"/>
          <w:szCs w:val="24"/>
          <w:lang w:eastAsia="hu-HU"/>
        </w:rPr>
        <w:t>tartást</w:t>
      </w:r>
      <w:r w:rsidR="004F2717">
        <w:rPr>
          <w:bCs/>
          <w:sz w:val="24"/>
          <w:szCs w:val="24"/>
          <w:lang w:eastAsia="hu-HU"/>
        </w:rPr>
        <w:t xml:space="preserve"> decemberben.</w:t>
      </w:r>
      <w:r w:rsidR="00AD4BB3">
        <w:rPr>
          <w:bCs/>
          <w:sz w:val="24"/>
          <w:szCs w:val="24"/>
          <w:lang w:eastAsia="hu-HU"/>
        </w:rPr>
        <w:t xml:space="preserve"> </w:t>
      </w:r>
      <w:r>
        <w:rPr>
          <w:bCs/>
          <w:sz w:val="24"/>
          <w:szCs w:val="24"/>
          <w:lang w:eastAsia="hu-HU"/>
        </w:rPr>
        <w:t xml:space="preserve">Az intézményi SZMSZ rendelkezéseinek figyelembevételével lehetőséget kínáltunk az </w:t>
      </w:r>
      <w:r w:rsidR="00AD4BB3">
        <w:rPr>
          <w:bCs/>
          <w:sz w:val="24"/>
          <w:szCs w:val="24"/>
          <w:lang w:eastAsia="hu-HU"/>
        </w:rPr>
        <w:t>ügyeletes óvodai ellátásra, a szülői igények felmérése megtörtént,</w:t>
      </w:r>
      <w:r w:rsidR="00EE0DFE">
        <w:rPr>
          <w:bCs/>
          <w:sz w:val="24"/>
          <w:szCs w:val="24"/>
          <w:lang w:eastAsia="hu-HU"/>
        </w:rPr>
        <w:t xml:space="preserve"> az idei évben sem</w:t>
      </w:r>
      <w:r w:rsidR="00AD4BB3">
        <w:rPr>
          <w:bCs/>
          <w:sz w:val="24"/>
          <w:szCs w:val="24"/>
          <w:lang w:eastAsia="hu-HU"/>
        </w:rPr>
        <w:t xml:space="preserve"> volt rá igény</w:t>
      </w:r>
      <w:r w:rsidR="00EE0DFE">
        <w:rPr>
          <w:bCs/>
          <w:sz w:val="24"/>
          <w:szCs w:val="24"/>
          <w:lang w:eastAsia="hu-HU"/>
        </w:rPr>
        <w:t>.</w:t>
      </w:r>
    </w:p>
    <w:p w14:paraId="1AB96540" w14:textId="77777777" w:rsidR="00965D7A" w:rsidRPr="00965D7A" w:rsidRDefault="00007BD6" w:rsidP="00930871">
      <w:pPr>
        <w:pStyle w:val="Cmsor1"/>
      </w:pPr>
      <w:bookmarkStart w:id="6" w:name="_Toc138928703"/>
      <w:r>
        <w:lastRenderedPageBreak/>
        <w:t xml:space="preserve">5. </w:t>
      </w:r>
      <w:r w:rsidR="00965D7A" w:rsidRPr="00965D7A">
        <w:t>Az intézményb</w:t>
      </w:r>
      <w:r w:rsidR="004C443D">
        <w:t>en folyó pedagógiai folyamatok</w:t>
      </w:r>
      <w:r w:rsidR="00070F91">
        <w:t xml:space="preserve"> értékelése</w:t>
      </w:r>
      <w:bookmarkEnd w:id="6"/>
    </w:p>
    <w:p w14:paraId="556E052A" w14:textId="77777777" w:rsidR="00DD1F11" w:rsidRPr="000F51FF" w:rsidRDefault="004C443D" w:rsidP="004C443D">
      <w:pPr>
        <w:pStyle w:val="Cmsor2"/>
        <w:rPr>
          <w:lang w:eastAsia="hu-HU"/>
        </w:rPr>
      </w:pPr>
      <w:bookmarkStart w:id="7" w:name="_Toc138928704"/>
      <w:r>
        <w:rPr>
          <w:rFonts w:cs="Times New Roman"/>
          <w:lang w:eastAsia="hu-HU"/>
        </w:rPr>
        <w:t>5.</w:t>
      </w:r>
      <w:r w:rsidR="00965D7A" w:rsidRPr="000F51FF">
        <w:rPr>
          <w:lang w:eastAsia="hu-HU"/>
        </w:rPr>
        <w:t xml:space="preserve">1. </w:t>
      </w:r>
      <w:r w:rsidR="00965D7A" w:rsidRPr="004C443D">
        <w:t>Tervezés</w:t>
      </w:r>
      <w:bookmarkEnd w:id="7"/>
    </w:p>
    <w:tbl>
      <w:tblPr>
        <w:tblStyle w:val="Rcsostblzat"/>
        <w:tblW w:w="0" w:type="auto"/>
        <w:tblLayout w:type="fixed"/>
        <w:tblLook w:val="04A0" w:firstRow="1" w:lastRow="0" w:firstColumn="1" w:lastColumn="0" w:noHBand="0" w:noVBand="1"/>
      </w:tblPr>
      <w:tblGrid>
        <w:gridCol w:w="415"/>
        <w:gridCol w:w="2274"/>
        <w:gridCol w:w="3543"/>
        <w:gridCol w:w="2830"/>
      </w:tblGrid>
      <w:tr w:rsidR="00974CFB" w14:paraId="773CA112" w14:textId="77777777" w:rsidTr="00780F91">
        <w:tc>
          <w:tcPr>
            <w:tcW w:w="415" w:type="dxa"/>
            <w:shd w:val="clear" w:color="auto" w:fill="C6D9F1" w:themeFill="text2" w:themeFillTint="33"/>
          </w:tcPr>
          <w:p w14:paraId="78C90FF2" w14:textId="77777777" w:rsidR="00974CFB" w:rsidRPr="00974CFB" w:rsidRDefault="00974CFB" w:rsidP="00965D7A">
            <w:pPr>
              <w:widowControl/>
              <w:autoSpaceDE/>
              <w:autoSpaceDN/>
              <w:spacing w:line="360" w:lineRule="auto"/>
              <w:jc w:val="both"/>
              <w:rPr>
                <w:b/>
                <w:sz w:val="24"/>
                <w:szCs w:val="24"/>
                <w:lang w:eastAsia="hu-HU"/>
              </w:rPr>
            </w:pPr>
            <w:bookmarkStart w:id="8" w:name="_Hlk13239576"/>
          </w:p>
        </w:tc>
        <w:tc>
          <w:tcPr>
            <w:tcW w:w="2274" w:type="dxa"/>
            <w:shd w:val="clear" w:color="auto" w:fill="C6D9F1" w:themeFill="text2" w:themeFillTint="33"/>
          </w:tcPr>
          <w:p w14:paraId="5475A223" w14:textId="77777777" w:rsidR="00974CFB" w:rsidRDefault="00974CFB" w:rsidP="00965D7A">
            <w:pPr>
              <w:widowControl/>
              <w:autoSpaceDE/>
              <w:autoSpaceDN/>
              <w:spacing w:line="360" w:lineRule="auto"/>
              <w:jc w:val="both"/>
              <w:rPr>
                <w:b/>
                <w:sz w:val="24"/>
                <w:szCs w:val="24"/>
                <w:lang w:eastAsia="hu-HU"/>
              </w:rPr>
            </w:pPr>
            <w:r>
              <w:rPr>
                <w:b/>
                <w:sz w:val="24"/>
                <w:szCs w:val="24"/>
                <w:lang w:eastAsia="hu-HU"/>
              </w:rPr>
              <w:t xml:space="preserve">Megvalósított </w:t>
            </w:r>
          </w:p>
          <w:p w14:paraId="3FD9EFDB" w14:textId="77777777" w:rsidR="00974CFB" w:rsidRPr="00974CFB" w:rsidRDefault="00974CFB" w:rsidP="00965D7A">
            <w:pPr>
              <w:widowControl/>
              <w:autoSpaceDE/>
              <w:autoSpaceDN/>
              <w:spacing w:line="360" w:lineRule="auto"/>
              <w:jc w:val="both"/>
              <w:rPr>
                <w:b/>
                <w:sz w:val="24"/>
                <w:szCs w:val="24"/>
                <w:lang w:eastAsia="hu-HU"/>
              </w:rPr>
            </w:pPr>
            <w:r>
              <w:rPr>
                <w:b/>
                <w:sz w:val="24"/>
                <w:szCs w:val="24"/>
                <w:lang w:eastAsia="hu-HU"/>
              </w:rPr>
              <w:t>feladat</w:t>
            </w:r>
          </w:p>
        </w:tc>
        <w:tc>
          <w:tcPr>
            <w:tcW w:w="3543" w:type="dxa"/>
            <w:shd w:val="clear" w:color="auto" w:fill="C6D9F1" w:themeFill="text2" w:themeFillTint="33"/>
          </w:tcPr>
          <w:p w14:paraId="26D387EA" w14:textId="77777777" w:rsidR="00974CFB" w:rsidRPr="00974CFB" w:rsidRDefault="00070F91" w:rsidP="00965D7A">
            <w:pPr>
              <w:widowControl/>
              <w:autoSpaceDE/>
              <w:autoSpaceDN/>
              <w:spacing w:line="360" w:lineRule="auto"/>
              <w:jc w:val="both"/>
              <w:rPr>
                <w:b/>
                <w:sz w:val="24"/>
                <w:szCs w:val="24"/>
                <w:lang w:eastAsia="hu-HU"/>
              </w:rPr>
            </w:pPr>
            <w:r>
              <w:rPr>
                <w:b/>
                <w:sz w:val="24"/>
                <w:szCs w:val="24"/>
                <w:lang w:eastAsia="hu-HU"/>
              </w:rPr>
              <w:t>Eredmény</w:t>
            </w:r>
          </w:p>
        </w:tc>
        <w:tc>
          <w:tcPr>
            <w:tcW w:w="2830" w:type="dxa"/>
            <w:shd w:val="clear" w:color="auto" w:fill="C6D9F1" w:themeFill="text2" w:themeFillTint="33"/>
          </w:tcPr>
          <w:p w14:paraId="1C11F04E" w14:textId="77777777" w:rsidR="00974CFB" w:rsidRDefault="00D45266" w:rsidP="00965D7A">
            <w:pPr>
              <w:widowControl/>
              <w:autoSpaceDE/>
              <w:autoSpaceDN/>
              <w:spacing w:line="360" w:lineRule="auto"/>
              <w:jc w:val="both"/>
              <w:rPr>
                <w:b/>
                <w:sz w:val="24"/>
                <w:szCs w:val="24"/>
                <w:lang w:eastAsia="hu-HU"/>
              </w:rPr>
            </w:pPr>
            <w:proofErr w:type="gramStart"/>
            <w:r>
              <w:rPr>
                <w:b/>
                <w:sz w:val="24"/>
                <w:szCs w:val="24"/>
                <w:lang w:eastAsia="hu-HU"/>
              </w:rPr>
              <w:t>Korrekció</w:t>
            </w:r>
            <w:proofErr w:type="gramEnd"/>
          </w:p>
        </w:tc>
      </w:tr>
      <w:tr w:rsidR="00974CFB" w14:paraId="7582CE76" w14:textId="77777777" w:rsidTr="00780F91">
        <w:tc>
          <w:tcPr>
            <w:tcW w:w="415" w:type="dxa"/>
            <w:shd w:val="clear" w:color="auto" w:fill="FFFF99"/>
          </w:tcPr>
          <w:p w14:paraId="6BFC2D57" w14:textId="77777777" w:rsidR="00974CFB" w:rsidRPr="00974CFB" w:rsidRDefault="00974CFB" w:rsidP="000F51FF">
            <w:pPr>
              <w:widowControl/>
              <w:autoSpaceDE/>
              <w:autoSpaceDN/>
              <w:jc w:val="both"/>
              <w:rPr>
                <w:bCs/>
                <w:sz w:val="24"/>
                <w:szCs w:val="24"/>
                <w:lang w:eastAsia="hu-HU"/>
              </w:rPr>
            </w:pPr>
            <w:r w:rsidRPr="00974CFB">
              <w:rPr>
                <w:bCs/>
                <w:sz w:val="24"/>
                <w:szCs w:val="24"/>
                <w:lang w:eastAsia="hu-HU"/>
              </w:rPr>
              <w:t>1.</w:t>
            </w:r>
          </w:p>
        </w:tc>
        <w:tc>
          <w:tcPr>
            <w:tcW w:w="2274" w:type="dxa"/>
          </w:tcPr>
          <w:p w14:paraId="446461E9" w14:textId="77777777" w:rsidR="00974CFB" w:rsidRDefault="00974CFB" w:rsidP="00780F91">
            <w:pPr>
              <w:widowControl/>
              <w:autoSpaceDE/>
              <w:autoSpaceDN/>
              <w:rPr>
                <w:bCs/>
                <w:sz w:val="24"/>
                <w:szCs w:val="24"/>
                <w:lang w:eastAsia="hu-HU"/>
              </w:rPr>
            </w:pPr>
            <w:r w:rsidRPr="00974CFB">
              <w:rPr>
                <w:bCs/>
                <w:sz w:val="24"/>
                <w:szCs w:val="24"/>
                <w:lang w:eastAsia="hu-HU"/>
              </w:rPr>
              <w:t>SZMSZ</w:t>
            </w:r>
            <w:r>
              <w:rPr>
                <w:bCs/>
                <w:sz w:val="24"/>
                <w:szCs w:val="24"/>
                <w:lang w:eastAsia="hu-HU"/>
              </w:rPr>
              <w:t>, Házirend, Pedagógiai Program felülvizsgálata és a szükséges m</w:t>
            </w:r>
            <w:r w:rsidR="00070F91">
              <w:rPr>
                <w:bCs/>
                <w:sz w:val="24"/>
                <w:szCs w:val="24"/>
                <w:lang w:eastAsia="hu-HU"/>
              </w:rPr>
              <w:t>ódosítások elvégzése határidőig megtörténtek</w:t>
            </w:r>
          </w:p>
          <w:p w14:paraId="5A0CF27F" w14:textId="77777777" w:rsidR="000F51FF" w:rsidRPr="00974CFB" w:rsidRDefault="000F51FF" w:rsidP="000F51FF">
            <w:pPr>
              <w:widowControl/>
              <w:autoSpaceDE/>
              <w:autoSpaceDN/>
              <w:jc w:val="both"/>
              <w:rPr>
                <w:bCs/>
                <w:sz w:val="24"/>
                <w:szCs w:val="24"/>
                <w:lang w:eastAsia="hu-HU"/>
              </w:rPr>
            </w:pPr>
          </w:p>
        </w:tc>
        <w:tc>
          <w:tcPr>
            <w:tcW w:w="3543" w:type="dxa"/>
          </w:tcPr>
          <w:p w14:paraId="3DBFDD96" w14:textId="77777777" w:rsidR="00974CFB" w:rsidRDefault="00974CFB" w:rsidP="00D45266">
            <w:pPr>
              <w:widowControl/>
              <w:autoSpaceDE/>
              <w:autoSpaceDN/>
              <w:rPr>
                <w:bCs/>
                <w:sz w:val="24"/>
                <w:szCs w:val="24"/>
                <w:lang w:eastAsia="hu-HU"/>
              </w:rPr>
            </w:pPr>
            <w:r>
              <w:rPr>
                <w:bCs/>
                <w:sz w:val="24"/>
                <w:szCs w:val="24"/>
                <w:lang w:eastAsia="hu-HU"/>
              </w:rPr>
              <w:t xml:space="preserve">A szabályzók törvényességének biztosítása és a változások megjelenítése a </w:t>
            </w:r>
            <w:proofErr w:type="gramStart"/>
            <w:r>
              <w:rPr>
                <w:bCs/>
                <w:sz w:val="24"/>
                <w:szCs w:val="24"/>
                <w:lang w:eastAsia="hu-HU"/>
              </w:rPr>
              <w:t>dokumentumo</w:t>
            </w:r>
            <w:r w:rsidR="00070F91">
              <w:rPr>
                <w:bCs/>
                <w:sz w:val="24"/>
                <w:szCs w:val="24"/>
                <w:lang w:eastAsia="hu-HU"/>
              </w:rPr>
              <w:t>kban</w:t>
            </w:r>
            <w:proofErr w:type="gramEnd"/>
            <w:r w:rsidR="00070F91">
              <w:rPr>
                <w:bCs/>
                <w:sz w:val="24"/>
                <w:szCs w:val="24"/>
                <w:lang w:eastAsia="hu-HU"/>
              </w:rPr>
              <w:t xml:space="preserve"> jól követhető volt</w:t>
            </w:r>
            <w:r w:rsidR="00D45266">
              <w:rPr>
                <w:bCs/>
                <w:sz w:val="24"/>
                <w:szCs w:val="24"/>
                <w:lang w:eastAsia="hu-HU"/>
              </w:rPr>
              <w:t>.</w:t>
            </w:r>
          </w:p>
          <w:p w14:paraId="04A4891B" w14:textId="77777777" w:rsidR="00D45266" w:rsidRPr="00974CFB" w:rsidRDefault="00D45266" w:rsidP="000F51FF">
            <w:pPr>
              <w:widowControl/>
              <w:autoSpaceDE/>
              <w:autoSpaceDN/>
              <w:jc w:val="both"/>
              <w:rPr>
                <w:bCs/>
                <w:sz w:val="24"/>
                <w:szCs w:val="24"/>
                <w:lang w:eastAsia="hu-HU"/>
              </w:rPr>
            </w:pPr>
            <w:proofErr w:type="gramStart"/>
            <w:r>
              <w:rPr>
                <w:bCs/>
                <w:sz w:val="24"/>
                <w:szCs w:val="24"/>
                <w:lang w:eastAsia="hu-HU"/>
              </w:rPr>
              <w:t>Aktualizáltuk</w:t>
            </w:r>
            <w:proofErr w:type="gramEnd"/>
            <w:r>
              <w:rPr>
                <w:bCs/>
                <w:sz w:val="24"/>
                <w:szCs w:val="24"/>
                <w:lang w:eastAsia="hu-HU"/>
              </w:rPr>
              <w:t xml:space="preserve"> és kialakítottuk</w:t>
            </w:r>
            <w:r w:rsidRPr="00D45266">
              <w:rPr>
                <w:bCs/>
                <w:sz w:val="24"/>
                <w:szCs w:val="24"/>
                <w:lang w:eastAsia="hu-HU"/>
              </w:rPr>
              <w:t xml:space="preserve"> a dokumentumokat, úgy, hogy azok koherensek legyenek a Csongrádi Óvodák Igazgatósága intézményi irányvonalaival.</w:t>
            </w:r>
          </w:p>
        </w:tc>
        <w:tc>
          <w:tcPr>
            <w:tcW w:w="2830" w:type="dxa"/>
          </w:tcPr>
          <w:p w14:paraId="372C7A78" w14:textId="766AA761" w:rsidR="00974CFB" w:rsidRDefault="00243881" w:rsidP="000F51FF">
            <w:pPr>
              <w:widowControl/>
              <w:autoSpaceDE/>
              <w:autoSpaceDN/>
              <w:jc w:val="both"/>
              <w:rPr>
                <w:bCs/>
                <w:sz w:val="24"/>
                <w:szCs w:val="24"/>
                <w:lang w:eastAsia="hu-HU"/>
              </w:rPr>
            </w:pPr>
            <w:r>
              <w:rPr>
                <w:bCs/>
                <w:sz w:val="24"/>
                <w:szCs w:val="24"/>
                <w:lang w:eastAsia="hu-HU"/>
              </w:rPr>
              <w:t>Az SZMSZ-ben a következő nevelési évben a munkaköri leírás</w:t>
            </w:r>
            <w:r w:rsidR="00D303AC">
              <w:rPr>
                <w:bCs/>
                <w:sz w:val="24"/>
                <w:szCs w:val="24"/>
                <w:lang w:eastAsia="hu-HU"/>
              </w:rPr>
              <w:t>okat mellékletként csatolni szükséges</w:t>
            </w:r>
            <w:r w:rsidR="0070484C">
              <w:rPr>
                <w:bCs/>
                <w:sz w:val="24"/>
                <w:szCs w:val="24"/>
                <w:lang w:eastAsia="hu-HU"/>
              </w:rPr>
              <w:t>, melyet a következő nevelési év elején fogunk megtenni.</w:t>
            </w:r>
          </w:p>
          <w:p w14:paraId="36E11F84" w14:textId="4786E3A5" w:rsidR="00D45266" w:rsidRPr="00974CFB" w:rsidRDefault="00D45266" w:rsidP="000F51FF">
            <w:pPr>
              <w:widowControl/>
              <w:autoSpaceDE/>
              <w:autoSpaceDN/>
              <w:jc w:val="both"/>
              <w:rPr>
                <w:bCs/>
                <w:sz w:val="24"/>
                <w:szCs w:val="24"/>
                <w:lang w:eastAsia="hu-HU"/>
              </w:rPr>
            </w:pPr>
          </w:p>
        </w:tc>
      </w:tr>
      <w:tr w:rsidR="00974CFB" w14:paraId="22423745" w14:textId="77777777" w:rsidTr="00780F91">
        <w:tc>
          <w:tcPr>
            <w:tcW w:w="415" w:type="dxa"/>
            <w:shd w:val="clear" w:color="auto" w:fill="FFFF99"/>
          </w:tcPr>
          <w:p w14:paraId="363777F5" w14:textId="77777777" w:rsidR="00974CFB" w:rsidRPr="00974CFB" w:rsidRDefault="00974CFB" w:rsidP="000F51FF">
            <w:pPr>
              <w:widowControl/>
              <w:autoSpaceDE/>
              <w:autoSpaceDN/>
              <w:jc w:val="both"/>
              <w:rPr>
                <w:bCs/>
                <w:sz w:val="24"/>
                <w:szCs w:val="24"/>
                <w:lang w:eastAsia="hu-HU"/>
              </w:rPr>
            </w:pPr>
            <w:r w:rsidRPr="00974CFB">
              <w:rPr>
                <w:bCs/>
                <w:sz w:val="24"/>
                <w:szCs w:val="24"/>
                <w:lang w:eastAsia="hu-HU"/>
              </w:rPr>
              <w:t>2.</w:t>
            </w:r>
          </w:p>
        </w:tc>
        <w:tc>
          <w:tcPr>
            <w:tcW w:w="2274" w:type="dxa"/>
          </w:tcPr>
          <w:p w14:paraId="0901CBD9" w14:textId="77777777" w:rsidR="00974CFB" w:rsidRDefault="000F51FF" w:rsidP="000F51FF">
            <w:pPr>
              <w:widowControl/>
              <w:autoSpaceDE/>
              <w:autoSpaceDN/>
              <w:jc w:val="both"/>
              <w:rPr>
                <w:bCs/>
                <w:sz w:val="24"/>
                <w:szCs w:val="24"/>
                <w:lang w:eastAsia="hu-HU"/>
              </w:rPr>
            </w:pPr>
            <w:r>
              <w:rPr>
                <w:bCs/>
                <w:sz w:val="24"/>
                <w:szCs w:val="24"/>
                <w:lang w:eastAsia="hu-HU"/>
              </w:rPr>
              <w:t xml:space="preserve">Tagóvodavezetői munkatervek, </w:t>
            </w:r>
          </w:p>
          <w:p w14:paraId="24F5EF24" w14:textId="77777777" w:rsidR="000F51FF" w:rsidRDefault="000F51FF" w:rsidP="000F51FF">
            <w:pPr>
              <w:widowControl/>
              <w:autoSpaceDE/>
              <w:autoSpaceDN/>
              <w:jc w:val="both"/>
              <w:rPr>
                <w:bCs/>
                <w:sz w:val="24"/>
                <w:szCs w:val="24"/>
                <w:lang w:eastAsia="hu-HU"/>
              </w:rPr>
            </w:pPr>
            <w:r>
              <w:rPr>
                <w:bCs/>
                <w:sz w:val="24"/>
                <w:szCs w:val="24"/>
                <w:lang w:eastAsia="hu-HU"/>
              </w:rPr>
              <w:t>Munkaközösségi munkatervek</w:t>
            </w:r>
          </w:p>
          <w:p w14:paraId="09E41179" w14:textId="77777777" w:rsidR="000F51FF" w:rsidRDefault="000F51FF" w:rsidP="000F51FF">
            <w:pPr>
              <w:widowControl/>
              <w:autoSpaceDE/>
              <w:autoSpaceDN/>
              <w:jc w:val="both"/>
              <w:rPr>
                <w:bCs/>
                <w:sz w:val="24"/>
                <w:szCs w:val="24"/>
                <w:lang w:eastAsia="hu-HU"/>
              </w:rPr>
            </w:pPr>
            <w:r>
              <w:rPr>
                <w:bCs/>
                <w:sz w:val="24"/>
                <w:szCs w:val="24"/>
                <w:lang w:eastAsia="hu-HU"/>
              </w:rPr>
              <w:t xml:space="preserve">Gyermekvédelmi munkatervek </w:t>
            </w:r>
          </w:p>
          <w:p w14:paraId="0D7EF6D3" w14:textId="77777777" w:rsidR="000F51FF" w:rsidRPr="00974CFB" w:rsidRDefault="00D45266" w:rsidP="00D45266">
            <w:pPr>
              <w:widowControl/>
              <w:autoSpaceDE/>
              <w:autoSpaceDN/>
              <w:jc w:val="both"/>
              <w:rPr>
                <w:bCs/>
                <w:sz w:val="24"/>
                <w:szCs w:val="24"/>
                <w:lang w:eastAsia="hu-HU"/>
              </w:rPr>
            </w:pPr>
            <w:r>
              <w:rPr>
                <w:bCs/>
                <w:sz w:val="24"/>
                <w:szCs w:val="24"/>
                <w:lang w:eastAsia="hu-HU"/>
              </w:rPr>
              <w:t>elkészítése</w:t>
            </w:r>
          </w:p>
        </w:tc>
        <w:tc>
          <w:tcPr>
            <w:tcW w:w="3543" w:type="dxa"/>
          </w:tcPr>
          <w:p w14:paraId="5ACFA20A" w14:textId="77777777" w:rsidR="00974CFB" w:rsidRDefault="000F51FF" w:rsidP="000F51FF">
            <w:pPr>
              <w:widowControl/>
              <w:autoSpaceDE/>
              <w:autoSpaceDN/>
              <w:jc w:val="both"/>
              <w:rPr>
                <w:bCs/>
                <w:sz w:val="24"/>
                <w:szCs w:val="24"/>
                <w:lang w:eastAsia="hu-HU"/>
              </w:rPr>
            </w:pPr>
            <w:r>
              <w:rPr>
                <w:bCs/>
                <w:sz w:val="24"/>
                <w:szCs w:val="24"/>
                <w:lang w:eastAsia="hu-HU"/>
              </w:rPr>
              <w:t xml:space="preserve">Az egyes munkatervek feladataiban </w:t>
            </w:r>
            <w:r w:rsidR="00D45266">
              <w:rPr>
                <w:bCs/>
                <w:sz w:val="24"/>
                <w:szCs w:val="24"/>
                <w:lang w:eastAsia="hu-HU"/>
              </w:rPr>
              <w:t>jól tükröződt</w:t>
            </w:r>
            <w:r>
              <w:rPr>
                <w:bCs/>
                <w:sz w:val="24"/>
                <w:szCs w:val="24"/>
                <w:lang w:eastAsia="hu-HU"/>
              </w:rPr>
              <w:t>ek a helyi sajátosságok</w:t>
            </w:r>
            <w:r w:rsidR="00D45266">
              <w:rPr>
                <w:bCs/>
                <w:sz w:val="24"/>
                <w:szCs w:val="24"/>
                <w:lang w:eastAsia="hu-HU"/>
              </w:rPr>
              <w:t>.</w:t>
            </w:r>
          </w:p>
          <w:p w14:paraId="6A884BF9" w14:textId="04FF90FF" w:rsidR="00AD4BB3" w:rsidRPr="00974CFB" w:rsidRDefault="00D45266" w:rsidP="000F51FF">
            <w:pPr>
              <w:widowControl/>
              <w:autoSpaceDE/>
              <w:autoSpaceDN/>
              <w:jc w:val="both"/>
              <w:rPr>
                <w:bCs/>
                <w:sz w:val="24"/>
                <w:szCs w:val="24"/>
                <w:lang w:eastAsia="hu-HU"/>
              </w:rPr>
            </w:pPr>
            <w:r w:rsidRPr="00D45266">
              <w:rPr>
                <w:bCs/>
                <w:sz w:val="24"/>
                <w:szCs w:val="24"/>
                <w:lang w:eastAsia="hu-HU"/>
              </w:rPr>
              <w:t>A tervek készítésekor a tudatos és tervezett feladatok prioritásának megjelenítése</w:t>
            </w:r>
            <w:r w:rsidR="00D870BF">
              <w:rPr>
                <w:bCs/>
                <w:sz w:val="24"/>
                <w:szCs w:val="24"/>
                <w:lang w:eastAsia="hu-HU"/>
              </w:rPr>
              <w:t xml:space="preserve"> jó látható</w:t>
            </w:r>
            <w:r>
              <w:rPr>
                <w:bCs/>
                <w:sz w:val="24"/>
                <w:szCs w:val="24"/>
                <w:lang w:eastAsia="hu-HU"/>
              </w:rPr>
              <w:t xml:space="preserve"> volt.</w:t>
            </w:r>
          </w:p>
        </w:tc>
        <w:tc>
          <w:tcPr>
            <w:tcW w:w="2830" w:type="dxa"/>
          </w:tcPr>
          <w:p w14:paraId="0496A58F" w14:textId="77777777" w:rsidR="00D45266" w:rsidRDefault="00D45266" w:rsidP="000F51FF">
            <w:pPr>
              <w:widowControl/>
              <w:autoSpaceDE/>
              <w:autoSpaceDN/>
              <w:jc w:val="both"/>
              <w:rPr>
                <w:bCs/>
                <w:sz w:val="24"/>
                <w:szCs w:val="24"/>
                <w:lang w:eastAsia="hu-HU"/>
              </w:rPr>
            </w:pPr>
          </w:p>
          <w:p w14:paraId="28FD8E20" w14:textId="1D0F4442" w:rsidR="00D870BF" w:rsidRPr="00974CFB" w:rsidRDefault="00D303AC" w:rsidP="000F51FF">
            <w:pPr>
              <w:widowControl/>
              <w:autoSpaceDE/>
              <w:autoSpaceDN/>
              <w:jc w:val="both"/>
              <w:rPr>
                <w:bCs/>
                <w:sz w:val="24"/>
                <w:szCs w:val="24"/>
                <w:lang w:eastAsia="hu-HU"/>
              </w:rPr>
            </w:pPr>
            <w:r>
              <w:rPr>
                <w:bCs/>
                <w:sz w:val="24"/>
                <w:szCs w:val="24"/>
                <w:lang w:eastAsia="hu-HU"/>
              </w:rPr>
              <w:t>A gyermeki mérések kapcsán szükséges összegző szöveges értéke</w:t>
            </w:r>
            <w:r w:rsidR="0070484C">
              <w:rPr>
                <w:bCs/>
                <w:sz w:val="24"/>
                <w:szCs w:val="24"/>
                <w:lang w:eastAsia="hu-HU"/>
              </w:rPr>
              <w:t>lést készíteni azokban a csoportokban, ahol ezek még nincsenek elkészítve.</w:t>
            </w:r>
          </w:p>
        </w:tc>
      </w:tr>
      <w:bookmarkEnd w:id="8"/>
      <w:tr w:rsidR="00974CFB" w14:paraId="78CAF378" w14:textId="77777777" w:rsidTr="00780F91">
        <w:tc>
          <w:tcPr>
            <w:tcW w:w="415" w:type="dxa"/>
            <w:shd w:val="clear" w:color="auto" w:fill="FFFF99"/>
          </w:tcPr>
          <w:p w14:paraId="614F1D25" w14:textId="77777777" w:rsidR="00974CFB" w:rsidRPr="00974CFB" w:rsidRDefault="00974CFB" w:rsidP="000F51FF">
            <w:pPr>
              <w:widowControl/>
              <w:autoSpaceDE/>
              <w:autoSpaceDN/>
              <w:jc w:val="both"/>
              <w:rPr>
                <w:bCs/>
                <w:sz w:val="24"/>
                <w:szCs w:val="24"/>
                <w:lang w:eastAsia="hu-HU"/>
              </w:rPr>
            </w:pPr>
            <w:r w:rsidRPr="00974CFB">
              <w:rPr>
                <w:bCs/>
                <w:sz w:val="24"/>
                <w:szCs w:val="24"/>
                <w:lang w:eastAsia="hu-HU"/>
              </w:rPr>
              <w:t>3.</w:t>
            </w:r>
          </w:p>
        </w:tc>
        <w:tc>
          <w:tcPr>
            <w:tcW w:w="2274" w:type="dxa"/>
          </w:tcPr>
          <w:p w14:paraId="331DEE6E" w14:textId="77777777" w:rsidR="00974CFB" w:rsidRDefault="00974CFB" w:rsidP="000F51FF">
            <w:pPr>
              <w:widowControl/>
              <w:autoSpaceDE/>
              <w:autoSpaceDN/>
              <w:jc w:val="both"/>
              <w:rPr>
                <w:bCs/>
                <w:sz w:val="24"/>
                <w:szCs w:val="24"/>
                <w:lang w:eastAsia="hu-HU"/>
              </w:rPr>
            </w:pPr>
            <w:r>
              <w:rPr>
                <w:bCs/>
                <w:sz w:val="24"/>
                <w:szCs w:val="24"/>
                <w:lang w:eastAsia="hu-HU"/>
              </w:rPr>
              <w:t>Intézményvezetői munkaterv elkészítése</w:t>
            </w:r>
            <w:r w:rsidR="00D45266">
              <w:rPr>
                <w:bCs/>
                <w:sz w:val="24"/>
                <w:szCs w:val="24"/>
                <w:lang w:eastAsia="hu-HU"/>
              </w:rPr>
              <w:t xml:space="preserve"> megtörtént</w:t>
            </w:r>
          </w:p>
          <w:p w14:paraId="1E50D192" w14:textId="77777777" w:rsidR="0017457A" w:rsidRPr="00974CFB" w:rsidRDefault="0017457A" w:rsidP="000F51FF">
            <w:pPr>
              <w:widowControl/>
              <w:autoSpaceDE/>
              <w:autoSpaceDN/>
              <w:jc w:val="both"/>
              <w:rPr>
                <w:bCs/>
                <w:sz w:val="24"/>
                <w:szCs w:val="24"/>
                <w:lang w:eastAsia="hu-HU"/>
              </w:rPr>
            </w:pPr>
          </w:p>
        </w:tc>
        <w:tc>
          <w:tcPr>
            <w:tcW w:w="3543" w:type="dxa"/>
          </w:tcPr>
          <w:p w14:paraId="1D849F30" w14:textId="77777777" w:rsidR="00974CFB" w:rsidRDefault="000F51FF" w:rsidP="000F51FF">
            <w:pPr>
              <w:widowControl/>
              <w:autoSpaceDE/>
              <w:autoSpaceDN/>
              <w:jc w:val="both"/>
              <w:rPr>
                <w:bCs/>
                <w:sz w:val="24"/>
                <w:szCs w:val="24"/>
                <w:lang w:eastAsia="hu-HU"/>
              </w:rPr>
            </w:pPr>
            <w:r>
              <w:rPr>
                <w:bCs/>
                <w:sz w:val="24"/>
                <w:szCs w:val="24"/>
                <w:lang w:eastAsia="hu-HU"/>
              </w:rPr>
              <w:t>Stratégiai tervezés megvalósítása</w:t>
            </w:r>
            <w:r w:rsidR="00BC2415">
              <w:rPr>
                <w:bCs/>
                <w:sz w:val="24"/>
                <w:szCs w:val="24"/>
                <w:lang w:eastAsia="hu-HU"/>
              </w:rPr>
              <w:t>, irányvonalak kijelölése</w:t>
            </w:r>
            <w:r w:rsidR="00D45266">
              <w:rPr>
                <w:bCs/>
                <w:sz w:val="24"/>
                <w:szCs w:val="24"/>
                <w:lang w:eastAsia="hu-HU"/>
              </w:rPr>
              <w:t xml:space="preserve"> jól követhető.</w:t>
            </w:r>
          </w:p>
          <w:p w14:paraId="03DBC36A" w14:textId="77777777" w:rsidR="00BC2415" w:rsidRPr="00974CFB" w:rsidRDefault="00BC2415" w:rsidP="000F51FF">
            <w:pPr>
              <w:widowControl/>
              <w:autoSpaceDE/>
              <w:autoSpaceDN/>
              <w:jc w:val="both"/>
              <w:rPr>
                <w:bCs/>
                <w:sz w:val="24"/>
                <w:szCs w:val="24"/>
                <w:lang w:eastAsia="hu-HU"/>
              </w:rPr>
            </w:pPr>
            <w:r>
              <w:rPr>
                <w:bCs/>
                <w:sz w:val="24"/>
                <w:szCs w:val="24"/>
                <w:lang w:eastAsia="hu-HU"/>
              </w:rPr>
              <w:t>Célom</w:t>
            </w:r>
            <w:r w:rsidR="00D45266">
              <w:rPr>
                <w:bCs/>
                <w:sz w:val="24"/>
                <w:szCs w:val="24"/>
                <w:lang w:eastAsia="hu-HU"/>
              </w:rPr>
              <w:t xml:space="preserve"> volt</w:t>
            </w:r>
            <w:r>
              <w:rPr>
                <w:bCs/>
                <w:sz w:val="24"/>
                <w:szCs w:val="24"/>
                <w:lang w:eastAsia="hu-HU"/>
              </w:rPr>
              <w:t>, hogy az</w:t>
            </w:r>
            <w:r w:rsidRPr="00BC2415">
              <w:rPr>
                <w:bCs/>
                <w:sz w:val="24"/>
                <w:szCs w:val="24"/>
                <w:lang w:eastAsia="hu-HU"/>
              </w:rPr>
              <w:t xml:space="preserve"> éves munkaterv összhangban </w:t>
            </w:r>
            <w:r w:rsidR="006F3BE2">
              <w:rPr>
                <w:bCs/>
                <w:sz w:val="24"/>
                <w:szCs w:val="24"/>
                <w:lang w:eastAsia="hu-HU"/>
              </w:rPr>
              <w:t xml:space="preserve">legyen </w:t>
            </w:r>
            <w:r w:rsidR="006F3BE2" w:rsidRPr="00BC2415">
              <w:rPr>
                <w:bCs/>
                <w:sz w:val="24"/>
                <w:szCs w:val="24"/>
                <w:lang w:eastAsia="hu-HU"/>
              </w:rPr>
              <w:t>a</w:t>
            </w:r>
            <w:r w:rsidRPr="00BC2415">
              <w:rPr>
                <w:bCs/>
                <w:sz w:val="24"/>
                <w:szCs w:val="24"/>
                <w:lang w:eastAsia="hu-HU"/>
              </w:rPr>
              <w:t xml:space="preserve"> stratégiai </w:t>
            </w:r>
            <w:proofErr w:type="gramStart"/>
            <w:r w:rsidRPr="00BC2415">
              <w:rPr>
                <w:bCs/>
                <w:sz w:val="24"/>
                <w:szCs w:val="24"/>
                <w:lang w:eastAsia="hu-HU"/>
              </w:rPr>
              <w:t>dokumentumokkal</w:t>
            </w:r>
            <w:proofErr w:type="gramEnd"/>
            <w:r w:rsidR="00D45266">
              <w:rPr>
                <w:bCs/>
                <w:sz w:val="24"/>
                <w:szCs w:val="24"/>
                <w:lang w:eastAsia="hu-HU"/>
              </w:rPr>
              <w:t xml:space="preserve"> és a munkaközösségek terveivel. </w:t>
            </w:r>
          </w:p>
        </w:tc>
        <w:tc>
          <w:tcPr>
            <w:tcW w:w="2830" w:type="dxa"/>
          </w:tcPr>
          <w:p w14:paraId="20E47E38" w14:textId="106E9AE9" w:rsidR="00974CFB" w:rsidRPr="00974CFB" w:rsidRDefault="00BC2415" w:rsidP="000F51FF">
            <w:pPr>
              <w:widowControl/>
              <w:autoSpaceDE/>
              <w:autoSpaceDN/>
              <w:jc w:val="both"/>
              <w:rPr>
                <w:bCs/>
                <w:sz w:val="24"/>
                <w:szCs w:val="24"/>
                <w:lang w:eastAsia="hu-HU"/>
              </w:rPr>
            </w:pPr>
            <w:r>
              <w:rPr>
                <w:bCs/>
                <w:sz w:val="24"/>
                <w:szCs w:val="24"/>
                <w:lang w:eastAsia="hu-HU"/>
              </w:rPr>
              <w:t>Az előző év tapasztalataira</w:t>
            </w:r>
            <w:proofErr w:type="gramStart"/>
            <w:r w:rsidR="00D870BF">
              <w:rPr>
                <w:bCs/>
                <w:sz w:val="24"/>
                <w:szCs w:val="24"/>
                <w:lang w:eastAsia="hu-HU"/>
              </w:rPr>
              <w:t>,  mérési</w:t>
            </w:r>
            <w:proofErr w:type="gramEnd"/>
            <w:r>
              <w:rPr>
                <w:bCs/>
                <w:sz w:val="24"/>
                <w:szCs w:val="24"/>
                <w:lang w:eastAsia="hu-HU"/>
              </w:rPr>
              <w:t xml:space="preserve"> eredményeire támas</w:t>
            </w:r>
            <w:r w:rsidR="00D45266">
              <w:rPr>
                <w:bCs/>
                <w:sz w:val="24"/>
                <w:szCs w:val="24"/>
                <w:lang w:eastAsia="hu-HU"/>
              </w:rPr>
              <w:t>zkodó feladattervek elkészítése szükséges</w:t>
            </w:r>
            <w:r w:rsidR="00D870BF">
              <w:rPr>
                <w:bCs/>
                <w:sz w:val="24"/>
                <w:szCs w:val="24"/>
                <w:lang w:eastAsia="hu-HU"/>
              </w:rPr>
              <w:t xml:space="preserve"> a következő</w:t>
            </w:r>
            <w:r w:rsidR="00D45266">
              <w:rPr>
                <w:bCs/>
                <w:sz w:val="24"/>
                <w:szCs w:val="24"/>
                <w:lang w:eastAsia="hu-HU"/>
              </w:rPr>
              <w:t xml:space="preserve"> nevelési évre</w:t>
            </w:r>
            <w:r w:rsidR="0070484C">
              <w:rPr>
                <w:bCs/>
                <w:sz w:val="24"/>
                <w:szCs w:val="24"/>
                <w:lang w:eastAsia="hu-HU"/>
              </w:rPr>
              <w:t xml:space="preserve"> is.</w:t>
            </w:r>
          </w:p>
        </w:tc>
      </w:tr>
      <w:tr w:rsidR="00974CFB" w14:paraId="5B0515C2" w14:textId="77777777" w:rsidTr="00780F91">
        <w:tc>
          <w:tcPr>
            <w:tcW w:w="415" w:type="dxa"/>
            <w:shd w:val="clear" w:color="auto" w:fill="FFFF99"/>
          </w:tcPr>
          <w:p w14:paraId="1CEB4D97" w14:textId="77777777" w:rsidR="00974CFB" w:rsidRPr="00974CFB" w:rsidRDefault="00974CFB" w:rsidP="000F51FF">
            <w:pPr>
              <w:widowControl/>
              <w:autoSpaceDE/>
              <w:autoSpaceDN/>
              <w:jc w:val="both"/>
              <w:rPr>
                <w:bCs/>
                <w:sz w:val="24"/>
                <w:szCs w:val="24"/>
                <w:lang w:eastAsia="hu-HU"/>
              </w:rPr>
            </w:pPr>
            <w:r w:rsidRPr="00974CFB">
              <w:rPr>
                <w:bCs/>
                <w:sz w:val="24"/>
                <w:szCs w:val="24"/>
                <w:lang w:eastAsia="hu-HU"/>
              </w:rPr>
              <w:t>4.</w:t>
            </w:r>
          </w:p>
        </w:tc>
        <w:tc>
          <w:tcPr>
            <w:tcW w:w="2274" w:type="dxa"/>
          </w:tcPr>
          <w:p w14:paraId="0A0C4B3D" w14:textId="1BE52042" w:rsidR="0017457A" w:rsidRPr="00974CFB" w:rsidRDefault="000F51FF" w:rsidP="000F51FF">
            <w:pPr>
              <w:widowControl/>
              <w:autoSpaceDE/>
              <w:autoSpaceDN/>
              <w:jc w:val="both"/>
              <w:rPr>
                <w:bCs/>
                <w:sz w:val="24"/>
                <w:szCs w:val="24"/>
                <w:lang w:eastAsia="hu-HU"/>
              </w:rPr>
            </w:pPr>
            <w:r>
              <w:rPr>
                <w:bCs/>
                <w:sz w:val="24"/>
                <w:szCs w:val="24"/>
                <w:lang w:eastAsia="hu-HU"/>
              </w:rPr>
              <w:t xml:space="preserve">A szabályzók véleményeztetése és a </w:t>
            </w:r>
            <w:proofErr w:type="gramStart"/>
            <w:r>
              <w:rPr>
                <w:bCs/>
                <w:sz w:val="24"/>
                <w:szCs w:val="24"/>
                <w:lang w:eastAsia="hu-HU"/>
              </w:rPr>
              <w:t>legitimációs</w:t>
            </w:r>
            <w:proofErr w:type="gramEnd"/>
            <w:r>
              <w:rPr>
                <w:bCs/>
                <w:sz w:val="24"/>
                <w:szCs w:val="24"/>
                <w:lang w:eastAsia="hu-HU"/>
              </w:rPr>
              <w:t xml:space="preserve"> eljárások lefolytatása. Fenntartóval, szülőkkel, nevelőtestül</w:t>
            </w:r>
            <w:r w:rsidR="00D45266">
              <w:rPr>
                <w:bCs/>
                <w:sz w:val="24"/>
                <w:szCs w:val="24"/>
                <w:lang w:eastAsia="hu-HU"/>
              </w:rPr>
              <w:t xml:space="preserve">ettel, alkalmazotti közösséggel, </w:t>
            </w:r>
            <w:r w:rsidR="00780F91">
              <w:rPr>
                <w:bCs/>
                <w:sz w:val="24"/>
                <w:szCs w:val="24"/>
                <w:lang w:eastAsia="hu-HU"/>
              </w:rPr>
              <w:t>2022. szeptember 30</w:t>
            </w:r>
            <w:r w:rsidR="00D45266">
              <w:rPr>
                <w:bCs/>
                <w:sz w:val="24"/>
                <w:szCs w:val="24"/>
                <w:lang w:eastAsia="hu-HU"/>
              </w:rPr>
              <w:t>–</w:t>
            </w:r>
            <w:proofErr w:type="spellStart"/>
            <w:r w:rsidR="00780F91">
              <w:rPr>
                <w:bCs/>
                <w:sz w:val="24"/>
                <w:szCs w:val="24"/>
                <w:lang w:eastAsia="hu-HU"/>
              </w:rPr>
              <w:t>ig</w:t>
            </w:r>
            <w:proofErr w:type="spellEnd"/>
            <w:r w:rsidR="00D45266">
              <w:rPr>
                <w:bCs/>
                <w:sz w:val="24"/>
                <w:szCs w:val="24"/>
                <w:lang w:eastAsia="hu-HU"/>
              </w:rPr>
              <w:t xml:space="preserve"> megtörténtek</w:t>
            </w:r>
          </w:p>
        </w:tc>
        <w:tc>
          <w:tcPr>
            <w:tcW w:w="3543" w:type="dxa"/>
          </w:tcPr>
          <w:p w14:paraId="14AF0B2D" w14:textId="77777777" w:rsidR="00974CFB" w:rsidRDefault="00BC2415" w:rsidP="000F51FF">
            <w:pPr>
              <w:widowControl/>
              <w:autoSpaceDE/>
              <w:autoSpaceDN/>
              <w:jc w:val="both"/>
              <w:rPr>
                <w:bCs/>
                <w:sz w:val="24"/>
                <w:szCs w:val="24"/>
                <w:lang w:eastAsia="hu-HU"/>
              </w:rPr>
            </w:pPr>
            <w:r>
              <w:rPr>
                <w:bCs/>
                <w:sz w:val="24"/>
                <w:szCs w:val="24"/>
                <w:lang w:eastAsia="hu-HU"/>
              </w:rPr>
              <w:t>Az elké</w:t>
            </w:r>
            <w:r w:rsidR="00D45266">
              <w:rPr>
                <w:bCs/>
                <w:sz w:val="24"/>
                <w:szCs w:val="24"/>
                <w:lang w:eastAsia="hu-HU"/>
              </w:rPr>
              <w:t>szült szabályzók megismertetése minden tagintézményben lezajlott.</w:t>
            </w:r>
          </w:p>
          <w:p w14:paraId="1A4C70AD" w14:textId="77777777" w:rsidR="00D45266" w:rsidRPr="00974CFB" w:rsidRDefault="00D45266" w:rsidP="000F51FF">
            <w:pPr>
              <w:widowControl/>
              <w:autoSpaceDE/>
              <w:autoSpaceDN/>
              <w:jc w:val="both"/>
              <w:rPr>
                <w:bCs/>
                <w:sz w:val="24"/>
                <w:szCs w:val="24"/>
                <w:lang w:eastAsia="hu-HU"/>
              </w:rPr>
            </w:pPr>
            <w:r>
              <w:rPr>
                <w:bCs/>
                <w:sz w:val="24"/>
                <w:szCs w:val="24"/>
                <w:lang w:eastAsia="hu-HU"/>
              </w:rPr>
              <w:t>A megismerési és tudomásulvételi záradékok ellenőrzése megtörtént.</w:t>
            </w:r>
          </w:p>
        </w:tc>
        <w:tc>
          <w:tcPr>
            <w:tcW w:w="2830" w:type="dxa"/>
          </w:tcPr>
          <w:p w14:paraId="26163195" w14:textId="77777777" w:rsidR="00D870BF" w:rsidRDefault="00D870BF" w:rsidP="000F51FF">
            <w:pPr>
              <w:widowControl/>
              <w:autoSpaceDE/>
              <w:autoSpaceDN/>
              <w:jc w:val="both"/>
              <w:rPr>
                <w:bCs/>
                <w:sz w:val="24"/>
                <w:szCs w:val="24"/>
                <w:lang w:eastAsia="hu-HU"/>
              </w:rPr>
            </w:pPr>
          </w:p>
          <w:p w14:paraId="31ADBCE2" w14:textId="77777777" w:rsidR="00D870BF" w:rsidRDefault="00D870BF" w:rsidP="000F51FF">
            <w:pPr>
              <w:widowControl/>
              <w:autoSpaceDE/>
              <w:autoSpaceDN/>
              <w:jc w:val="both"/>
              <w:rPr>
                <w:bCs/>
                <w:sz w:val="24"/>
                <w:szCs w:val="24"/>
                <w:lang w:eastAsia="hu-HU"/>
              </w:rPr>
            </w:pPr>
          </w:p>
          <w:p w14:paraId="1213403D" w14:textId="77777777" w:rsidR="00D870BF" w:rsidRDefault="00D870BF" w:rsidP="000F51FF">
            <w:pPr>
              <w:widowControl/>
              <w:autoSpaceDE/>
              <w:autoSpaceDN/>
              <w:jc w:val="both"/>
              <w:rPr>
                <w:bCs/>
                <w:sz w:val="24"/>
                <w:szCs w:val="24"/>
                <w:lang w:eastAsia="hu-HU"/>
              </w:rPr>
            </w:pPr>
          </w:p>
          <w:p w14:paraId="44D146CA" w14:textId="77777777" w:rsidR="00D870BF" w:rsidRDefault="00D870BF" w:rsidP="000F51FF">
            <w:pPr>
              <w:widowControl/>
              <w:autoSpaceDE/>
              <w:autoSpaceDN/>
              <w:jc w:val="both"/>
              <w:rPr>
                <w:bCs/>
                <w:sz w:val="24"/>
                <w:szCs w:val="24"/>
                <w:lang w:eastAsia="hu-HU"/>
              </w:rPr>
            </w:pPr>
          </w:p>
          <w:p w14:paraId="018B6096" w14:textId="359C3606" w:rsidR="00974CFB" w:rsidRPr="00974CFB" w:rsidRDefault="00D45266" w:rsidP="000F51FF">
            <w:pPr>
              <w:widowControl/>
              <w:autoSpaceDE/>
              <w:autoSpaceDN/>
              <w:jc w:val="both"/>
              <w:rPr>
                <w:bCs/>
                <w:sz w:val="24"/>
                <w:szCs w:val="24"/>
                <w:lang w:eastAsia="hu-HU"/>
              </w:rPr>
            </w:pPr>
            <w:r>
              <w:rPr>
                <w:bCs/>
                <w:sz w:val="24"/>
                <w:szCs w:val="24"/>
                <w:lang w:eastAsia="hu-HU"/>
              </w:rPr>
              <w:t xml:space="preserve">Nincs szükség </w:t>
            </w:r>
            <w:proofErr w:type="gramStart"/>
            <w:r>
              <w:rPr>
                <w:bCs/>
                <w:sz w:val="24"/>
                <w:szCs w:val="24"/>
                <w:lang w:eastAsia="hu-HU"/>
              </w:rPr>
              <w:t>korrekcióra</w:t>
            </w:r>
            <w:proofErr w:type="gramEnd"/>
            <w:r>
              <w:rPr>
                <w:bCs/>
                <w:sz w:val="24"/>
                <w:szCs w:val="24"/>
                <w:lang w:eastAsia="hu-HU"/>
              </w:rPr>
              <w:t>.</w:t>
            </w:r>
          </w:p>
        </w:tc>
      </w:tr>
      <w:tr w:rsidR="00974CFB" w14:paraId="6567C62C" w14:textId="77777777" w:rsidTr="00780F91">
        <w:tc>
          <w:tcPr>
            <w:tcW w:w="415" w:type="dxa"/>
            <w:shd w:val="clear" w:color="auto" w:fill="FFFF99"/>
          </w:tcPr>
          <w:p w14:paraId="6D20A750" w14:textId="77777777" w:rsidR="00974CFB" w:rsidRPr="00974CFB" w:rsidRDefault="00974CFB" w:rsidP="000F51FF">
            <w:pPr>
              <w:widowControl/>
              <w:autoSpaceDE/>
              <w:autoSpaceDN/>
              <w:jc w:val="both"/>
              <w:rPr>
                <w:bCs/>
                <w:sz w:val="24"/>
                <w:szCs w:val="24"/>
                <w:lang w:eastAsia="hu-HU"/>
              </w:rPr>
            </w:pPr>
            <w:r>
              <w:rPr>
                <w:bCs/>
                <w:sz w:val="24"/>
                <w:szCs w:val="24"/>
                <w:lang w:eastAsia="hu-HU"/>
              </w:rPr>
              <w:t xml:space="preserve">5. </w:t>
            </w:r>
          </w:p>
        </w:tc>
        <w:tc>
          <w:tcPr>
            <w:tcW w:w="2274" w:type="dxa"/>
          </w:tcPr>
          <w:p w14:paraId="59954E86" w14:textId="49388522" w:rsidR="00780F91" w:rsidRDefault="00780F91" w:rsidP="000F51FF">
            <w:pPr>
              <w:widowControl/>
              <w:autoSpaceDE/>
              <w:autoSpaceDN/>
              <w:jc w:val="both"/>
              <w:rPr>
                <w:bCs/>
                <w:sz w:val="24"/>
                <w:szCs w:val="24"/>
                <w:lang w:eastAsia="hu-HU"/>
              </w:rPr>
            </w:pPr>
            <w:r>
              <w:rPr>
                <w:bCs/>
                <w:sz w:val="24"/>
                <w:szCs w:val="24"/>
                <w:lang w:eastAsia="hu-HU"/>
              </w:rPr>
              <w:t>Továbbképzési Terv 5 évre elkészült.</w:t>
            </w:r>
          </w:p>
          <w:p w14:paraId="18BFACB0" w14:textId="07EC0F27" w:rsidR="000F51FF" w:rsidRPr="00974CFB" w:rsidRDefault="00974CFB" w:rsidP="000F51FF">
            <w:pPr>
              <w:widowControl/>
              <w:autoSpaceDE/>
              <w:autoSpaceDN/>
              <w:jc w:val="both"/>
              <w:rPr>
                <w:bCs/>
                <w:sz w:val="24"/>
                <w:szCs w:val="24"/>
                <w:lang w:eastAsia="hu-HU"/>
              </w:rPr>
            </w:pPr>
            <w:r>
              <w:rPr>
                <w:bCs/>
                <w:sz w:val="24"/>
                <w:szCs w:val="24"/>
                <w:lang w:eastAsia="hu-HU"/>
              </w:rPr>
              <w:t xml:space="preserve">Beiskolázási </w:t>
            </w:r>
            <w:r w:rsidR="00D45266">
              <w:rPr>
                <w:bCs/>
                <w:sz w:val="24"/>
                <w:szCs w:val="24"/>
                <w:lang w:eastAsia="hu-HU"/>
              </w:rPr>
              <w:t xml:space="preserve">terv elkészítése, elfogadtatása, </w:t>
            </w:r>
            <w:r w:rsidR="00D870BF">
              <w:rPr>
                <w:bCs/>
                <w:sz w:val="24"/>
                <w:szCs w:val="24"/>
                <w:lang w:eastAsia="hu-HU"/>
              </w:rPr>
              <w:t>2023</w:t>
            </w:r>
            <w:r w:rsidR="000F51FF">
              <w:rPr>
                <w:bCs/>
                <w:sz w:val="24"/>
                <w:szCs w:val="24"/>
                <w:lang w:eastAsia="hu-HU"/>
              </w:rPr>
              <w:t xml:space="preserve">. </w:t>
            </w:r>
            <w:r w:rsidR="000F51FF">
              <w:rPr>
                <w:bCs/>
                <w:sz w:val="24"/>
                <w:szCs w:val="24"/>
                <w:lang w:eastAsia="hu-HU"/>
              </w:rPr>
              <w:lastRenderedPageBreak/>
              <w:t xml:space="preserve">március </w:t>
            </w:r>
            <w:r w:rsidR="00D45266">
              <w:rPr>
                <w:bCs/>
                <w:sz w:val="24"/>
                <w:szCs w:val="24"/>
                <w:lang w:eastAsia="hu-HU"/>
              </w:rPr>
              <w:t xml:space="preserve">15-ig </w:t>
            </w:r>
            <w:r w:rsidR="00DA6F3C">
              <w:rPr>
                <w:bCs/>
                <w:sz w:val="24"/>
                <w:szCs w:val="24"/>
                <w:lang w:eastAsia="hu-HU"/>
              </w:rPr>
              <w:t>m</w:t>
            </w:r>
            <w:r w:rsidR="00D45266">
              <w:rPr>
                <w:bCs/>
                <w:sz w:val="24"/>
                <w:szCs w:val="24"/>
                <w:lang w:eastAsia="hu-HU"/>
              </w:rPr>
              <w:t>egtörtént</w:t>
            </w:r>
          </w:p>
        </w:tc>
        <w:tc>
          <w:tcPr>
            <w:tcW w:w="3543" w:type="dxa"/>
          </w:tcPr>
          <w:p w14:paraId="0C50A2E6" w14:textId="77777777" w:rsidR="00974CFB" w:rsidRDefault="00015602" w:rsidP="000F51FF">
            <w:pPr>
              <w:widowControl/>
              <w:autoSpaceDE/>
              <w:autoSpaceDN/>
              <w:jc w:val="both"/>
              <w:rPr>
                <w:bCs/>
                <w:sz w:val="24"/>
                <w:szCs w:val="24"/>
                <w:lang w:eastAsia="hu-HU"/>
              </w:rPr>
            </w:pPr>
            <w:r>
              <w:rPr>
                <w:bCs/>
                <w:sz w:val="24"/>
                <w:szCs w:val="24"/>
                <w:lang w:eastAsia="hu-HU"/>
              </w:rPr>
              <w:lastRenderedPageBreak/>
              <w:t>A továbbkép</w:t>
            </w:r>
            <w:r w:rsidR="00D45266">
              <w:rPr>
                <w:bCs/>
                <w:sz w:val="24"/>
                <w:szCs w:val="24"/>
                <w:lang w:eastAsia="hu-HU"/>
              </w:rPr>
              <w:t>zési kötelezettségek teljesítése folyamatos és jól szabályozottan működik.</w:t>
            </w:r>
          </w:p>
          <w:p w14:paraId="0C86058F" w14:textId="77777777" w:rsidR="00D45266" w:rsidRPr="00974CFB" w:rsidRDefault="00D45266" w:rsidP="000F51FF">
            <w:pPr>
              <w:widowControl/>
              <w:autoSpaceDE/>
              <w:autoSpaceDN/>
              <w:jc w:val="both"/>
              <w:rPr>
                <w:bCs/>
                <w:sz w:val="24"/>
                <w:szCs w:val="24"/>
                <w:lang w:eastAsia="hu-HU"/>
              </w:rPr>
            </w:pPr>
            <w:r w:rsidRPr="00D45266">
              <w:rPr>
                <w:bCs/>
                <w:sz w:val="24"/>
                <w:szCs w:val="24"/>
                <w:lang w:eastAsia="hu-HU"/>
              </w:rPr>
              <w:t>A tervek elkészítése a nev</w:t>
            </w:r>
            <w:r>
              <w:rPr>
                <w:bCs/>
                <w:sz w:val="24"/>
                <w:szCs w:val="24"/>
                <w:lang w:eastAsia="hu-HU"/>
              </w:rPr>
              <w:t>előtestület bevonásával történt</w:t>
            </w:r>
            <w:r w:rsidRPr="00D45266">
              <w:rPr>
                <w:bCs/>
                <w:sz w:val="24"/>
                <w:szCs w:val="24"/>
                <w:lang w:eastAsia="hu-HU"/>
              </w:rPr>
              <w:t xml:space="preserve">, </w:t>
            </w:r>
            <w:r w:rsidRPr="00D45266">
              <w:rPr>
                <w:bCs/>
                <w:sz w:val="24"/>
                <w:szCs w:val="24"/>
                <w:lang w:eastAsia="hu-HU"/>
              </w:rPr>
              <w:lastRenderedPageBreak/>
              <w:t>az intézmény munkatársainak felkészítés</w:t>
            </w:r>
            <w:r>
              <w:rPr>
                <w:bCs/>
                <w:sz w:val="24"/>
                <w:szCs w:val="24"/>
                <w:lang w:eastAsia="hu-HU"/>
              </w:rPr>
              <w:t>e a feladatra időben megtörtént</w:t>
            </w:r>
          </w:p>
        </w:tc>
        <w:tc>
          <w:tcPr>
            <w:tcW w:w="2830" w:type="dxa"/>
          </w:tcPr>
          <w:p w14:paraId="542F3D82" w14:textId="77777777" w:rsidR="00D870BF" w:rsidRDefault="00D870BF" w:rsidP="000F51FF">
            <w:pPr>
              <w:widowControl/>
              <w:autoSpaceDE/>
              <w:autoSpaceDN/>
              <w:jc w:val="both"/>
              <w:rPr>
                <w:bCs/>
                <w:sz w:val="24"/>
                <w:szCs w:val="24"/>
                <w:lang w:eastAsia="hu-HU"/>
              </w:rPr>
            </w:pPr>
          </w:p>
          <w:p w14:paraId="0C8FF4AD" w14:textId="204A0F07" w:rsidR="00974CFB" w:rsidRDefault="00D45266" w:rsidP="000F51FF">
            <w:pPr>
              <w:widowControl/>
              <w:autoSpaceDE/>
              <w:autoSpaceDN/>
              <w:jc w:val="both"/>
              <w:rPr>
                <w:bCs/>
                <w:sz w:val="24"/>
                <w:szCs w:val="24"/>
                <w:lang w:eastAsia="hu-HU"/>
              </w:rPr>
            </w:pPr>
            <w:r>
              <w:rPr>
                <w:bCs/>
                <w:sz w:val="24"/>
                <w:szCs w:val="24"/>
                <w:lang w:eastAsia="hu-HU"/>
              </w:rPr>
              <w:t xml:space="preserve">Nem szükséges </w:t>
            </w:r>
            <w:proofErr w:type="gramStart"/>
            <w:r>
              <w:rPr>
                <w:bCs/>
                <w:sz w:val="24"/>
                <w:szCs w:val="24"/>
                <w:lang w:eastAsia="hu-HU"/>
              </w:rPr>
              <w:t>korrekció</w:t>
            </w:r>
            <w:proofErr w:type="gramEnd"/>
            <w:r>
              <w:rPr>
                <w:bCs/>
                <w:sz w:val="24"/>
                <w:szCs w:val="24"/>
                <w:lang w:eastAsia="hu-HU"/>
              </w:rPr>
              <w:t>.</w:t>
            </w:r>
          </w:p>
          <w:p w14:paraId="09AA4D65" w14:textId="1250412C" w:rsidR="00D45266" w:rsidRPr="00974CFB" w:rsidRDefault="00D45266" w:rsidP="000F51FF">
            <w:pPr>
              <w:widowControl/>
              <w:autoSpaceDE/>
              <w:autoSpaceDN/>
              <w:jc w:val="both"/>
              <w:rPr>
                <w:bCs/>
                <w:sz w:val="24"/>
                <w:szCs w:val="24"/>
                <w:lang w:eastAsia="hu-HU"/>
              </w:rPr>
            </w:pPr>
          </w:p>
        </w:tc>
      </w:tr>
    </w:tbl>
    <w:p w14:paraId="23B9471C" w14:textId="5FCC27F1" w:rsidR="00AD4BB3" w:rsidRDefault="00AD4BB3" w:rsidP="00965D7A">
      <w:pPr>
        <w:widowControl/>
        <w:autoSpaceDE/>
        <w:autoSpaceDN/>
        <w:spacing w:line="360" w:lineRule="auto"/>
        <w:jc w:val="both"/>
        <w:rPr>
          <w:b/>
          <w:sz w:val="24"/>
          <w:szCs w:val="24"/>
          <w:lang w:eastAsia="hu-HU"/>
        </w:rPr>
      </w:pPr>
    </w:p>
    <w:p w14:paraId="1EE620EA" w14:textId="77777777" w:rsidR="00965D7A" w:rsidRPr="00DA6F3C" w:rsidRDefault="004C443D" w:rsidP="002F2FD8">
      <w:pPr>
        <w:pStyle w:val="Cmsor2"/>
        <w:rPr>
          <w:szCs w:val="28"/>
          <w:lang w:eastAsia="hu-HU"/>
        </w:rPr>
      </w:pPr>
      <w:bookmarkStart w:id="9" w:name="_Toc138928705"/>
      <w:r w:rsidRPr="004C443D">
        <w:t>5.2</w:t>
      </w:r>
      <w:r w:rsidR="00965D7A" w:rsidRPr="004C443D">
        <w:t xml:space="preserve"> Megvalósítás</w:t>
      </w:r>
      <w:bookmarkEnd w:id="9"/>
    </w:p>
    <w:tbl>
      <w:tblPr>
        <w:tblStyle w:val="Rcsostblzat"/>
        <w:tblW w:w="0" w:type="auto"/>
        <w:tblLook w:val="04A0" w:firstRow="1" w:lastRow="0" w:firstColumn="1" w:lastColumn="0" w:noHBand="0" w:noVBand="1"/>
      </w:tblPr>
      <w:tblGrid>
        <w:gridCol w:w="419"/>
        <w:gridCol w:w="3285"/>
        <w:gridCol w:w="3942"/>
        <w:gridCol w:w="1416"/>
      </w:tblGrid>
      <w:tr w:rsidR="0017457A" w14:paraId="028B41E9" w14:textId="77777777" w:rsidTr="00485F85">
        <w:tc>
          <w:tcPr>
            <w:tcW w:w="421" w:type="dxa"/>
            <w:shd w:val="clear" w:color="auto" w:fill="C6D9F1" w:themeFill="text2" w:themeFillTint="33"/>
          </w:tcPr>
          <w:p w14:paraId="7D896228" w14:textId="77777777" w:rsidR="0017457A" w:rsidRPr="00974CFB" w:rsidRDefault="0017457A" w:rsidP="00507241">
            <w:pPr>
              <w:widowControl/>
              <w:autoSpaceDE/>
              <w:autoSpaceDN/>
              <w:spacing w:line="360" w:lineRule="auto"/>
              <w:jc w:val="both"/>
              <w:rPr>
                <w:b/>
                <w:sz w:val="24"/>
                <w:szCs w:val="24"/>
                <w:lang w:eastAsia="hu-HU"/>
              </w:rPr>
            </w:pPr>
          </w:p>
        </w:tc>
        <w:tc>
          <w:tcPr>
            <w:tcW w:w="3402" w:type="dxa"/>
            <w:shd w:val="clear" w:color="auto" w:fill="C6D9F1" w:themeFill="text2" w:themeFillTint="33"/>
          </w:tcPr>
          <w:p w14:paraId="1A879EBB" w14:textId="77777777" w:rsidR="0017457A" w:rsidRDefault="0017457A" w:rsidP="00507241">
            <w:pPr>
              <w:widowControl/>
              <w:autoSpaceDE/>
              <w:autoSpaceDN/>
              <w:spacing w:line="360" w:lineRule="auto"/>
              <w:jc w:val="both"/>
              <w:rPr>
                <w:b/>
                <w:sz w:val="24"/>
                <w:szCs w:val="24"/>
                <w:lang w:eastAsia="hu-HU"/>
              </w:rPr>
            </w:pPr>
            <w:r>
              <w:rPr>
                <w:b/>
                <w:sz w:val="24"/>
                <w:szCs w:val="24"/>
                <w:lang w:eastAsia="hu-HU"/>
              </w:rPr>
              <w:t xml:space="preserve">Megvalósított </w:t>
            </w:r>
          </w:p>
          <w:p w14:paraId="5FE12BB2" w14:textId="77777777" w:rsidR="0017457A" w:rsidRPr="00974CFB" w:rsidRDefault="0017457A" w:rsidP="00507241">
            <w:pPr>
              <w:widowControl/>
              <w:autoSpaceDE/>
              <w:autoSpaceDN/>
              <w:spacing w:line="360" w:lineRule="auto"/>
              <w:jc w:val="both"/>
              <w:rPr>
                <w:b/>
                <w:sz w:val="24"/>
                <w:szCs w:val="24"/>
                <w:lang w:eastAsia="hu-HU"/>
              </w:rPr>
            </w:pPr>
            <w:r>
              <w:rPr>
                <w:b/>
                <w:sz w:val="24"/>
                <w:szCs w:val="24"/>
                <w:lang w:eastAsia="hu-HU"/>
              </w:rPr>
              <w:t>feladat</w:t>
            </w:r>
          </w:p>
        </w:tc>
        <w:tc>
          <w:tcPr>
            <w:tcW w:w="4110" w:type="dxa"/>
            <w:shd w:val="clear" w:color="auto" w:fill="C6D9F1" w:themeFill="text2" w:themeFillTint="33"/>
          </w:tcPr>
          <w:p w14:paraId="5C563B9B" w14:textId="77777777" w:rsidR="0017457A" w:rsidRPr="00974CFB" w:rsidRDefault="00485F85" w:rsidP="00507241">
            <w:pPr>
              <w:widowControl/>
              <w:autoSpaceDE/>
              <w:autoSpaceDN/>
              <w:spacing w:line="360" w:lineRule="auto"/>
              <w:jc w:val="both"/>
              <w:rPr>
                <w:b/>
                <w:sz w:val="24"/>
                <w:szCs w:val="24"/>
                <w:lang w:eastAsia="hu-HU"/>
              </w:rPr>
            </w:pPr>
            <w:r>
              <w:rPr>
                <w:b/>
                <w:sz w:val="24"/>
                <w:szCs w:val="24"/>
                <w:lang w:eastAsia="hu-HU"/>
              </w:rPr>
              <w:t>Eredmény</w:t>
            </w:r>
          </w:p>
        </w:tc>
        <w:tc>
          <w:tcPr>
            <w:tcW w:w="1129" w:type="dxa"/>
            <w:shd w:val="clear" w:color="auto" w:fill="C6D9F1" w:themeFill="text2" w:themeFillTint="33"/>
          </w:tcPr>
          <w:p w14:paraId="73399162" w14:textId="77777777" w:rsidR="0017457A" w:rsidRDefault="00485F85" w:rsidP="00507241">
            <w:pPr>
              <w:widowControl/>
              <w:autoSpaceDE/>
              <w:autoSpaceDN/>
              <w:spacing w:line="360" w:lineRule="auto"/>
              <w:jc w:val="both"/>
              <w:rPr>
                <w:b/>
                <w:sz w:val="24"/>
                <w:szCs w:val="24"/>
                <w:lang w:eastAsia="hu-HU"/>
              </w:rPr>
            </w:pPr>
            <w:proofErr w:type="gramStart"/>
            <w:r>
              <w:rPr>
                <w:b/>
                <w:sz w:val="24"/>
                <w:szCs w:val="24"/>
                <w:lang w:eastAsia="hu-HU"/>
              </w:rPr>
              <w:t>Korrekció</w:t>
            </w:r>
            <w:proofErr w:type="gramEnd"/>
          </w:p>
        </w:tc>
      </w:tr>
      <w:tr w:rsidR="0017457A" w:rsidRPr="00974CFB" w14:paraId="7BF7ECD5" w14:textId="77777777" w:rsidTr="00485F85">
        <w:tc>
          <w:tcPr>
            <w:tcW w:w="421" w:type="dxa"/>
            <w:shd w:val="clear" w:color="auto" w:fill="FFFF99"/>
          </w:tcPr>
          <w:p w14:paraId="336C2AF0" w14:textId="77777777" w:rsidR="0017457A" w:rsidRPr="00974CFB" w:rsidRDefault="0017457A" w:rsidP="00507241">
            <w:pPr>
              <w:widowControl/>
              <w:autoSpaceDE/>
              <w:autoSpaceDN/>
              <w:jc w:val="both"/>
              <w:rPr>
                <w:bCs/>
                <w:sz w:val="24"/>
                <w:szCs w:val="24"/>
                <w:lang w:eastAsia="hu-HU"/>
              </w:rPr>
            </w:pPr>
            <w:r w:rsidRPr="00974CFB">
              <w:rPr>
                <w:bCs/>
                <w:sz w:val="24"/>
                <w:szCs w:val="24"/>
                <w:lang w:eastAsia="hu-HU"/>
              </w:rPr>
              <w:t>1.</w:t>
            </w:r>
          </w:p>
        </w:tc>
        <w:tc>
          <w:tcPr>
            <w:tcW w:w="3402" w:type="dxa"/>
          </w:tcPr>
          <w:p w14:paraId="57B801DF" w14:textId="77777777" w:rsidR="0017457A" w:rsidRDefault="00796253" w:rsidP="00507241">
            <w:pPr>
              <w:widowControl/>
              <w:autoSpaceDE/>
              <w:autoSpaceDN/>
              <w:jc w:val="both"/>
              <w:rPr>
                <w:bCs/>
                <w:sz w:val="24"/>
                <w:szCs w:val="24"/>
                <w:lang w:eastAsia="hu-HU"/>
              </w:rPr>
            </w:pPr>
            <w:r>
              <w:rPr>
                <w:bCs/>
                <w:sz w:val="24"/>
                <w:szCs w:val="24"/>
                <w:lang w:eastAsia="hu-HU"/>
              </w:rPr>
              <w:t xml:space="preserve">Pedagógiai </w:t>
            </w:r>
            <w:r w:rsidR="005D3947">
              <w:rPr>
                <w:bCs/>
                <w:sz w:val="24"/>
                <w:szCs w:val="24"/>
                <w:lang w:eastAsia="hu-HU"/>
              </w:rPr>
              <w:t>munka, folyamatos</w:t>
            </w:r>
            <w:r>
              <w:rPr>
                <w:bCs/>
                <w:sz w:val="24"/>
                <w:szCs w:val="24"/>
                <w:lang w:eastAsia="hu-HU"/>
              </w:rPr>
              <w:t xml:space="preserve"> biztosítása</w:t>
            </w:r>
          </w:p>
          <w:p w14:paraId="492C99D5" w14:textId="77777777" w:rsidR="00796253" w:rsidRPr="00974CFB" w:rsidRDefault="00796253" w:rsidP="00507241">
            <w:pPr>
              <w:widowControl/>
              <w:autoSpaceDE/>
              <w:autoSpaceDN/>
              <w:jc w:val="both"/>
              <w:rPr>
                <w:bCs/>
                <w:sz w:val="24"/>
                <w:szCs w:val="24"/>
                <w:lang w:eastAsia="hu-HU"/>
              </w:rPr>
            </w:pPr>
            <w:r>
              <w:rPr>
                <w:bCs/>
                <w:sz w:val="24"/>
                <w:szCs w:val="24"/>
                <w:lang w:eastAsia="hu-HU"/>
              </w:rPr>
              <w:t>Tervezési feladatok ütemezett megvalósítása</w:t>
            </w:r>
          </w:p>
        </w:tc>
        <w:tc>
          <w:tcPr>
            <w:tcW w:w="4110" w:type="dxa"/>
          </w:tcPr>
          <w:p w14:paraId="4F1667B4" w14:textId="77777777" w:rsidR="0017457A" w:rsidRDefault="00796253" w:rsidP="00507241">
            <w:pPr>
              <w:widowControl/>
              <w:autoSpaceDE/>
              <w:autoSpaceDN/>
              <w:jc w:val="both"/>
              <w:rPr>
                <w:bCs/>
                <w:sz w:val="24"/>
                <w:szCs w:val="24"/>
                <w:lang w:eastAsia="hu-HU"/>
              </w:rPr>
            </w:pPr>
            <w:r>
              <w:rPr>
                <w:bCs/>
                <w:sz w:val="24"/>
                <w:szCs w:val="24"/>
                <w:lang w:eastAsia="hu-HU"/>
              </w:rPr>
              <w:t>A kiegyensúlyozott és tarta</w:t>
            </w:r>
            <w:r w:rsidR="00485F85">
              <w:rPr>
                <w:bCs/>
                <w:sz w:val="24"/>
                <w:szCs w:val="24"/>
                <w:lang w:eastAsia="hu-HU"/>
              </w:rPr>
              <w:t>lmas munkafolyamatok biztosították</w:t>
            </w:r>
            <w:r>
              <w:rPr>
                <w:bCs/>
                <w:sz w:val="24"/>
                <w:szCs w:val="24"/>
                <w:lang w:eastAsia="hu-HU"/>
              </w:rPr>
              <w:t xml:space="preserve"> a fejlődést. </w:t>
            </w:r>
          </w:p>
          <w:p w14:paraId="299550BD" w14:textId="77777777" w:rsidR="00485F85" w:rsidRPr="00974CFB" w:rsidRDefault="00485F85" w:rsidP="00507241">
            <w:pPr>
              <w:widowControl/>
              <w:autoSpaceDE/>
              <w:autoSpaceDN/>
              <w:jc w:val="both"/>
              <w:rPr>
                <w:bCs/>
                <w:sz w:val="24"/>
                <w:szCs w:val="24"/>
                <w:lang w:eastAsia="hu-HU"/>
              </w:rPr>
            </w:pPr>
            <w:r w:rsidRPr="00485F85">
              <w:rPr>
                <w:bCs/>
                <w:sz w:val="24"/>
                <w:szCs w:val="24"/>
                <w:lang w:eastAsia="hu-HU"/>
              </w:rPr>
              <w:t>A teljes ped</w:t>
            </w:r>
            <w:r>
              <w:rPr>
                <w:bCs/>
                <w:sz w:val="24"/>
                <w:szCs w:val="24"/>
                <w:lang w:eastAsia="hu-HU"/>
              </w:rPr>
              <w:t>agógiai folyamat követhető volt</w:t>
            </w:r>
            <w:r w:rsidRPr="00485F85">
              <w:rPr>
                <w:bCs/>
                <w:sz w:val="24"/>
                <w:szCs w:val="24"/>
                <w:lang w:eastAsia="hu-HU"/>
              </w:rPr>
              <w:t xml:space="preserve"> a tevékenységi terv</w:t>
            </w:r>
            <w:r>
              <w:rPr>
                <w:bCs/>
                <w:sz w:val="24"/>
                <w:szCs w:val="24"/>
                <w:lang w:eastAsia="hu-HU"/>
              </w:rPr>
              <w:t>ek</w:t>
            </w:r>
            <w:r w:rsidRPr="00485F85">
              <w:rPr>
                <w:bCs/>
                <w:sz w:val="24"/>
                <w:szCs w:val="24"/>
                <w:lang w:eastAsia="hu-HU"/>
              </w:rPr>
              <w:t xml:space="preserve">ben, a csoportnaplókban, valamint a gyermeki </w:t>
            </w:r>
            <w:proofErr w:type="gramStart"/>
            <w:r w:rsidRPr="00485F85">
              <w:rPr>
                <w:bCs/>
                <w:sz w:val="24"/>
                <w:szCs w:val="24"/>
                <w:lang w:eastAsia="hu-HU"/>
              </w:rPr>
              <w:t>produktumokban</w:t>
            </w:r>
            <w:proofErr w:type="gramEnd"/>
            <w:r w:rsidRPr="00485F85">
              <w:rPr>
                <w:bCs/>
                <w:sz w:val="24"/>
                <w:szCs w:val="24"/>
                <w:lang w:eastAsia="hu-HU"/>
              </w:rPr>
              <w:t>.</w:t>
            </w:r>
          </w:p>
        </w:tc>
        <w:tc>
          <w:tcPr>
            <w:tcW w:w="1129" w:type="dxa"/>
          </w:tcPr>
          <w:p w14:paraId="60472F29" w14:textId="77777777" w:rsidR="0017457A" w:rsidRDefault="00485F85" w:rsidP="00507241">
            <w:pPr>
              <w:widowControl/>
              <w:autoSpaceDE/>
              <w:autoSpaceDN/>
              <w:jc w:val="both"/>
              <w:rPr>
                <w:bCs/>
                <w:sz w:val="24"/>
                <w:szCs w:val="24"/>
                <w:lang w:eastAsia="hu-HU"/>
              </w:rPr>
            </w:pPr>
            <w:r>
              <w:rPr>
                <w:bCs/>
                <w:sz w:val="24"/>
                <w:szCs w:val="24"/>
                <w:lang w:eastAsia="hu-HU"/>
              </w:rPr>
              <w:t xml:space="preserve">Az ellenőrzések alkalmával </w:t>
            </w:r>
            <w:r w:rsidR="002F2FD8">
              <w:rPr>
                <w:bCs/>
                <w:sz w:val="24"/>
                <w:szCs w:val="24"/>
                <w:lang w:eastAsia="hu-HU"/>
              </w:rPr>
              <w:t>a pozitív megerősítés sokkal előnyösebb.</w:t>
            </w:r>
          </w:p>
          <w:p w14:paraId="25E92332" w14:textId="77777777" w:rsidR="002F2FD8" w:rsidRPr="00974CFB" w:rsidRDefault="002F2FD8" w:rsidP="00507241">
            <w:pPr>
              <w:widowControl/>
              <w:autoSpaceDE/>
              <w:autoSpaceDN/>
              <w:jc w:val="both"/>
              <w:rPr>
                <w:bCs/>
                <w:sz w:val="24"/>
                <w:szCs w:val="24"/>
                <w:lang w:eastAsia="hu-HU"/>
              </w:rPr>
            </w:pPr>
          </w:p>
        </w:tc>
      </w:tr>
      <w:tr w:rsidR="0017457A" w:rsidRPr="00974CFB" w14:paraId="3E5A07DA" w14:textId="77777777" w:rsidTr="00485F85">
        <w:tc>
          <w:tcPr>
            <w:tcW w:w="421" w:type="dxa"/>
            <w:shd w:val="clear" w:color="auto" w:fill="FFFF99"/>
          </w:tcPr>
          <w:p w14:paraId="7145A601" w14:textId="77777777" w:rsidR="0017457A" w:rsidRPr="00974CFB" w:rsidRDefault="0017457A" w:rsidP="00507241">
            <w:pPr>
              <w:widowControl/>
              <w:autoSpaceDE/>
              <w:autoSpaceDN/>
              <w:jc w:val="both"/>
              <w:rPr>
                <w:bCs/>
                <w:sz w:val="24"/>
                <w:szCs w:val="24"/>
                <w:lang w:eastAsia="hu-HU"/>
              </w:rPr>
            </w:pPr>
            <w:r w:rsidRPr="00974CFB">
              <w:rPr>
                <w:bCs/>
                <w:sz w:val="24"/>
                <w:szCs w:val="24"/>
                <w:lang w:eastAsia="hu-HU"/>
              </w:rPr>
              <w:t>2.</w:t>
            </w:r>
          </w:p>
        </w:tc>
        <w:tc>
          <w:tcPr>
            <w:tcW w:w="3402" w:type="dxa"/>
          </w:tcPr>
          <w:p w14:paraId="17FE73AB" w14:textId="77777777" w:rsidR="0017457A" w:rsidRPr="00974CFB" w:rsidRDefault="002F2FD8" w:rsidP="002F2FD8">
            <w:pPr>
              <w:widowControl/>
              <w:autoSpaceDE/>
              <w:autoSpaceDN/>
              <w:jc w:val="both"/>
              <w:rPr>
                <w:bCs/>
                <w:sz w:val="24"/>
                <w:szCs w:val="24"/>
                <w:lang w:eastAsia="hu-HU"/>
              </w:rPr>
            </w:pPr>
            <w:r>
              <w:rPr>
                <w:bCs/>
                <w:sz w:val="24"/>
                <w:szCs w:val="24"/>
                <w:lang w:eastAsia="hu-HU"/>
              </w:rPr>
              <w:t>K</w:t>
            </w:r>
            <w:r w:rsidR="00796253">
              <w:rPr>
                <w:bCs/>
                <w:sz w:val="24"/>
                <w:szCs w:val="24"/>
                <w:lang w:eastAsia="hu-HU"/>
              </w:rPr>
              <w:t>ie</w:t>
            </w:r>
            <w:r w:rsidR="009728C1">
              <w:rPr>
                <w:bCs/>
                <w:sz w:val="24"/>
                <w:szCs w:val="24"/>
                <w:lang w:eastAsia="hu-HU"/>
              </w:rPr>
              <w:t>melt feladatok meg</w:t>
            </w:r>
            <w:r>
              <w:rPr>
                <w:bCs/>
                <w:sz w:val="24"/>
                <w:szCs w:val="24"/>
                <w:lang w:eastAsia="hu-HU"/>
              </w:rPr>
              <w:t>jelenése a tervezőmunkában.</w:t>
            </w:r>
            <w:r w:rsidR="00796253">
              <w:rPr>
                <w:bCs/>
                <w:sz w:val="24"/>
                <w:szCs w:val="24"/>
                <w:lang w:eastAsia="hu-HU"/>
              </w:rPr>
              <w:t xml:space="preserve"> </w:t>
            </w:r>
          </w:p>
        </w:tc>
        <w:tc>
          <w:tcPr>
            <w:tcW w:w="4110" w:type="dxa"/>
          </w:tcPr>
          <w:p w14:paraId="17A831FA" w14:textId="77777777" w:rsidR="0017457A" w:rsidRDefault="002F2FD8" w:rsidP="00507241">
            <w:pPr>
              <w:widowControl/>
              <w:autoSpaceDE/>
              <w:autoSpaceDN/>
              <w:jc w:val="both"/>
              <w:rPr>
                <w:bCs/>
                <w:sz w:val="24"/>
                <w:szCs w:val="24"/>
                <w:lang w:eastAsia="hu-HU"/>
              </w:rPr>
            </w:pPr>
            <w:r>
              <w:rPr>
                <w:bCs/>
                <w:sz w:val="24"/>
                <w:szCs w:val="24"/>
                <w:lang w:eastAsia="hu-HU"/>
              </w:rPr>
              <w:t>Megjelentek a stratégiai célok a tervezésben.</w:t>
            </w:r>
          </w:p>
          <w:p w14:paraId="2A9208E8" w14:textId="77777777" w:rsidR="002F2FD8" w:rsidRPr="00974CFB" w:rsidRDefault="002F2FD8" w:rsidP="00507241">
            <w:pPr>
              <w:widowControl/>
              <w:autoSpaceDE/>
              <w:autoSpaceDN/>
              <w:jc w:val="both"/>
              <w:rPr>
                <w:bCs/>
                <w:sz w:val="24"/>
                <w:szCs w:val="24"/>
                <w:lang w:eastAsia="hu-HU"/>
              </w:rPr>
            </w:pPr>
            <w:r w:rsidRPr="002F2FD8">
              <w:rPr>
                <w:bCs/>
                <w:sz w:val="24"/>
                <w:szCs w:val="24"/>
                <w:lang w:eastAsia="hu-HU"/>
              </w:rPr>
              <w:t>A gyakorlati megvalósítás a nevelési módszerek, eljárások h</w:t>
            </w:r>
            <w:r>
              <w:rPr>
                <w:bCs/>
                <w:sz w:val="24"/>
                <w:szCs w:val="24"/>
                <w:lang w:eastAsia="hu-HU"/>
              </w:rPr>
              <w:t>elyes megválasztásával történt</w:t>
            </w:r>
            <w:r w:rsidRPr="002F2FD8">
              <w:rPr>
                <w:bCs/>
                <w:sz w:val="24"/>
                <w:szCs w:val="24"/>
                <w:lang w:eastAsia="hu-HU"/>
              </w:rPr>
              <w:t>.</w:t>
            </w:r>
          </w:p>
        </w:tc>
        <w:tc>
          <w:tcPr>
            <w:tcW w:w="1129" w:type="dxa"/>
          </w:tcPr>
          <w:p w14:paraId="3F6C71E4" w14:textId="77777777" w:rsidR="0017457A" w:rsidRPr="00974CFB" w:rsidRDefault="002F2FD8" w:rsidP="00507241">
            <w:pPr>
              <w:widowControl/>
              <w:autoSpaceDE/>
              <w:autoSpaceDN/>
              <w:jc w:val="both"/>
              <w:rPr>
                <w:bCs/>
                <w:sz w:val="24"/>
                <w:szCs w:val="24"/>
                <w:lang w:eastAsia="hu-HU"/>
              </w:rPr>
            </w:pPr>
            <w:r>
              <w:rPr>
                <w:bCs/>
                <w:sz w:val="24"/>
                <w:szCs w:val="24"/>
                <w:lang w:eastAsia="hu-HU"/>
              </w:rPr>
              <w:t xml:space="preserve">Nincs szükség </w:t>
            </w:r>
            <w:proofErr w:type="gramStart"/>
            <w:r>
              <w:rPr>
                <w:bCs/>
                <w:sz w:val="24"/>
                <w:szCs w:val="24"/>
                <w:lang w:eastAsia="hu-HU"/>
              </w:rPr>
              <w:t>korrekcióra</w:t>
            </w:r>
            <w:proofErr w:type="gramEnd"/>
          </w:p>
        </w:tc>
      </w:tr>
      <w:tr w:rsidR="003609CC" w:rsidRPr="00974CFB" w14:paraId="708AC839" w14:textId="77777777" w:rsidTr="00485F85">
        <w:tc>
          <w:tcPr>
            <w:tcW w:w="421" w:type="dxa"/>
            <w:shd w:val="clear" w:color="auto" w:fill="FFFF99"/>
          </w:tcPr>
          <w:p w14:paraId="5929215B" w14:textId="40041162" w:rsidR="003609CC" w:rsidRPr="0084037D" w:rsidRDefault="0084037D" w:rsidP="0084037D">
            <w:pPr>
              <w:widowControl/>
              <w:autoSpaceDE/>
              <w:autoSpaceDN/>
              <w:jc w:val="both"/>
              <w:rPr>
                <w:bCs/>
                <w:sz w:val="24"/>
                <w:szCs w:val="24"/>
                <w:lang w:eastAsia="hu-HU"/>
              </w:rPr>
            </w:pPr>
            <w:r>
              <w:rPr>
                <w:bCs/>
                <w:sz w:val="24"/>
                <w:szCs w:val="24"/>
                <w:lang w:eastAsia="hu-HU"/>
              </w:rPr>
              <w:t>3.</w:t>
            </w:r>
          </w:p>
        </w:tc>
        <w:tc>
          <w:tcPr>
            <w:tcW w:w="3402" w:type="dxa"/>
          </w:tcPr>
          <w:p w14:paraId="3CAC7B0A" w14:textId="535760E6" w:rsidR="003609CC" w:rsidRDefault="0084037D" w:rsidP="002F2FD8">
            <w:pPr>
              <w:widowControl/>
              <w:autoSpaceDE/>
              <w:autoSpaceDN/>
              <w:jc w:val="both"/>
              <w:rPr>
                <w:bCs/>
                <w:sz w:val="24"/>
                <w:szCs w:val="24"/>
                <w:lang w:eastAsia="hu-HU"/>
              </w:rPr>
            </w:pPr>
            <w:r>
              <w:rPr>
                <w:bCs/>
                <w:sz w:val="24"/>
                <w:szCs w:val="24"/>
                <w:lang w:eastAsia="hu-HU"/>
              </w:rPr>
              <w:t>M</w:t>
            </w:r>
            <w:r w:rsidR="003609CC">
              <w:rPr>
                <w:bCs/>
                <w:sz w:val="24"/>
                <w:szCs w:val="24"/>
                <w:lang w:eastAsia="hu-HU"/>
              </w:rPr>
              <w:t>esterprogramok</w:t>
            </w:r>
          </w:p>
          <w:p w14:paraId="19F1781A" w14:textId="4E4E614D" w:rsidR="003609CC" w:rsidRDefault="003609CC" w:rsidP="002F2FD8">
            <w:pPr>
              <w:widowControl/>
              <w:autoSpaceDE/>
              <w:autoSpaceDN/>
              <w:jc w:val="both"/>
              <w:rPr>
                <w:bCs/>
                <w:sz w:val="24"/>
                <w:szCs w:val="24"/>
                <w:lang w:eastAsia="hu-HU"/>
              </w:rPr>
            </w:pPr>
            <w:r>
              <w:rPr>
                <w:bCs/>
                <w:sz w:val="24"/>
                <w:szCs w:val="24"/>
                <w:lang w:eastAsia="hu-HU"/>
              </w:rPr>
              <w:t>az óvodában</w:t>
            </w:r>
          </w:p>
        </w:tc>
        <w:tc>
          <w:tcPr>
            <w:tcW w:w="4110" w:type="dxa"/>
          </w:tcPr>
          <w:p w14:paraId="2C91AF0A" w14:textId="66F99AB0" w:rsidR="003609CC" w:rsidRDefault="00433A58" w:rsidP="00507241">
            <w:pPr>
              <w:widowControl/>
              <w:autoSpaceDE/>
              <w:autoSpaceDN/>
              <w:jc w:val="both"/>
              <w:rPr>
                <w:bCs/>
                <w:sz w:val="24"/>
                <w:szCs w:val="24"/>
                <w:lang w:eastAsia="hu-HU"/>
              </w:rPr>
            </w:pPr>
            <w:r>
              <w:rPr>
                <w:bCs/>
                <w:sz w:val="24"/>
                <w:szCs w:val="24"/>
                <w:lang w:eastAsia="hu-HU"/>
              </w:rPr>
              <w:t>Mindkét mesterprogram nagyban segíti óvodáink magas színvonalú munkáját.</w:t>
            </w:r>
          </w:p>
          <w:p w14:paraId="10B03166" w14:textId="01AEDF32" w:rsidR="00433A58" w:rsidRDefault="00433A58" w:rsidP="00507241">
            <w:pPr>
              <w:widowControl/>
              <w:autoSpaceDE/>
              <w:autoSpaceDN/>
              <w:jc w:val="both"/>
              <w:rPr>
                <w:bCs/>
                <w:sz w:val="24"/>
                <w:szCs w:val="24"/>
                <w:lang w:eastAsia="hu-HU"/>
              </w:rPr>
            </w:pPr>
            <w:proofErr w:type="spellStart"/>
            <w:r>
              <w:rPr>
                <w:bCs/>
                <w:sz w:val="24"/>
                <w:szCs w:val="24"/>
                <w:lang w:eastAsia="hu-HU"/>
              </w:rPr>
              <w:t>Roszik</w:t>
            </w:r>
            <w:proofErr w:type="spellEnd"/>
            <w:r>
              <w:rPr>
                <w:bCs/>
                <w:sz w:val="24"/>
                <w:szCs w:val="24"/>
                <w:lang w:eastAsia="hu-HU"/>
              </w:rPr>
              <w:t xml:space="preserve"> Éva munkája a </w:t>
            </w:r>
            <w:proofErr w:type="gramStart"/>
            <w:r>
              <w:rPr>
                <w:bCs/>
                <w:sz w:val="24"/>
                <w:szCs w:val="24"/>
                <w:lang w:eastAsia="hu-HU"/>
              </w:rPr>
              <w:t>kollégák</w:t>
            </w:r>
            <w:proofErr w:type="gramEnd"/>
            <w:r>
              <w:rPr>
                <w:bCs/>
                <w:sz w:val="24"/>
                <w:szCs w:val="24"/>
                <w:lang w:eastAsia="hu-HU"/>
              </w:rPr>
              <w:t xml:space="preserve"> továbbképzését és a gyermekcsoportok tehetséggondozását is nagyban elősegítette az idei évben.</w:t>
            </w:r>
          </w:p>
          <w:p w14:paraId="2CB52342" w14:textId="3D9C49AC" w:rsidR="00433A58" w:rsidRDefault="00433A58" w:rsidP="00507241">
            <w:pPr>
              <w:widowControl/>
              <w:autoSpaceDE/>
              <w:autoSpaceDN/>
              <w:jc w:val="both"/>
              <w:rPr>
                <w:bCs/>
                <w:sz w:val="24"/>
                <w:szCs w:val="24"/>
                <w:lang w:eastAsia="hu-HU"/>
              </w:rPr>
            </w:pPr>
            <w:r>
              <w:rPr>
                <w:bCs/>
                <w:sz w:val="24"/>
                <w:szCs w:val="24"/>
                <w:lang w:eastAsia="hu-HU"/>
              </w:rPr>
              <w:t xml:space="preserve">Az intézmény dekorációi igényes és alapos munkáját </w:t>
            </w:r>
            <w:proofErr w:type="spellStart"/>
            <w:r>
              <w:rPr>
                <w:bCs/>
                <w:sz w:val="24"/>
                <w:szCs w:val="24"/>
                <w:lang w:eastAsia="hu-HU"/>
              </w:rPr>
              <w:t>dícsérik</w:t>
            </w:r>
            <w:proofErr w:type="spellEnd"/>
            <w:r>
              <w:rPr>
                <w:bCs/>
                <w:sz w:val="24"/>
                <w:szCs w:val="24"/>
                <w:lang w:eastAsia="hu-HU"/>
              </w:rPr>
              <w:t xml:space="preserve">. </w:t>
            </w:r>
          </w:p>
          <w:p w14:paraId="2FC31E48" w14:textId="6B921449" w:rsidR="00433A58" w:rsidRDefault="00433A58" w:rsidP="00507241">
            <w:pPr>
              <w:widowControl/>
              <w:autoSpaceDE/>
              <w:autoSpaceDN/>
              <w:jc w:val="both"/>
              <w:rPr>
                <w:bCs/>
                <w:sz w:val="24"/>
                <w:szCs w:val="24"/>
                <w:lang w:eastAsia="hu-HU"/>
              </w:rPr>
            </w:pPr>
            <w:r>
              <w:rPr>
                <w:bCs/>
                <w:sz w:val="24"/>
                <w:szCs w:val="24"/>
                <w:lang w:eastAsia="hu-HU"/>
              </w:rPr>
              <w:t xml:space="preserve">Kádár Katalin az Örökös Zöld Óvoda és az Állatbarát óvoda címmel gazdagított óvodáink hírnevét, valamint szervezett programjai nagyban hozzájárultak a fenntarthatóság és a környezeti tudatosság magalapozásához. </w:t>
            </w:r>
          </w:p>
          <w:p w14:paraId="5F994154" w14:textId="7F16777C" w:rsidR="003609CC" w:rsidRDefault="00433A58" w:rsidP="00507241">
            <w:pPr>
              <w:widowControl/>
              <w:autoSpaceDE/>
              <w:autoSpaceDN/>
              <w:jc w:val="both"/>
              <w:rPr>
                <w:bCs/>
                <w:sz w:val="24"/>
                <w:szCs w:val="24"/>
                <w:lang w:eastAsia="hu-HU"/>
              </w:rPr>
            </w:pPr>
            <w:r>
              <w:rPr>
                <w:bCs/>
                <w:sz w:val="24"/>
                <w:szCs w:val="24"/>
                <w:lang w:eastAsia="hu-HU"/>
              </w:rPr>
              <w:t>Mindkét mesterpedagógus ügyesen hozzájárult óvodáink magas színvonalú munkájának elismeréséhez.</w:t>
            </w:r>
          </w:p>
        </w:tc>
        <w:tc>
          <w:tcPr>
            <w:tcW w:w="1129" w:type="dxa"/>
          </w:tcPr>
          <w:p w14:paraId="156C2316" w14:textId="41B1C5AE" w:rsidR="003609CC" w:rsidRDefault="00433A58" w:rsidP="00507241">
            <w:pPr>
              <w:widowControl/>
              <w:autoSpaceDE/>
              <w:autoSpaceDN/>
              <w:jc w:val="both"/>
              <w:rPr>
                <w:bCs/>
                <w:sz w:val="24"/>
                <w:szCs w:val="24"/>
                <w:lang w:eastAsia="hu-HU"/>
              </w:rPr>
            </w:pPr>
            <w:r>
              <w:rPr>
                <w:bCs/>
                <w:sz w:val="24"/>
                <w:szCs w:val="24"/>
                <w:lang w:eastAsia="hu-HU"/>
              </w:rPr>
              <w:t xml:space="preserve">Ezúton köszönjük egész éves munkájukat. </w:t>
            </w:r>
            <w:r w:rsidRPr="00433A58">
              <w:rPr>
                <w:bCs/>
                <w:sz w:val="24"/>
                <w:szCs w:val="24"/>
                <w:lang w:eastAsia="hu-HU"/>
              </w:rPr>
              <w:sym w:font="Wingdings" w:char="F04A"/>
            </w:r>
          </w:p>
        </w:tc>
      </w:tr>
    </w:tbl>
    <w:p w14:paraId="1EEC0FBD" w14:textId="77777777" w:rsidR="0017457A" w:rsidRDefault="0017457A" w:rsidP="00965D7A">
      <w:pPr>
        <w:widowControl/>
        <w:autoSpaceDE/>
        <w:autoSpaceDN/>
        <w:spacing w:line="360" w:lineRule="auto"/>
        <w:jc w:val="both"/>
        <w:rPr>
          <w:b/>
          <w:sz w:val="28"/>
          <w:szCs w:val="28"/>
          <w:lang w:eastAsia="hu-HU"/>
        </w:rPr>
      </w:pPr>
    </w:p>
    <w:p w14:paraId="61247B75" w14:textId="7932DDD3" w:rsidR="0017457A" w:rsidRDefault="00796253" w:rsidP="009121F0">
      <w:pPr>
        <w:widowControl/>
        <w:autoSpaceDE/>
        <w:autoSpaceDN/>
        <w:spacing w:line="276" w:lineRule="auto"/>
        <w:jc w:val="both"/>
        <w:rPr>
          <w:bCs/>
          <w:sz w:val="24"/>
          <w:szCs w:val="24"/>
          <w:lang w:eastAsia="hu-HU"/>
        </w:rPr>
      </w:pPr>
      <w:r>
        <w:rPr>
          <w:bCs/>
          <w:sz w:val="24"/>
          <w:szCs w:val="24"/>
          <w:lang w:eastAsia="hu-HU"/>
        </w:rPr>
        <w:t>A tervezett feladatok megvalósulása minden tagintéz</w:t>
      </w:r>
      <w:r w:rsidR="005D3947">
        <w:rPr>
          <w:bCs/>
          <w:sz w:val="24"/>
          <w:szCs w:val="24"/>
          <w:lang w:eastAsia="hu-HU"/>
        </w:rPr>
        <w:t xml:space="preserve">ményben jól teljesültek, nyomon </w:t>
      </w:r>
      <w:r>
        <w:rPr>
          <w:bCs/>
          <w:sz w:val="24"/>
          <w:szCs w:val="24"/>
          <w:lang w:eastAsia="hu-HU"/>
        </w:rPr>
        <w:t>követhető</w:t>
      </w:r>
      <w:r w:rsidR="005D3947">
        <w:rPr>
          <w:bCs/>
          <w:sz w:val="24"/>
          <w:szCs w:val="24"/>
          <w:lang w:eastAsia="hu-HU"/>
        </w:rPr>
        <w:t>k</w:t>
      </w:r>
      <w:r w:rsidR="00EE0DFE">
        <w:rPr>
          <w:bCs/>
          <w:sz w:val="24"/>
          <w:szCs w:val="24"/>
          <w:lang w:eastAsia="hu-HU"/>
        </w:rPr>
        <w:t xml:space="preserve"> </w:t>
      </w:r>
      <w:r w:rsidR="002F2FD8">
        <w:rPr>
          <w:bCs/>
          <w:sz w:val="24"/>
          <w:szCs w:val="24"/>
          <w:lang w:eastAsia="hu-HU"/>
        </w:rPr>
        <w:t>a tervezésben is</w:t>
      </w:r>
      <w:r w:rsidR="00EE0DFE">
        <w:rPr>
          <w:bCs/>
          <w:sz w:val="24"/>
          <w:szCs w:val="24"/>
          <w:lang w:eastAsia="hu-HU"/>
        </w:rPr>
        <w:t>.</w:t>
      </w:r>
      <w:r w:rsidR="00433A58">
        <w:rPr>
          <w:bCs/>
          <w:sz w:val="24"/>
          <w:szCs w:val="24"/>
          <w:lang w:eastAsia="hu-HU"/>
        </w:rPr>
        <w:t xml:space="preserve"> (lásd tagóvodák beszámolói)</w:t>
      </w:r>
    </w:p>
    <w:p w14:paraId="4FA12160" w14:textId="77777777" w:rsidR="002F2FD8" w:rsidRDefault="002F2FD8" w:rsidP="009121F0">
      <w:pPr>
        <w:widowControl/>
        <w:autoSpaceDE/>
        <w:autoSpaceDN/>
        <w:spacing w:line="276" w:lineRule="auto"/>
        <w:jc w:val="both"/>
        <w:rPr>
          <w:b/>
          <w:sz w:val="24"/>
          <w:szCs w:val="24"/>
          <w:u w:val="single"/>
          <w:lang w:eastAsia="hu-HU"/>
        </w:rPr>
      </w:pPr>
    </w:p>
    <w:p w14:paraId="738A52F6" w14:textId="77777777" w:rsidR="00965D7A" w:rsidRPr="00965D7A" w:rsidRDefault="002F2FD8" w:rsidP="008E4332">
      <w:pPr>
        <w:pStyle w:val="Cmsor2"/>
        <w:rPr>
          <w:lang w:eastAsia="hu-HU"/>
        </w:rPr>
      </w:pPr>
      <w:bookmarkStart w:id="10" w:name="_Toc138928706"/>
      <w:r>
        <w:rPr>
          <w:lang w:eastAsia="hu-HU"/>
        </w:rPr>
        <w:lastRenderedPageBreak/>
        <w:t>5.3</w:t>
      </w:r>
      <w:r w:rsidR="00965D7A" w:rsidRPr="00965D7A">
        <w:rPr>
          <w:lang w:eastAsia="hu-HU"/>
        </w:rPr>
        <w:t>. Ellenőrzés</w:t>
      </w:r>
      <w:bookmarkEnd w:id="10"/>
    </w:p>
    <w:p w14:paraId="68BA635B" w14:textId="763FE94C" w:rsidR="00A03AEF" w:rsidRPr="00A03AEF" w:rsidRDefault="002F2FD8" w:rsidP="00A03AEF">
      <w:pPr>
        <w:pStyle w:val="Cmsor3"/>
        <w:rPr>
          <w:lang w:eastAsia="hu-HU"/>
        </w:rPr>
      </w:pPr>
      <w:bookmarkStart w:id="11" w:name="_Toc138928707"/>
      <w:r>
        <w:rPr>
          <w:lang w:eastAsia="hu-HU"/>
        </w:rPr>
        <w:t>5.3</w:t>
      </w:r>
      <w:r w:rsidR="00965D7A" w:rsidRPr="00965D7A">
        <w:rPr>
          <w:lang w:eastAsia="hu-HU"/>
        </w:rPr>
        <w:t>.1. Belső ellenőrzés</w:t>
      </w:r>
      <w:bookmarkEnd w:id="11"/>
    </w:p>
    <w:p w14:paraId="67325DC9" w14:textId="77777777" w:rsidR="00FE67AF" w:rsidRDefault="00FE67AF" w:rsidP="008E4332">
      <w:pPr>
        <w:widowControl/>
        <w:autoSpaceDE/>
        <w:autoSpaceDN/>
        <w:jc w:val="both"/>
        <w:rPr>
          <w:bCs/>
          <w:sz w:val="24"/>
          <w:szCs w:val="24"/>
          <w:lang w:eastAsia="hu-HU"/>
        </w:rPr>
      </w:pPr>
      <w:r w:rsidRPr="00374DCC">
        <w:rPr>
          <w:bCs/>
          <w:sz w:val="24"/>
          <w:szCs w:val="24"/>
          <w:lang w:eastAsia="hu-HU"/>
        </w:rPr>
        <w:t xml:space="preserve">A belső ellenőrzés, értékelés, mérés három területre irányult: </w:t>
      </w:r>
    </w:p>
    <w:p w14:paraId="1244C861" w14:textId="77777777" w:rsidR="00BB4BC5" w:rsidRPr="00374DCC" w:rsidRDefault="00BB4BC5" w:rsidP="008E4332">
      <w:pPr>
        <w:widowControl/>
        <w:autoSpaceDE/>
        <w:autoSpaceDN/>
        <w:jc w:val="both"/>
        <w:rPr>
          <w:bCs/>
          <w:sz w:val="24"/>
          <w:szCs w:val="24"/>
          <w:lang w:eastAsia="hu-HU"/>
        </w:rPr>
      </w:pPr>
    </w:p>
    <w:p w14:paraId="73C7FB57" w14:textId="49CAECEE" w:rsidR="00FE67AF" w:rsidRPr="00374DCC" w:rsidRDefault="00A03AEF" w:rsidP="008E4332">
      <w:pPr>
        <w:widowControl/>
        <w:autoSpaceDE/>
        <w:autoSpaceDN/>
        <w:jc w:val="both"/>
        <w:rPr>
          <w:bCs/>
          <w:sz w:val="24"/>
          <w:szCs w:val="24"/>
          <w:lang w:eastAsia="hu-HU"/>
        </w:rPr>
      </w:pPr>
      <w:proofErr w:type="gramStart"/>
      <w:r>
        <w:rPr>
          <w:bCs/>
          <w:sz w:val="24"/>
          <w:szCs w:val="24"/>
          <w:lang w:eastAsia="hu-HU"/>
        </w:rPr>
        <w:t>a</w:t>
      </w:r>
      <w:proofErr w:type="gramEnd"/>
      <w:r>
        <w:rPr>
          <w:bCs/>
          <w:sz w:val="24"/>
          <w:szCs w:val="24"/>
          <w:lang w:eastAsia="hu-HU"/>
        </w:rPr>
        <w:t xml:space="preserve">, </w:t>
      </w:r>
      <w:r w:rsidR="00FE67AF" w:rsidRPr="00374DCC">
        <w:rPr>
          <w:bCs/>
          <w:sz w:val="24"/>
          <w:szCs w:val="24"/>
          <w:lang w:eastAsia="hu-HU"/>
        </w:rPr>
        <w:tab/>
      </w:r>
      <w:r w:rsidR="006F3BE2" w:rsidRPr="00374DCC">
        <w:rPr>
          <w:bCs/>
          <w:sz w:val="24"/>
          <w:szCs w:val="24"/>
          <w:lang w:eastAsia="hu-HU"/>
        </w:rPr>
        <w:t>Az</w:t>
      </w:r>
      <w:r w:rsidR="00FE67AF" w:rsidRPr="00374DCC">
        <w:rPr>
          <w:bCs/>
          <w:sz w:val="24"/>
          <w:szCs w:val="24"/>
          <w:lang w:eastAsia="hu-HU"/>
        </w:rPr>
        <w:t xml:space="preserve"> intézmény dolgozóira </w:t>
      </w:r>
    </w:p>
    <w:p w14:paraId="5A022B18" w14:textId="6B63896D" w:rsidR="00FE67AF" w:rsidRPr="00374DCC" w:rsidRDefault="00A03AEF" w:rsidP="008E4332">
      <w:pPr>
        <w:widowControl/>
        <w:autoSpaceDE/>
        <w:autoSpaceDN/>
        <w:jc w:val="both"/>
        <w:rPr>
          <w:bCs/>
          <w:sz w:val="24"/>
          <w:szCs w:val="24"/>
          <w:lang w:eastAsia="hu-HU"/>
        </w:rPr>
      </w:pPr>
      <w:r>
        <w:rPr>
          <w:bCs/>
          <w:sz w:val="24"/>
          <w:szCs w:val="24"/>
          <w:lang w:eastAsia="hu-HU"/>
        </w:rPr>
        <w:t>b,</w:t>
      </w:r>
      <w:r w:rsidR="00FE67AF" w:rsidRPr="00374DCC">
        <w:rPr>
          <w:bCs/>
          <w:sz w:val="24"/>
          <w:szCs w:val="24"/>
          <w:lang w:eastAsia="hu-HU"/>
        </w:rPr>
        <w:tab/>
      </w:r>
      <w:proofErr w:type="gramStart"/>
      <w:r w:rsidR="006F3BE2" w:rsidRPr="00374DCC">
        <w:rPr>
          <w:bCs/>
          <w:sz w:val="24"/>
          <w:szCs w:val="24"/>
          <w:lang w:eastAsia="hu-HU"/>
        </w:rPr>
        <w:t>A</w:t>
      </w:r>
      <w:proofErr w:type="gramEnd"/>
      <w:r w:rsidR="00FE67AF" w:rsidRPr="00374DCC">
        <w:rPr>
          <w:bCs/>
          <w:sz w:val="24"/>
          <w:szCs w:val="24"/>
          <w:lang w:eastAsia="hu-HU"/>
        </w:rPr>
        <w:t xml:space="preserve"> gyermekek fejlődésének nyomon követésére </w:t>
      </w:r>
    </w:p>
    <w:p w14:paraId="203C268A" w14:textId="7F6CC773" w:rsidR="00FE67AF" w:rsidRDefault="00A03AEF" w:rsidP="008E4332">
      <w:pPr>
        <w:widowControl/>
        <w:autoSpaceDE/>
        <w:autoSpaceDN/>
        <w:jc w:val="both"/>
        <w:rPr>
          <w:bCs/>
          <w:sz w:val="24"/>
          <w:szCs w:val="24"/>
          <w:lang w:eastAsia="hu-HU"/>
        </w:rPr>
      </w:pPr>
      <w:r>
        <w:rPr>
          <w:bCs/>
          <w:sz w:val="24"/>
          <w:szCs w:val="24"/>
          <w:lang w:eastAsia="hu-HU"/>
        </w:rPr>
        <w:t>c,</w:t>
      </w:r>
      <w:r w:rsidR="00FE67AF" w:rsidRPr="00374DCC">
        <w:rPr>
          <w:bCs/>
          <w:sz w:val="24"/>
          <w:szCs w:val="24"/>
          <w:lang w:eastAsia="hu-HU"/>
        </w:rPr>
        <w:tab/>
      </w:r>
      <w:proofErr w:type="gramStart"/>
      <w:r w:rsidR="00C27EA5">
        <w:rPr>
          <w:bCs/>
          <w:sz w:val="24"/>
          <w:szCs w:val="24"/>
          <w:lang w:eastAsia="hu-HU"/>
        </w:rPr>
        <w:t>A</w:t>
      </w:r>
      <w:proofErr w:type="gramEnd"/>
      <w:r w:rsidR="00C27EA5">
        <w:rPr>
          <w:bCs/>
          <w:sz w:val="24"/>
          <w:szCs w:val="24"/>
          <w:lang w:eastAsia="hu-HU"/>
        </w:rPr>
        <w:t xml:space="preserve"> h</w:t>
      </w:r>
      <w:r w:rsidR="006F3BE2" w:rsidRPr="00374DCC">
        <w:rPr>
          <w:bCs/>
          <w:sz w:val="24"/>
          <w:szCs w:val="24"/>
          <w:lang w:eastAsia="hu-HU"/>
        </w:rPr>
        <w:t>elyi</w:t>
      </w:r>
      <w:r w:rsidR="00C27EA5">
        <w:rPr>
          <w:bCs/>
          <w:sz w:val="24"/>
          <w:szCs w:val="24"/>
          <w:lang w:eastAsia="hu-HU"/>
        </w:rPr>
        <w:t xml:space="preserve"> Pedagógiai P</w:t>
      </w:r>
      <w:r w:rsidR="00FE67AF" w:rsidRPr="00374DCC">
        <w:rPr>
          <w:bCs/>
          <w:sz w:val="24"/>
          <w:szCs w:val="24"/>
          <w:lang w:eastAsia="hu-HU"/>
        </w:rPr>
        <w:t>rogram megvalósítására.</w:t>
      </w:r>
    </w:p>
    <w:p w14:paraId="329790D7" w14:textId="59CEA295" w:rsidR="00A03AEF" w:rsidRDefault="00A03AEF" w:rsidP="008E4332">
      <w:pPr>
        <w:widowControl/>
        <w:autoSpaceDE/>
        <w:autoSpaceDN/>
        <w:jc w:val="both"/>
        <w:rPr>
          <w:bCs/>
          <w:sz w:val="24"/>
          <w:szCs w:val="24"/>
          <w:lang w:eastAsia="hu-HU"/>
        </w:rPr>
      </w:pPr>
    </w:p>
    <w:p w14:paraId="674020FE" w14:textId="48DE39B9" w:rsidR="00A03AEF" w:rsidRPr="00A03AEF" w:rsidRDefault="00A03AEF" w:rsidP="008E4332">
      <w:pPr>
        <w:widowControl/>
        <w:autoSpaceDE/>
        <w:autoSpaceDN/>
        <w:jc w:val="both"/>
        <w:rPr>
          <w:bCs/>
          <w:sz w:val="24"/>
          <w:szCs w:val="24"/>
          <w:u w:val="single"/>
          <w:lang w:eastAsia="hu-HU"/>
        </w:rPr>
      </w:pPr>
      <w:proofErr w:type="gramStart"/>
      <w:r w:rsidRPr="00A03AEF">
        <w:rPr>
          <w:bCs/>
          <w:sz w:val="24"/>
          <w:szCs w:val="24"/>
          <w:u w:val="single"/>
          <w:lang w:eastAsia="hu-HU"/>
        </w:rPr>
        <w:t>a</w:t>
      </w:r>
      <w:proofErr w:type="gramEnd"/>
      <w:r w:rsidRPr="00A03AEF">
        <w:rPr>
          <w:bCs/>
          <w:sz w:val="24"/>
          <w:szCs w:val="24"/>
          <w:u w:val="single"/>
          <w:lang w:eastAsia="hu-HU"/>
        </w:rPr>
        <w:t>, Az intézmény dolgozóinak ellenőrzése:</w:t>
      </w:r>
    </w:p>
    <w:p w14:paraId="3E9F4869" w14:textId="77777777" w:rsidR="002F2FD8" w:rsidRPr="00374DCC" w:rsidRDefault="002F2FD8" w:rsidP="008E4332">
      <w:pPr>
        <w:widowControl/>
        <w:autoSpaceDE/>
        <w:autoSpaceDN/>
        <w:jc w:val="both"/>
        <w:rPr>
          <w:bCs/>
          <w:sz w:val="24"/>
          <w:szCs w:val="24"/>
          <w:lang w:eastAsia="hu-HU"/>
        </w:rPr>
      </w:pPr>
    </w:p>
    <w:p w14:paraId="7AE068F8" w14:textId="77777777" w:rsidR="00A03AEF" w:rsidRDefault="00A03AEF" w:rsidP="008E4332">
      <w:pPr>
        <w:widowControl/>
        <w:autoSpaceDE/>
        <w:autoSpaceDN/>
        <w:jc w:val="both"/>
        <w:rPr>
          <w:bCs/>
          <w:sz w:val="24"/>
          <w:szCs w:val="24"/>
          <w:lang w:eastAsia="hu-HU"/>
        </w:rPr>
      </w:pPr>
      <w:r>
        <w:rPr>
          <w:bCs/>
          <w:sz w:val="24"/>
          <w:szCs w:val="24"/>
          <w:lang w:eastAsia="hu-HU"/>
        </w:rPr>
        <w:t xml:space="preserve">Az intézmény dolgozóit a tagóvoda- vezetői ellenőrizték elsősorban, melyről dokumentációt vezettek az idei évben is. </w:t>
      </w:r>
    </w:p>
    <w:p w14:paraId="125C6E4F" w14:textId="68D1ECE6" w:rsidR="00A03AEF" w:rsidRDefault="00A03AEF" w:rsidP="008E4332">
      <w:pPr>
        <w:widowControl/>
        <w:autoSpaceDE/>
        <w:autoSpaceDN/>
        <w:jc w:val="both"/>
        <w:rPr>
          <w:bCs/>
          <w:sz w:val="24"/>
          <w:szCs w:val="24"/>
          <w:lang w:eastAsia="hu-HU"/>
        </w:rPr>
      </w:pPr>
      <w:r>
        <w:rPr>
          <w:bCs/>
          <w:sz w:val="24"/>
          <w:szCs w:val="24"/>
          <w:lang w:eastAsia="hu-HU"/>
        </w:rPr>
        <w:t>A dokumentációkat az alábbi időpontokban intézményvezetői ellenőrzés is megerősítette, amit ellenjegyzés követett:</w:t>
      </w:r>
    </w:p>
    <w:p w14:paraId="465D1600" w14:textId="2E33D381" w:rsidR="00A03AEF" w:rsidRDefault="00A03AEF" w:rsidP="008E4332">
      <w:pPr>
        <w:widowControl/>
        <w:autoSpaceDE/>
        <w:autoSpaceDN/>
        <w:jc w:val="both"/>
        <w:rPr>
          <w:bCs/>
          <w:sz w:val="24"/>
          <w:szCs w:val="24"/>
          <w:lang w:eastAsia="hu-HU"/>
        </w:rPr>
      </w:pPr>
    </w:p>
    <w:tbl>
      <w:tblPr>
        <w:tblStyle w:val="Rcsostblzat"/>
        <w:tblW w:w="0" w:type="auto"/>
        <w:tblLook w:val="04A0" w:firstRow="1" w:lastRow="0" w:firstColumn="1" w:lastColumn="0" w:noHBand="0" w:noVBand="1"/>
      </w:tblPr>
      <w:tblGrid>
        <w:gridCol w:w="3020"/>
        <w:gridCol w:w="1795"/>
        <w:gridCol w:w="4247"/>
      </w:tblGrid>
      <w:tr w:rsidR="00A03AEF" w14:paraId="242B5AD2" w14:textId="77777777" w:rsidTr="00A4557B">
        <w:tc>
          <w:tcPr>
            <w:tcW w:w="3020" w:type="dxa"/>
            <w:shd w:val="clear" w:color="auto" w:fill="FBD4B4" w:themeFill="accent6" w:themeFillTint="66"/>
          </w:tcPr>
          <w:p w14:paraId="10341311" w14:textId="609AB206" w:rsidR="00A03AEF" w:rsidRDefault="00A03AEF" w:rsidP="008E4332">
            <w:pPr>
              <w:widowControl/>
              <w:autoSpaceDE/>
              <w:autoSpaceDN/>
              <w:jc w:val="both"/>
              <w:rPr>
                <w:bCs/>
                <w:sz w:val="24"/>
                <w:szCs w:val="24"/>
                <w:lang w:eastAsia="hu-HU"/>
              </w:rPr>
            </w:pPr>
            <w:r>
              <w:rPr>
                <w:bCs/>
                <w:sz w:val="24"/>
                <w:szCs w:val="24"/>
                <w:lang w:eastAsia="hu-HU"/>
              </w:rPr>
              <w:t>Óvodavezető neve:</w:t>
            </w:r>
          </w:p>
        </w:tc>
        <w:tc>
          <w:tcPr>
            <w:tcW w:w="1795" w:type="dxa"/>
            <w:shd w:val="clear" w:color="auto" w:fill="FBD4B4" w:themeFill="accent6" w:themeFillTint="66"/>
          </w:tcPr>
          <w:p w14:paraId="38CC3B55" w14:textId="74F01AA6" w:rsidR="00A03AEF" w:rsidRDefault="00A03AEF" w:rsidP="008E4332">
            <w:pPr>
              <w:widowControl/>
              <w:autoSpaceDE/>
              <w:autoSpaceDN/>
              <w:jc w:val="both"/>
              <w:rPr>
                <w:bCs/>
                <w:sz w:val="24"/>
                <w:szCs w:val="24"/>
                <w:lang w:eastAsia="hu-HU"/>
              </w:rPr>
            </w:pPr>
            <w:r>
              <w:rPr>
                <w:bCs/>
                <w:sz w:val="24"/>
                <w:szCs w:val="24"/>
                <w:lang w:eastAsia="hu-HU"/>
              </w:rPr>
              <w:t>Ellenőrzés időpontja:</w:t>
            </w:r>
          </w:p>
        </w:tc>
        <w:tc>
          <w:tcPr>
            <w:tcW w:w="4247" w:type="dxa"/>
            <w:shd w:val="clear" w:color="auto" w:fill="FBD4B4" w:themeFill="accent6" w:themeFillTint="66"/>
          </w:tcPr>
          <w:p w14:paraId="0E0D02A6" w14:textId="739FBB3B" w:rsidR="00A03AEF" w:rsidRDefault="00A4557B" w:rsidP="008E4332">
            <w:pPr>
              <w:widowControl/>
              <w:autoSpaceDE/>
              <w:autoSpaceDN/>
              <w:jc w:val="both"/>
              <w:rPr>
                <w:bCs/>
                <w:sz w:val="24"/>
                <w:szCs w:val="24"/>
                <w:lang w:eastAsia="hu-HU"/>
              </w:rPr>
            </w:pPr>
            <w:r>
              <w:rPr>
                <w:bCs/>
                <w:sz w:val="24"/>
                <w:szCs w:val="24"/>
                <w:lang w:eastAsia="hu-HU"/>
              </w:rPr>
              <w:t>Összesített tapasztalatok:</w:t>
            </w:r>
          </w:p>
        </w:tc>
      </w:tr>
      <w:tr w:rsidR="00A4557B" w14:paraId="724CA92E" w14:textId="77777777" w:rsidTr="00A4557B">
        <w:tc>
          <w:tcPr>
            <w:tcW w:w="3020" w:type="dxa"/>
          </w:tcPr>
          <w:p w14:paraId="47193B32" w14:textId="77777777" w:rsidR="00A4557B" w:rsidRDefault="00A4557B" w:rsidP="008E4332">
            <w:pPr>
              <w:widowControl/>
              <w:autoSpaceDE/>
              <w:autoSpaceDN/>
              <w:jc w:val="both"/>
              <w:rPr>
                <w:bCs/>
                <w:sz w:val="24"/>
                <w:szCs w:val="24"/>
                <w:lang w:eastAsia="hu-HU"/>
              </w:rPr>
            </w:pPr>
            <w:r>
              <w:rPr>
                <w:bCs/>
                <w:sz w:val="24"/>
                <w:szCs w:val="24"/>
                <w:lang w:eastAsia="hu-HU"/>
              </w:rPr>
              <w:t>Horváth Lajosné</w:t>
            </w:r>
          </w:p>
          <w:p w14:paraId="7743C742" w14:textId="77777777" w:rsidR="00A4557B" w:rsidRDefault="00A4557B" w:rsidP="008E4332">
            <w:pPr>
              <w:widowControl/>
              <w:autoSpaceDE/>
              <w:autoSpaceDN/>
              <w:jc w:val="both"/>
              <w:rPr>
                <w:bCs/>
                <w:sz w:val="24"/>
                <w:szCs w:val="24"/>
                <w:lang w:eastAsia="hu-HU"/>
              </w:rPr>
            </w:pPr>
            <w:r>
              <w:rPr>
                <w:bCs/>
                <w:sz w:val="24"/>
                <w:szCs w:val="24"/>
                <w:lang w:eastAsia="hu-HU"/>
              </w:rPr>
              <w:t>„Napsugár Tagóvoda”</w:t>
            </w:r>
          </w:p>
          <w:p w14:paraId="0BACA614" w14:textId="77777777" w:rsidR="00A4557B" w:rsidRDefault="00A4557B" w:rsidP="008E4332">
            <w:pPr>
              <w:widowControl/>
              <w:autoSpaceDE/>
              <w:autoSpaceDN/>
              <w:jc w:val="both"/>
              <w:rPr>
                <w:bCs/>
                <w:sz w:val="24"/>
                <w:szCs w:val="24"/>
                <w:lang w:eastAsia="hu-HU"/>
              </w:rPr>
            </w:pPr>
          </w:p>
          <w:p w14:paraId="2E47ECD4" w14:textId="5694206C" w:rsidR="00A4557B" w:rsidRDefault="00A4557B" w:rsidP="008E4332">
            <w:pPr>
              <w:widowControl/>
              <w:autoSpaceDE/>
              <w:autoSpaceDN/>
              <w:jc w:val="both"/>
              <w:rPr>
                <w:bCs/>
                <w:sz w:val="24"/>
                <w:szCs w:val="24"/>
                <w:lang w:eastAsia="hu-HU"/>
              </w:rPr>
            </w:pPr>
          </w:p>
        </w:tc>
        <w:tc>
          <w:tcPr>
            <w:tcW w:w="1795" w:type="dxa"/>
          </w:tcPr>
          <w:p w14:paraId="18553FE2" w14:textId="450ED2A7" w:rsidR="00A4557B" w:rsidRDefault="00A4557B" w:rsidP="008E4332">
            <w:pPr>
              <w:widowControl/>
              <w:autoSpaceDE/>
              <w:autoSpaceDN/>
              <w:jc w:val="both"/>
              <w:rPr>
                <w:bCs/>
                <w:sz w:val="24"/>
                <w:szCs w:val="24"/>
                <w:lang w:eastAsia="hu-HU"/>
              </w:rPr>
            </w:pPr>
            <w:r>
              <w:rPr>
                <w:bCs/>
                <w:sz w:val="24"/>
                <w:szCs w:val="24"/>
                <w:lang w:eastAsia="hu-HU"/>
              </w:rPr>
              <w:t>2023. június 16.</w:t>
            </w:r>
          </w:p>
        </w:tc>
        <w:tc>
          <w:tcPr>
            <w:tcW w:w="4247" w:type="dxa"/>
            <w:vMerge w:val="restart"/>
          </w:tcPr>
          <w:p w14:paraId="6A67FE03" w14:textId="7EBDF509" w:rsidR="00A4557B" w:rsidRPr="00A4557B" w:rsidRDefault="00A4557B" w:rsidP="00A4557B">
            <w:pPr>
              <w:widowControl/>
              <w:autoSpaceDE/>
              <w:autoSpaceDN/>
              <w:jc w:val="both"/>
              <w:rPr>
                <w:bCs/>
                <w:sz w:val="24"/>
                <w:szCs w:val="24"/>
                <w:lang w:eastAsia="hu-HU"/>
              </w:rPr>
            </w:pPr>
            <w:r w:rsidRPr="00A4557B">
              <w:rPr>
                <w:bCs/>
                <w:sz w:val="24"/>
                <w:szCs w:val="24"/>
                <w:lang w:eastAsia="hu-HU"/>
              </w:rPr>
              <w:t>A csoportnaplók vezetése szinte minden csoportban kifogástalan</w:t>
            </w:r>
            <w:r w:rsidR="00C27EA5">
              <w:rPr>
                <w:bCs/>
                <w:sz w:val="24"/>
                <w:szCs w:val="24"/>
                <w:lang w:eastAsia="hu-HU"/>
              </w:rPr>
              <w:t xml:space="preserve"> volt</w:t>
            </w:r>
            <w:r w:rsidRPr="00A4557B">
              <w:rPr>
                <w:bCs/>
                <w:sz w:val="24"/>
                <w:szCs w:val="24"/>
                <w:lang w:eastAsia="hu-HU"/>
              </w:rPr>
              <w:t>, melyet az óvodavezetők többször ellenőriznek egy évben. Esztétikusak, rendezettek az írásbeli munkák.</w:t>
            </w:r>
          </w:p>
          <w:p w14:paraId="3288987A" w14:textId="1F200B6F" w:rsidR="00A4557B" w:rsidRPr="00A4557B" w:rsidRDefault="00A4557B" w:rsidP="00A4557B">
            <w:pPr>
              <w:widowControl/>
              <w:autoSpaceDE/>
              <w:autoSpaceDN/>
              <w:jc w:val="both"/>
              <w:rPr>
                <w:bCs/>
                <w:sz w:val="24"/>
                <w:szCs w:val="24"/>
                <w:lang w:eastAsia="hu-HU"/>
              </w:rPr>
            </w:pPr>
            <w:r w:rsidRPr="00A4557B">
              <w:rPr>
                <w:bCs/>
                <w:sz w:val="24"/>
                <w:szCs w:val="24"/>
                <w:lang w:eastAsia="hu-HU"/>
              </w:rPr>
              <w:t>Az igazolások és a hiányzási naplók összhangja szinte minden csoportban kifogástalanul rendben volt.</w:t>
            </w:r>
          </w:p>
          <w:p w14:paraId="3D4E3C90" w14:textId="5C541221" w:rsidR="00A4557B" w:rsidRPr="00A4557B" w:rsidRDefault="00A4557B" w:rsidP="00A4557B">
            <w:pPr>
              <w:widowControl/>
              <w:autoSpaceDE/>
              <w:autoSpaceDN/>
              <w:jc w:val="both"/>
              <w:rPr>
                <w:bCs/>
                <w:sz w:val="24"/>
                <w:szCs w:val="24"/>
                <w:lang w:eastAsia="hu-HU"/>
              </w:rPr>
            </w:pPr>
            <w:r w:rsidRPr="00A4557B">
              <w:rPr>
                <w:bCs/>
                <w:sz w:val="24"/>
                <w:szCs w:val="24"/>
                <w:lang w:eastAsia="hu-HU"/>
              </w:rPr>
              <w:t>Az egyéni fejlődési naplókban a gyermeki mérések eredményei jól láthatók.</w:t>
            </w:r>
          </w:p>
          <w:p w14:paraId="7D763BA6" w14:textId="18278407" w:rsidR="00A4557B" w:rsidRPr="00A4557B" w:rsidRDefault="00A4557B" w:rsidP="00A4557B">
            <w:pPr>
              <w:widowControl/>
              <w:autoSpaceDE/>
              <w:autoSpaceDN/>
              <w:jc w:val="both"/>
              <w:rPr>
                <w:bCs/>
                <w:sz w:val="24"/>
                <w:szCs w:val="24"/>
                <w:lang w:eastAsia="hu-HU"/>
              </w:rPr>
            </w:pPr>
            <w:r w:rsidRPr="00A4557B">
              <w:rPr>
                <w:bCs/>
                <w:sz w:val="24"/>
                <w:szCs w:val="24"/>
                <w:lang w:eastAsia="hu-HU"/>
              </w:rPr>
              <w:t>Minden csoportban a s</w:t>
            </w:r>
            <w:r w:rsidR="00C27EA5">
              <w:rPr>
                <w:bCs/>
                <w:sz w:val="24"/>
                <w:szCs w:val="24"/>
                <w:lang w:eastAsia="hu-HU"/>
              </w:rPr>
              <w:t>zülői tájékoztatások megfelelők.</w:t>
            </w:r>
          </w:p>
          <w:p w14:paraId="3BDB3941" w14:textId="33ECF506" w:rsidR="00A4557B" w:rsidRPr="00A4557B" w:rsidRDefault="00A4557B" w:rsidP="00A4557B">
            <w:pPr>
              <w:widowControl/>
              <w:autoSpaceDE/>
              <w:autoSpaceDN/>
              <w:jc w:val="both"/>
              <w:rPr>
                <w:bCs/>
                <w:sz w:val="24"/>
                <w:szCs w:val="24"/>
                <w:lang w:eastAsia="hu-HU"/>
              </w:rPr>
            </w:pPr>
            <w:r w:rsidRPr="00A4557B">
              <w:rPr>
                <w:bCs/>
                <w:sz w:val="24"/>
                <w:szCs w:val="24"/>
                <w:lang w:eastAsia="hu-HU"/>
              </w:rPr>
              <w:t xml:space="preserve">A záráskor a dokumentációk naprakészek voltak, </w:t>
            </w:r>
            <w:proofErr w:type="gramStart"/>
            <w:r w:rsidRPr="00A4557B">
              <w:rPr>
                <w:bCs/>
                <w:sz w:val="24"/>
                <w:szCs w:val="24"/>
                <w:lang w:eastAsia="hu-HU"/>
              </w:rPr>
              <w:t>minimális</w:t>
            </w:r>
            <w:proofErr w:type="gramEnd"/>
            <w:r w:rsidRPr="00A4557B">
              <w:rPr>
                <w:bCs/>
                <w:sz w:val="24"/>
                <w:szCs w:val="24"/>
                <w:lang w:eastAsia="hu-HU"/>
              </w:rPr>
              <w:t xml:space="preserve"> apró pótlások voltak sz</w:t>
            </w:r>
            <w:r w:rsidR="00C27EA5">
              <w:rPr>
                <w:bCs/>
                <w:sz w:val="24"/>
                <w:szCs w:val="24"/>
                <w:lang w:eastAsia="hu-HU"/>
              </w:rPr>
              <w:t>ükségesek (gyorsan javítható</w:t>
            </w:r>
            <w:r w:rsidRPr="00A4557B">
              <w:rPr>
                <w:bCs/>
                <w:sz w:val="24"/>
                <w:szCs w:val="24"/>
                <w:lang w:eastAsia="hu-HU"/>
              </w:rPr>
              <w:t xml:space="preserve"> hibák, elírások fordultak csak elő)</w:t>
            </w:r>
          </w:p>
          <w:p w14:paraId="64304675" w14:textId="6EC3C07B" w:rsidR="00A4557B" w:rsidRPr="00A4557B" w:rsidRDefault="00A4557B" w:rsidP="00A4557B">
            <w:pPr>
              <w:widowControl/>
              <w:autoSpaceDE/>
              <w:autoSpaceDN/>
              <w:jc w:val="both"/>
              <w:rPr>
                <w:bCs/>
                <w:sz w:val="24"/>
                <w:szCs w:val="24"/>
                <w:lang w:eastAsia="hu-HU"/>
              </w:rPr>
            </w:pPr>
            <w:r w:rsidRPr="00A4557B">
              <w:rPr>
                <w:bCs/>
                <w:sz w:val="24"/>
                <w:szCs w:val="24"/>
                <w:lang w:eastAsia="hu-HU"/>
              </w:rPr>
              <w:t>A játszóudvarok, tűzvédelmi, gyermekvédelmi</w:t>
            </w:r>
            <w:r w:rsidR="00C27EA5">
              <w:rPr>
                <w:bCs/>
                <w:sz w:val="24"/>
                <w:szCs w:val="24"/>
                <w:lang w:eastAsia="hu-HU"/>
              </w:rPr>
              <w:t>, balesetvédelmi</w:t>
            </w:r>
            <w:r w:rsidRPr="00A4557B">
              <w:rPr>
                <w:bCs/>
                <w:sz w:val="24"/>
                <w:szCs w:val="24"/>
                <w:lang w:eastAsia="hu-HU"/>
              </w:rPr>
              <w:t xml:space="preserve"> dokumentációk is rendben elkészültek.</w:t>
            </w:r>
          </w:p>
          <w:p w14:paraId="2B0BDA29" w14:textId="5C8483B1" w:rsidR="00A4557B" w:rsidRDefault="00A4557B" w:rsidP="00A4557B">
            <w:pPr>
              <w:widowControl/>
              <w:autoSpaceDE/>
              <w:autoSpaceDN/>
              <w:jc w:val="both"/>
              <w:rPr>
                <w:bCs/>
                <w:sz w:val="24"/>
                <w:szCs w:val="24"/>
                <w:lang w:eastAsia="hu-HU"/>
              </w:rPr>
            </w:pPr>
            <w:r w:rsidRPr="00A4557B">
              <w:rPr>
                <w:bCs/>
                <w:sz w:val="24"/>
                <w:szCs w:val="24"/>
                <w:lang w:eastAsia="hu-HU"/>
              </w:rPr>
              <w:t xml:space="preserve">A tagintézmény- vezetők </w:t>
            </w:r>
            <w:r w:rsidR="00C27EA5">
              <w:rPr>
                <w:bCs/>
                <w:sz w:val="24"/>
                <w:szCs w:val="24"/>
                <w:lang w:eastAsia="hu-HU"/>
              </w:rPr>
              <w:t xml:space="preserve">ellenőrzési </w:t>
            </w:r>
            <w:r w:rsidRPr="00A4557B">
              <w:rPr>
                <w:bCs/>
                <w:sz w:val="24"/>
                <w:szCs w:val="24"/>
                <w:lang w:eastAsia="hu-HU"/>
              </w:rPr>
              <w:t>dokumentációi is megfeleltek az elvárásoknak, naprakészek, jól áttekinthetők voltak.</w:t>
            </w:r>
          </w:p>
          <w:p w14:paraId="62BCFD35" w14:textId="1E66F02A" w:rsidR="00375E73" w:rsidRDefault="00375E73" w:rsidP="00A4557B">
            <w:pPr>
              <w:widowControl/>
              <w:autoSpaceDE/>
              <w:autoSpaceDN/>
              <w:jc w:val="both"/>
              <w:rPr>
                <w:bCs/>
                <w:sz w:val="24"/>
                <w:szCs w:val="24"/>
                <w:lang w:eastAsia="hu-HU"/>
              </w:rPr>
            </w:pPr>
            <w:r>
              <w:rPr>
                <w:bCs/>
                <w:sz w:val="24"/>
                <w:szCs w:val="24"/>
                <w:lang w:eastAsia="hu-HU"/>
              </w:rPr>
              <w:t>A csoportnaplókban megjelent az módszerek, eszközök, cél, feladat és differenciálás tervezése is januártól.</w:t>
            </w:r>
          </w:p>
          <w:p w14:paraId="4E70EEA6" w14:textId="3B33AF57" w:rsidR="0070484C" w:rsidRPr="00A4557B" w:rsidRDefault="00375E73" w:rsidP="00A4557B">
            <w:pPr>
              <w:widowControl/>
              <w:autoSpaceDE/>
              <w:autoSpaceDN/>
              <w:jc w:val="both"/>
              <w:rPr>
                <w:bCs/>
                <w:sz w:val="24"/>
                <w:szCs w:val="24"/>
                <w:lang w:eastAsia="hu-HU"/>
              </w:rPr>
            </w:pPr>
            <w:proofErr w:type="gramStart"/>
            <w:r w:rsidRPr="00375E73">
              <w:rPr>
                <w:b/>
                <w:bCs/>
                <w:sz w:val="24"/>
                <w:szCs w:val="24"/>
                <w:lang w:eastAsia="hu-HU"/>
              </w:rPr>
              <w:t>Korrekcióra</w:t>
            </w:r>
            <w:proofErr w:type="gramEnd"/>
            <w:r w:rsidRPr="00375E73">
              <w:rPr>
                <w:b/>
                <w:bCs/>
                <w:sz w:val="24"/>
                <w:szCs w:val="24"/>
                <w:lang w:eastAsia="hu-HU"/>
              </w:rPr>
              <w:t xml:space="preserve"> szorul</w:t>
            </w:r>
            <w:r>
              <w:rPr>
                <w:bCs/>
                <w:sz w:val="24"/>
                <w:szCs w:val="24"/>
                <w:lang w:eastAsia="hu-HU"/>
              </w:rPr>
              <w:t>: Forrásjegyzék feltüntet</w:t>
            </w:r>
            <w:r w:rsidR="0070484C">
              <w:rPr>
                <w:bCs/>
                <w:sz w:val="24"/>
                <w:szCs w:val="24"/>
                <w:lang w:eastAsia="hu-HU"/>
              </w:rPr>
              <w:t>ése szükséges a csoportnaplók tervezési részeiben.</w:t>
            </w:r>
            <w:r>
              <w:rPr>
                <w:bCs/>
                <w:sz w:val="24"/>
                <w:szCs w:val="24"/>
                <w:lang w:eastAsia="hu-HU"/>
              </w:rPr>
              <w:t xml:space="preserve"> </w:t>
            </w:r>
            <w:r w:rsidR="0070484C">
              <w:rPr>
                <w:bCs/>
                <w:sz w:val="24"/>
                <w:szCs w:val="24"/>
                <w:lang w:eastAsia="hu-HU"/>
              </w:rPr>
              <w:t>A csoportnapló fejlesztése.</w:t>
            </w:r>
          </w:p>
          <w:p w14:paraId="198083CA" w14:textId="77777777" w:rsidR="00A4557B" w:rsidRDefault="00A4557B" w:rsidP="008E4332">
            <w:pPr>
              <w:widowControl/>
              <w:autoSpaceDE/>
              <w:autoSpaceDN/>
              <w:jc w:val="both"/>
              <w:rPr>
                <w:bCs/>
                <w:sz w:val="24"/>
                <w:szCs w:val="24"/>
                <w:lang w:eastAsia="hu-HU"/>
              </w:rPr>
            </w:pPr>
          </w:p>
        </w:tc>
      </w:tr>
      <w:tr w:rsidR="00A4557B" w14:paraId="0893B709" w14:textId="77777777" w:rsidTr="00A4557B">
        <w:tc>
          <w:tcPr>
            <w:tcW w:w="3020" w:type="dxa"/>
          </w:tcPr>
          <w:p w14:paraId="473B8A14" w14:textId="77777777" w:rsidR="00A4557B" w:rsidRDefault="00A4557B" w:rsidP="008E4332">
            <w:pPr>
              <w:widowControl/>
              <w:autoSpaceDE/>
              <w:autoSpaceDN/>
              <w:jc w:val="both"/>
              <w:rPr>
                <w:bCs/>
                <w:sz w:val="24"/>
                <w:szCs w:val="24"/>
                <w:lang w:eastAsia="hu-HU"/>
              </w:rPr>
            </w:pPr>
            <w:r>
              <w:rPr>
                <w:bCs/>
                <w:sz w:val="24"/>
                <w:szCs w:val="24"/>
                <w:lang w:eastAsia="hu-HU"/>
              </w:rPr>
              <w:t>Dékány Rita</w:t>
            </w:r>
          </w:p>
          <w:p w14:paraId="482FAADD" w14:textId="77777777" w:rsidR="00A4557B" w:rsidRDefault="00A4557B" w:rsidP="008E4332">
            <w:pPr>
              <w:widowControl/>
              <w:autoSpaceDE/>
              <w:autoSpaceDN/>
              <w:jc w:val="both"/>
              <w:rPr>
                <w:bCs/>
                <w:sz w:val="24"/>
                <w:szCs w:val="24"/>
                <w:lang w:eastAsia="hu-HU"/>
              </w:rPr>
            </w:pPr>
            <w:r>
              <w:rPr>
                <w:bCs/>
                <w:sz w:val="24"/>
                <w:szCs w:val="24"/>
                <w:lang w:eastAsia="hu-HU"/>
              </w:rPr>
              <w:t>„Napraforgó Tagóvoda”</w:t>
            </w:r>
          </w:p>
          <w:p w14:paraId="22716BC0" w14:textId="77777777" w:rsidR="00A4557B" w:rsidRDefault="00A4557B" w:rsidP="008E4332">
            <w:pPr>
              <w:widowControl/>
              <w:autoSpaceDE/>
              <w:autoSpaceDN/>
              <w:jc w:val="both"/>
              <w:rPr>
                <w:bCs/>
                <w:sz w:val="24"/>
                <w:szCs w:val="24"/>
                <w:lang w:eastAsia="hu-HU"/>
              </w:rPr>
            </w:pPr>
          </w:p>
          <w:p w14:paraId="020350E3" w14:textId="6BEA9C0C" w:rsidR="00A4557B" w:rsidRDefault="00A4557B" w:rsidP="008E4332">
            <w:pPr>
              <w:widowControl/>
              <w:autoSpaceDE/>
              <w:autoSpaceDN/>
              <w:jc w:val="both"/>
              <w:rPr>
                <w:bCs/>
                <w:sz w:val="24"/>
                <w:szCs w:val="24"/>
                <w:lang w:eastAsia="hu-HU"/>
              </w:rPr>
            </w:pPr>
          </w:p>
        </w:tc>
        <w:tc>
          <w:tcPr>
            <w:tcW w:w="1795" w:type="dxa"/>
          </w:tcPr>
          <w:p w14:paraId="5442BBA7" w14:textId="26006B09" w:rsidR="00A4557B" w:rsidRDefault="00A4557B" w:rsidP="008E4332">
            <w:pPr>
              <w:widowControl/>
              <w:autoSpaceDE/>
              <w:autoSpaceDN/>
              <w:jc w:val="both"/>
              <w:rPr>
                <w:bCs/>
                <w:sz w:val="24"/>
                <w:szCs w:val="24"/>
                <w:lang w:eastAsia="hu-HU"/>
              </w:rPr>
            </w:pPr>
            <w:r>
              <w:rPr>
                <w:bCs/>
                <w:sz w:val="24"/>
                <w:szCs w:val="24"/>
                <w:lang w:eastAsia="hu-HU"/>
              </w:rPr>
              <w:t>2023. június 14.</w:t>
            </w:r>
          </w:p>
        </w:tc>
        <w:tc>
          <w:tcPr>
            <w:tcW w:w="4247" w:type="dxa"/>
            <w:vMerge/>
          </w:tcPr>
          <w:p w14:paraId="1F25CF70" w14:textId="77777777" w:rsidR="00A4557B" w:rsidRDefault="00A4557B" w:rsidP="008E4332">
            <w:pPr>
              <w:widowControl/>
              <w:autoSpaceDE/>
              <w:autoSpaceDN/>
              <w:jc w:val="both"/>
              <w:rPr>
                <w:bCs/>
                <w:sz w:val="24"/>
                <w:szCs w:val="24"/>
                <w:lang w:eastAsia="hu-HU"/>
              </w:rPr>
            </w:pPr>
          </w:p>
        </w:tc>
      </w:tr>
      <w:tr w:rsidR="00A4557B" w14:paraId="2E988BBC" w14:textId="77777777" w:rsidTr="00A4557B">
        <w:tc>
          <w:tcPr>
            <w:tcW w:w="3020" w:type="dxa"/>
          </w:tcPr>
          <w:p w14:paraId="1D01236F" w14:textId="77777777" w:rsidR="00A4557B" w:rsidRDefault="00A4557B" w:rsidP="008E4332">
            <w:pPr>
              <w:widowControl/>
              <w:autoSpaceDE/>
              <w:autoSpaceDN/>
              <w:jc w:val="both"/>
              <w:rPr>
                <w:bCs/>
                <w:sz w:val="24"/>
                <w:szCs w:val="24"/>
                <w:lang w:eastAsia="hu-HU"/>
              </w:rPr>
            </w:pPr>
            <w:r>
              <w:rPr>
                <w:bCs/>
                <w:sz w:val="24"/>
                <w:szCs w:val="24"/>
                <w:lang w:eastAsia="hu-HU"/>
              </w:rPr>
              <w:t xml:space="preserve">Kádár Katalin </w:t>
            </w:r>
          </w:p>
          <w:p w14:paraId="7A9C398C" w14:textId="77777777" w:rsidR="00A4557B" w:rsidRDefault="00A4557B" w:rsidP="008E4332">
            <w:pPr>
              <w:widowControl/>
              <w:autoSpaceDE/>
              <w:autoSpaceDN/>
              <w:jc w:val="both"/>
              <w:rPr>
                <w:bCs/>
                <w:sz w:val="24"/>
                <w:szCs w:val="24"/>
                <w:lang w:eastAsia="hu-HU"/>
              </w:rPr>
            </w:pPr>
            <w:r>
              <w:rPr>
                <w:bCs/>
                <w:sz w:val="24"/>
                <w:szCs w:val="24"/>
                <w:lang w:eastAsia="hu-HU"/>
              </w:rPr>
              <w:t>„Kincskereső Tagóvoda”</w:t>
            </w:r>
          </w:p>
          <w:p w14:paraId="4C7A7CDB" w14:textId="77777777" w:rsidR="00A4557B" w:rsidRDefault="00A4557B" w:rsidP="008E4332">
            <w:pPr>
              <w:widowControl/>
              <w:autoSpaceDE/>
              <w:autoSpaceDN/>
              <w:jc w:val="both"/>
              <w:rPr>
                <w:bCs/>
                <w:sz w:val="24"/>
                <w:szCs w:val="24"/>
                <w:lang w:eastAsia="hu-HU"/>
              </w:rPr>
            </w:pPr>
          </w:p>
          <w:p w14:paraId="25E1825A" w14:textId="6729DFC5" w:rsidR="00A4557B" w:rsidRDefault="00A4557B" w:rsidP="008E4332">
            <w:pPr>
              <w:widowControl/>
              <w:autoSpaceDE/>
              <w:autoSpaceDN/>
              <w:jc w:val="both"/>
              <w:rPr>
                <w:bCs/>
                <w:sz w:val="24"/>
                <w:szCs w:val="24"/>
                <w:lang w:eastAsia="hu-HU"/>
              </w:rPr>
            </w:pPr>
          </w:p>
        </w:tc>
        <w:tc>
          <w:tcPr>
            <w:tcW w:w="1795" w:type="dxa"/>
          </w:tcPr>
          <w:p w14:paraId="5752855E" w14:textId="5C605421" w:rsidR="00A4557B" w:rsidRDefault="00A4557B" w:rsidP="008E4332">
            <w:pPr>
              <w:widowControl/>
              <w:autoSpaceDE/>
              <w:autoSpaceDN/>
              <w:jc w:val="both"/>
              <w:rPr>
                <w:bCs/>
                <w:sz w:val="24"/>
                <w:szCs w:val="24"/>
                <w:lang w:eastAsia="hu-HU"/>
              </w:rPr>
            </w:pPr>
            <w:r>
              <w:rPr>
                <w:bCs/>
                <w:sz w:val="24"/>
                <w:szCs w:val="24"/>
                <w:lang w:eastAsia="hu-HU"/>
              </w:rPr>
              <w:t>2023. május 31.</w:t>
            </w:r>
          </w:p>
        </w:tc>
        <w:tc>
          <w:tcPr>
            <w:tcW w:w="4247" w:type="dxa"/>
            <w:vMerge/>
          </w:tcPr>
          <w:p w14:paraId="13D35CB7" w14:textId="77777777" w:rsidR="00A4557B" w:rsidRDefault="00A4557B" w:rsidP="008E4332">
            <w:pPr>
              <w:widowControl/>
              <w:autoSpaceDE/>
              <w:autoSpaceDN/>
              <w:jc w:val="both"/>
              <w:rPr>
                <w:bCs/>
                <w:sz w:val="24"/>
                <w:szCs w:val="24"/>
                <w:lang w:eastAsia="hu-HU"/>
              </w:rPr>
            </w:pPr>
          </w:p>
        </w:tc>
      </w:tr>
      <w:tr w:rsidR="00A4557B" w14:paraId="686B9EAF" w14:textId="77777777" w:rsidTr="00A4557B">
        <w:tc>
          <w:tcPr>
            <w:tcW w:w="3020" w:type="dxa"/>
          </w:tcPr>
          <w:p w14:paraId="3C088312" w14:textId="77777777" w:rsidR="00A4557B" w:rsidRDefault="00A4557B" w:rsidP="008E4332">
            <w:pPr>
              <w:widowControl/>
              <w:autoSpaceDE/>
              <w:autoSpaceDN/>
              <w:jc w:val="both"/>
              <w:rPr>
                <w:bCs/>
                <w:sz w:val="24"/>
                <w:szCs w:val="24"/>
                <w:lang w:eastAsia="hu-HU"/>
              </w:rPr>
            </w:pPr>
            <w:r>
              <w:rPr>
                <w:bCs/>
                <w:sz w:val="24"/>
                <w:szCs w:val="24"/>
                <w:lang w:eastAsia="hu-HU"/>
              </w:rPr>
              <w:t>Meggyesi Tünde</w:t>
            </w:r>
          </w:p>
          <w:p w14:paraId="6D928221" w14:textId="77777777" w:rsidR="00A4557B" w:rsidRDefault="00A4557B" w:rsidP="008E4332">
            <w:pPr>
              <w:widowControl/>
              <w:autoSpaceDE/>
              <w:autoSpaceDN/>
              <w:jc w:val="both"/>
              <w:rPr>
                <w:bCs/>
                <w:sz w:val="24"/>
                <w:szCs w:val="24"/>
                <w:lang w:eastAsia="hu-HU"/>
              </w:rPr>
            </w:pPr>
            <w:r>
              <w:rPr>
                <w:bCs/>
                <w:sz w:val="24"/>
                <w:szCs w:val="24"/>
                <w:lang w:eastAsia="hu-HU"/>
              </w:rPr>
              <w:t>„Platánfa” Tagóvoda</w:t>
            </w:r>
          </w:p>
          <w:p w14:paraId="7BA9A3CB" w14:textId="77777777" w:rsidR="00A4557B" w:rsidRDefault="00A4557B" w:rsidP="008E4332">
            <w:pPr>
              <w:widowControl/>
              <w:autoSpaceDE/>
              <w:autoSpaceDN/>
              <w:jc w:val="both"/>
              <w:rPr>
                <w:bCs/>
                <w:sz w:val="24"/>
                <w:szCs w:val="24"/>
                <w:lang w:eastAsia="hu-HU"/>
              </w:rPr>
            </w:pPr>
          </w:p>
          <w:p w14:paraId="2D356811" w14:textId="66F5B83B" w:rsidR="00A4557B" w:rsidRDefault="00A4557B" w:rsidP="008E4332">
            <w:pPr>
              <w:widowControl/>
              <w:autoSpaceDE/>
              <w:autoSpaceDN/>
              <w:jc w:val="both"/>
              <w:rPr>
                <w:bCs/>
                <w:sz w:val="24"/>
                <w:szCs w:val="24"/>
                <w:lang w:eastAsia="hu-HU"/>
              </w:rPr>
            </w:pPr>
          </w:p>
        </w:tc>
        <w:tc>
          <w:tcPr>
            <w:tcW w:w="1795" w:type="dxa"/>
          </w:tcPr>
          <w:p w14:paraId="74E61390" w14:textId="2549B45F" w:rsidR="00A4557B" w:rsidRDefault="00A4557B" w:rsidP="008E4332">
            <w:pPr>
              <w:widowControl/>
              <w:autoSpaceDE/>
              <w:autoSpaceDN/>
              <w:jc w:val="both"/>
              <w:rPr>
                <w:bCs/>
                <w:sz w:val="24"/>
                <w:szCs w:val="24"/>
                <w:lang w:eastAsia="hu-HU"/>
              </w:rPr>
            </w:pPr>
            <w:r>
              <w:rPr>
                <w:bCs/>
                <w:sz w:val="24"/>
                <w:szCs w:val="24"/>
                <w:lang w:eastAsia="hu-HU"/>
              </w:rPr>
              <w:t>2023. június 13.</w:t>
            </w:r>
          </w:p>
        </w:tc>
        <w:tc>
          <w:tcPr>
            <w:tcW w:w="4247" w:type="dxa"/>
            <w:vMerge/>
          </w:tcPr>
          <w:p w14:paraId="39896EC7" w14:textId="77777777" w:rsidR="00A4557B" w:rsidRDefault="00A4557B" w:rsidP="008E4332">
            <w:pPr>
              <w:widowControl/>
              <w:autoSpaceDE/>
              <w:autoSpaceDN/>
              <w:jc w:val="both"/>
              <w:rPr>
                <w:bCs/>
                <w:sz w:val="24"/>
                <w:szCs w:val="24"/>
                <w:lang w:eastAsia="hu-HU"/>
              </w:rPr>
            </w:pPr>
          </w:p>
        </w:tc>
      </w:tr>
      <w:tr w:rsidR="00A4557B" w14:paraId="02C8A77C" w14:textId="77777777" w:rsidTr="00A4557B">
        <w:tc>
          <w:tcPr>
            <w:tcW w:w="3020" w:type="dxa"/>
          </w:tcPr>
          <w:p w14:paraId="3F755C83" w14:textId="77777777" w:rsidR="00A4557B" w:rsidRDefault="00A4557B" w:rsidP="008E4332">
            <w:pPr>
              <w:widowControl/>
              <w:autoSpaceDE/>
              <w:autoSpaceDN/>
              <w:jc w:val="both"/>
              <w:rPr>
                <w:bCs/>
                <w:sz w:val="24"/>
                <w:szCs w:val="24"/>
                <w:lang w:eastAsia="hu-HU"/>
              </w:rPr>
            </w:pPr>
            <w:r>
              <w:rPr>
                <w:bCs/>
                <w:sz w:val="24"/>
                <w:szCs w:val="24"/>
                <w:lang w:eastAsia="hu-HU"/>
              </w:rPr>
              <w:t>Szokolai Erika</w:t>
            </w:r>
          </w:p>
          <w:p w14:paraId="61E4C15F" w14:textId="77777777" w:rsidR="00A4557B" w:rsidRDefault="00A4557B" w:rsidP="008E4332">
            <w:pPr>
              <w:widowControl/>
              <w:autoSpaceDE/>
              <w:autoSpaceDN/>
              <w:jc w:val="both"/>
              <w:rPr>
                <w:bCs/>
                <w:sz w:val="24"/>
                <w:szCs w:val="24"/>
                <w:lang w:eastAsia="hu-HU"/>
              </w:rPr>
            </w:pPr>
            <w:r>
              <w:rPr>
                <w:bCs/>
                <w:sz w:val="24"/>
                <w:szCs w:val="24"/>
                <w:lang w:eastAsia="hu-HU"/>
              </w:rPr>
              <w:t>„Gézengúz” Tagóvoda</w:t>
            </w:r>
          </w:p>
          <w:p w14:paraId="03B389FA" w14:textId="240B55BC" w:rsidR="00A4557B" w:rsidRDefault="00A4557B" w:rsidP="008E4332">
            <w:pPr>
              <w:widowControl/>
              <w:autoSpaceDE/>
              <w:autoSpaceDN/>
              <w:jc w:val="both"/>
              <w:rPr>
                <w:bCs/>
                <w:sz w:val="24"/>
                <w:szCs w:val="24"/>
                <w:lang w:eastAsia="hu-HU"/>
              </w:rPr>
            </w:pPr>
          </w:p>
        </w:tc>
        <w:tc>
          <w:tcPr>
            <w:tcW w:w="1795" w:type="dxa"/>
          </w:tcPr>
          <w:p w14:paraId="19C0EC9A" w14:textId="55A9AABF" w:rsidR="00A4557B" w:rsidRDefault="00A4557B" w:rsidP="008E4332">
            <w:pPr>
              <w:widowControl/>
              <w:autoSpaceDE/>
              <w:autoSpaceDN/>
              <w:jc w:val="both"/>
              <w:rPr>
                <w:bCs/>
                <w:sz w:val="24"/>
                <w:szCs w:val="24"/>
                <w:lang w:eastAsia="hu-HU"/>
              </w:rPr>
            </w:pPr>
            <w:r>
              <w:rPr>
                <w:bCs/>
                <w:sz w:val="24"/>
                <w:szCs w:val="24"/>
                <w:lang w:eastAsia="hu-HU"/>
              </w:rPr>
              <w:t>2023. június 8.</w:t>
            </w:r>
          </w:p>
        </w:tc>
        <w:tc>
          <w:tcPr>
            <w:tcW w:w="4247" w:type="dxa"/>
            <w:vMerge/>
          </w:tcPr>
          <w:p w14:paraId="19418CF1" w14:textId="77777777" w:rsidR="00A4557B" w:rsidRDefault="00A4557B" w:rsidP="008E4332">
            <w:pPr>
              <w:widowControl/>
              <w:autoSpaceDE/>
              <w:autoSpaceDN/>
              <w:jc w:val="both"/>
              <w:rPr>
                <w:bCs/>
                <w:sz w:val="24"/>
                <w:szCs w:val="24"/>
                <w:lang w:eastAsia="hu-HU"/>
              </w:rPr>
            </w:pPr>
          </w:p>
        </w:tc>
      </w:tr>
      <w:tr w:rsidR="00A4557B" w14:paraId="0E9BE3C5" w14:textId="77777777" w:rsidTr="00A4557B">
        <w:tc>
          <w:tcPr>
            <w:tcW w:w="3020" w:type="dxa"/>
          </w:tcPr>
          <w:p w14:paraId="038569F6" w14:textId="77777777" w:rsidR="00A4557B" w:rsidRDefault="00A4557B" w:rsidP="008E4332">
            <w:pPr>
              <w:widowControl/>
              <w:autoSpaceDE/>
              <w:autoSpaceDN/>
              <w:jc w:val="both"/>
              <w:rPr>
                <w:bCs/>
                <w:sz w:val="24"/>
                <w:szCs w:val="24"/>
                <w:lang w:eastAsia="hu-HU"/>
              </w:rPr>
            </w:pPr>
            <w:r>
              <w:rPr>
                <w:bCs/>
                <w:sz w:val="24"/>
                <w:szCs w:val="24"/>
                <w:lang w:eastAsia="hu-HU"/>
              </w:rPr>
              <w:t xml:space="preserve">Dr. </w:t>
            </w:r>
            <w:proofErr w:type="spellStart"/>
            <w:r>
              <w:rPr>
                <w:bCs/>
                <w:sz w:val="24"/>
                <w:szCs w:val="24"/>
                <w:lang w:eastAsia="hu-HU"/>
              </w:rPr>
              <w:t>Vigné</w:t>
            </w:r>
            <w:proofErr w:type="spellEnd"/>
            <w:r>
              <w:rPr>
                <w:bCs/>
                <w:sz w:val="24"/>
                <w:szCs w:val="24"/>
                <w:lang w:eastAsia="hu-HU"/>
              </w:rPr>
              <w:t xml:space="preserve"> Dudás Szilvia</w:t>
            </w:r>
          </w:p>
          <w:p w14:paraId="342079BD" w14:textId="092BE6AD" w:rsidR="00A4557B" w:rsidRDefault="00A4557B" w:rsidP="008E4332">
            <w:pPr>
              <w:widowControl/>
              <w:autoSpaceDE/>
              <w:autoSpaceDN/>
              <w:jc w:val="both"/>
              <w:rPr>
                <w:bCs/>
                <w:sz w:val="24"/>
                <w:szCs w:val="24"/>
                <w:lang w:eastAsia="hu-HU"/>
              </w:rPr>
            </w:pPr>
            <w:r>
              <w:rPr>
                <w:bCs/>
                <w:sz w:val="24"/>
                <w:szCs w:val="24"/>
                <w:lang w:eastAsia="hu-HU"/>
              </w:rPr>
              <w:t>„Delfin” Tagóvoda”</w:t>
            </w:r>
          </w:p>
        </w:tc>
        <w:tc>
          <w:tcPr>
            <w:tcW w:w="1795" w:type="dxa"/>
          </w:tcPr>
          <w:p w14:paraId="5CEB07DF" w14:textId="387382A0" w:rsidR="00A4557B" w:rsidRDefault="00884133" w:rsidP="008E4332">
            <w:pPr>
              <w:widowControl/>
              <w:autoSpaceDE/>
              <w:autoSpaceDN/>
              <w:jc w:val="both"/>
              <w:rPr>
                <w:bCs/>
                <w:sz w:val="24"/>
                <w:szCs w:val="24"/>
                <w:lang w:eastAsia="hu-HU"/>
              </w:rPr>
            </w:pPr>
            <w:r>
              <w:rPr>
                <w:bCs/>
                <w:sz w:val="24"/>
                <w:szCs w:val="24"/>
                <w:lang w:eastAsia="hu-HU"/>
              </w:rPr>
              <w:t>2023.jún</w:t>
            </w:r>
            <w:r w:rsidR="00A4557B">
              <w:rPr>
                <w:bCs/>
                <w:sz w:val="24"/>
                <w:szCs w:val="24"/>
                <w:lang w:eastAsia="hu-HU"/>
              </w:rPr>
              <w:t>ius 12.</w:t>
            </w:r>
          </w:p>
        </w:tc>
        <w:tc>
          <w:tcPr>
            <w:tcW w:w="4247" w:type="dxa"/>
            <w:vMerge/>
          </w:tcPr>
          <w:p w14:paraId="3F99E967" w14:textId="77777777" w:rsidR="00A4557B" w:rsidRDefault="00A4557B" w:rsidP="008E4332">
            <w:pPr>
              <w:widowControl/>
              <w:autoSpaceDE/>
              <w:autoSpaceDN/>
              <w:jc w:val="both"/>
              <w:rPr>
                <w:bCs/>
                <w:sz w:val="24"/>
                <w:szCs w:val="24"/>
                <w:lang w:eastAsia="hu-HU"/>
              </w:rPr>
            </w:pPr>
          </w:p>
        </w:tc>
      </w:tr>
    </w:tbl>
    <w:p w14:paraId="1926CA6D" w14:textId="76AB5282" w:rsidR="00A4557B" w:rsidRDefault="00A4557B" w:rsidP="008E4332">
      <w:pPr>
        <w:widowControl/>
        <w:autoSpaceDE/>
        <w:autoSpaceDN/>
        <w:jc w:val="both"/>
        <w:rPr>
          <w:bCs/>
          <w:sz w:val="24"/>
          <w:szCs w:val="24"/>
          <w:lang w:eastAsia="hu-HU"/>
        </w:rPr>
      </w:pPr>
      <w:r>
        <w:rPr>
          <w:bCs/>
          <w:sz w:val="24"/>
          <w:szCs w:val="24"/>
          <w:lang w:eastAsia="hu-HU"/>
        </w:rPr>
        <w:lastRenderedPageBreak/>
        <w:t>A megfigyelés szempontjai az alábbiak voltak:</w:t>
      </w:r>
    </w:p>
    <w:p w14:paraId="36A8B0C5" w14:textId="77777777" w:rsidR="00A4557B" w:rsidRDefault="00A4557B" w:rsidP="008E4332">
      <w:pPr>
        <w:widowControl/>
        <w:autoSpaceDE/>
        <w:autoSpaceDN/>
        <w:jc w:val="both"/>
        <w:rPr>
          <w:bCs/>
          <w:sz w:val="24"/>
          <w:szCs w:val="24"/>
          <w:lang w:eastAsia="hu-HU"/>
        </w:rPr>
      </w:pPr>
    </w:p>
    <w:p w14:paraId="645E2AF5" w14:textId="4257C09F" w:rsidR="00A4557B" w:rsidRPr="00780F91" w:rsidRDefault="00A4557B" w:rsidP="00A6058D">
      <w:pPr>
        <w:pStyle w:val="Listaszerbekezds"/>
        <w:widowControl/>
        <w:numPr>
          <w:ilvl w:val="0"/>
          <w:numId w:val="10"/>
        </w:numPr>
        <w:autoSpaceDE/>
        <w:autoSpaceDN/>
        <w:jc w:val="both"/>
        <w:rPr>
          <w:bCs/>
          <w:sz w:val="24"/>
          <w:szCs w:val="24"/>
          <w:lang w:eastAsia="hu-HU"/>
        </w:rPr>
      </w:pPr>
      <w:r w:rsidRPr="00780F91">
        <w:rPr>
          <w:bCs/>
          <w:sz w:val="24"/>
          <w:szCs w:val="24"/>
          <w:lang w:eastAsia="hu-HU"/>
        </w:rPr>
        <w:t>Munkaidő nyilvántartások</w:t>
      </w:r>
    </w:p>
    <w:p w14:paraId="0BA2D8FE" w14:textId="1882E467" w:rsidR="00A4557B" w:rsidRPr="00780F91" w:rsidRDefault="00A4557B" w:rsidP="00A6058D">
      <w:pPr>
        <w:pStyle w:val="Listaszerbekezds"/>
        <w:widowControl/>
        <w:numPr>
          <w:ilvl w:val="0"/>
          <w:numId w:val="10"/>
        </w:numPr>
        <w:autoSpaceDE/>
        <w:autoSpaceDN/>
        <w:jc w:val="both"/>
        <w:rPr>
          <w:bCs/>
          <w:sz w:val="24"/>
          <w:szCs w:val="24"/>
          <w:lang w:eastAsia="hu-HU"/>
        </w:rPr>
      </w:pPr>
      <w:r w:rsidRPr="00780F91">
        <w:rPr>
          <w:bCs/>
          <w:sz w:val="24"/>
          <w:szCs w:val="24"/>
          <w:lang w:eastAsia="hu-HU"/>
        </w:rPr>
        <w:t>Játszótéri játékok ellenőrzési dokumentációja</w:t>
      </w:r>
    </w:p>
    <w:p w14:paraId="535945C4" w14:textId="66547A28" w:rsidR="00A4557B" w:rsidRPr="00780F91" w:rsidRDefault="00A4557B" w:rsidP="00A6058D">
      <w:pPr>
        <w:pStyle w:val="Listaszerbekezds"/>
        <w:widowControl/>
        <w:numPr>
          <w:ilvl w:val="0"/>
          <w:numId w:val="10"/>
        </w:numPr>
        <w:autoSpaceDE/>
        <w:autoSpaceDN/>
        <w:jc w:val="both"/>
        <w:rPr>
          <w:bCs/>
          <w:sz w:val="24"/>
          <w:szCs w:val="24"/>
          <w:lang w:eastAsia="hu-HU"/>
        </w:rPr>
      </w:pPr>
      <w:r w:rsidRPr="00780F91">
        <w:rPr>
          <w:bCs/>
          <w:sz w:val="24"/>
          <w:szCs w:val="24"/>
          <w:lang w:eastAsia="hu-HU"/>
        </w:rPr>
        <w:t xml:space="preserve">Csoportnaplók, hiányzási naplók, fejlődési napló + mérési eredmények; hospitálási </w:t>
      </w:r>
    </w:p>
    <w:p w14:paraId="016B2F8A" w14:textId="215E1194" w:rsidR="00A4557B" w:rsidRPr="00780F91" w:rsidRDefault="00780F91" w:rsidP="00780F91">
      <w:pPr>
        <w:widowControl/>
        <w:autoSpaceDE/>
        <w:autoSpaceDN/>
        <w:jc w:val="both"/>
        <w:rPr>
          <w:bCs/>
          <w:sz w:val="24"/>
          <w:szCs w:val="24"/>
          <w:lang w:eastAsia="hu-HU"/>
        </w:rPr>
      </w:pPr>
      <w:r>
        <w:rPr>
          <w:bCs/>
          <w:sz w:val="24"/>
          <w:szCs w:val="24"/>
          <w:lang w:eastAsia="hu-HU"/>
        </w:rPr>
        <w:t xml:space="preserve">            </w:t>
      </w:r>
      <w:proofErr w:type="gramStart"/>
      <w:r w:rsidR="00A4557B" w:rsidRPr="00780F91">
        <w:rPr>
          <w:bCs/>
          <w:sz w:val="24"/>
          <w:szCs w:val="24"/>
          <w:lang w:eastAsia="hu-HU"/>
        </w:rPr>
        <w:t>igazolások</w:t>
      </w:r>
      <w:proofErr w:type="gramEnd"/>
    </w:p>
    <w:p w14:paraId="080B7B81" w14:textId="49FE6B36" w:rsidR="00A4557B" w:rsidRPr="00780F91" w:rsidRDefault="00A4557B" w:rsidP="00A6058D">
      <w:pPr>
        <w:pStyle w:val="Listaszerbekezds"/>
        <w:widowControl/>
        <w:numPr>
          <w:ilvl w:val="0"/>
          <w:numId w:val="10"/>
        </w:numPr>
        <w:autoSpaceDE/>
        <w:autoSpaceDN/>
        <w:jc w:val="both"/>
        <w:rPr>
          <w:bCs/>
          <w:sz w:val="24"/>
          <w:szCs w:val="24"/>
          <w:lang w:eastAsia="hu-HU"/>
        </w:rPr>
      </w:pPr>
      <w:r w:rsidRPr="00780F91">
        <w:rPr>
          <w:bCs/>
          <w:sz w:val="24"/>
          <w:szCs w:val="24"/>
          <w:lang w:eastAsia="hu-HU"/>
        </w:rPr>
        <w:t>Gyermekek hiányzásának igazolása+ összesítő táblázat</w:t>
      </w:r>
    </w:p>
    <w:p w14:paraId="3B8DCA73" w14:textId="174B284B" w:rsidR="00A4557B" w:rsidRPr="00780F91" w:rsidRDefault="00A4557B" w:rsidP="00A6058D">
      <w:pPr>
        <w:pStyle w:val="Listaszerbekezds"/>
        <w:widowControl/>
        <w:numPr>
          <w:ilvl w:val="0"/>
          <w:numId w:val="10"/>
        </w:numPr>
        <w:autoSpaceDE/>
        <w:autoSpaceDN/>
        <w:jc w:val="both"/>
        <w:rPr>
          <w:bCs/>
          <w:sz w:val="24"/>
          <w:szCs w:val="24"/>
          <w:lang w:eastAsia="hu-HU"/>
        </w:rPr>
      </w:pPr>
      <w:r w:rsidRPr="00780F91">
        <w:rPr>
          <w:bCs/>
          <w:sz w:val="24"/>
          <w:szCs w:val="24"/>
          <w:lang w:eastAsia="hu-HU"/>
        </w:rPr>
        <w:t>Gyermekvédelmi felelős éves dokumentációja</w:t>
      </w:r>
    </w:p>
    <w:p w14:paraId="499C60CD" w14:textId="54CF2B2D" w:rsidR="00A4557B" w:rsidRPr="00780F91" w:rsidRDefault="00A4557B" w:rsidP="00A6058D">
      <w:pPr>
        <w:pStyle w:val="Listaszerbekezds"/>
        <w:widowControl/>
        <w:numPr>
          <w:ilvl w:val="0"/>
          <w:numId w:val="10"/>
        </w:numPr>
        <w:autoSpaceDE/>
        <w:autoSpaceDN/>
        <w:jc w:val="both"/>
        <w:rPr>
          <w:bCs/>
          <w:sz w:val="24"/>
          <w:szCs w:val="24"/>
          <w:lang w:eastAsia="hu-HU"/>
        </w:rPr>
      </w:pPr>
      <w:r w:rsidRPr="00780F91">
        <w:rPr>
          <w:bCs/>
          <w:sz w:val="24"/>
          <w:szCs w:val="24"/>
          <w:lang w:eastAsia="hu-HU"/>
        </w:rPr>
        <w:t>Tűzvédelmi felelős éves dokumentációja</w:t>
      </w:r>
    </w:p>
    <w:p w14:paraId="0F3A717E" w14:textId="2753538D" w:rsidR="00A4557B" w:rsidRPr="00780F91" w:rsidRDefault="00A4557B" w:rsidP="00A6058D">
      <w:pPr>
        <w:pStyle w:val="Listaszerbekezds"/>
        <w:widowControl/>
        <w:numPr>
          <w:ilvl w:val="0"/>
          <w:numId w:val="10"/>
        </w:numPr>
        <w:autoSpaceDE/>
        <w:autoSpaceDN/>
        <w:jc w:val="both"/>
        <w:rPr>
          <w:bCs/>
          <w:sz w:val="24"/>
          <w:szCs w:val="24"/>
          <w:lang w:eastAsia="hu-HU"/>
        </w:rPr>
      </w:pPr>
      <w:r w:rsidRPr="00780F91">
        <w:rPr>
          <w:bCs/>
          <w:sz w:val="24"/>
          <w:szCs w:val="24"/>
          <w:lang w:eastAsia="hu-HU"/>
        </w:rPr>
        <w:t>Ellenőrzési dokumentáció dolgozónként</w:t>
      </w:r>
    </w:p>
    <w:p w14:paraId="50209A28" w14:textId="03515071" w:rsidR="00A4557B" w:rsidRPr="00780F91" w:rsidRDefault="00A4557B" w:rsidP="00A6058D">
      <w:pPr>
        <w:pStyle w:val="Listaszerbekezds"/>
        <w:widowControl/>
        <w:numPr>
          <w:ilvl w:val="0"/>
          <w:numId w:val="10"/>
        </w:numPr>
        <w:autoSpaceDE/>
        <w:autoSpaceDN/>
        <w:jc w:val="both"/>
        <w:rPr>
          <w:bCs/>
          <w:sz w:val="24"/>
          <w:szCs w:val="24"/>
          <w:lang w:eastAsia="hu-HU"/>
        </w:rPr>
      </w:pPr>
      <w:r w:rsidRPr="00780F91">
        <w:rPr>
          <w:bCs/>
          <w:sz w:val="24"/>
          <w:szCs w:val="24"/>
          <w:lang w:eastAsia="hu-HU"/>
        </w:rPr>
        <w:t>Önértékelések</w:t>
      </w:r>
    </w:p>
    <w:p w14:paraId="0DC6D0E4" w14:textId="3B1C36B1" w:rsidR="00A4557B" w:rsidRPr="00780F91" w:rsidRDefault="00A4557B" w:rsidP="00A6058D">
      <w:pPr>
        <w:pStyle w:val="Listaszerbekezds"/>
        <w:widowControl/>
        <w:numPr>
          <w:ilvl w:val="0"/>
          <w:numId w:val="10"/>
        </w:numPr>
        <w:autoSpaceDE/>
        <w:autoSpaceDN/>
        <w:jc w:val="both"/>
        <w:rPr>
          <w:bCs/>
          <w:sz w:val="24"/>
          <w:szCs w:val="24"/>
          <w:lang w:eastAsia="hu-HU"/>
        </w:rPr>
      </w:pPr>
      <w:r w:rsidRPr="00780F91">
        <w:rPr>
          <w:bCs/>
          <w:sz w:val="24"/>
          <w:szCs w:val="24"/>
          <w:lang w:eastAsia="hu-HU"/>
        </w:rPr>
        <w:t>Elégedettségmérők összesítése</w:t>
      </w:r>
    </w:p>
    <w:p w14:paraId="1F4884EF" w14:textId="3CB5FB50" w:rsidR="00A4557B" w:rsidRDefault="00A4557B" w:rsidP="00A6058D">
      <w:pPr>
        <w:pStyle w:val="Listaszerbekezds"/>
        <w:widowControl/>
        <w:numPr>
          <w:ilvl w:val="0"/>
          <w:numId w:val="10"/>
        </w:numPr>
        <w:autoSpaceDE/>
        <w:autoSpaceDN/>
        <w:jc w:val="both"/>
        <w:rPr>
          <w:bCs/>
          <w:sz w:val="24"/>
          <w:szCs w:val="24"/>
          <w:lang w:eastAsia="hu-HU"/>
        </w:rPr>
      </w:pPr>
      <w:r w:rsidRPr="00780F91">
        <w:rPr>
          <w:bCs/>
          <w:sz w:val="24"/>
          <w:szCs w:val="24"/>
          <w:lang w:eastAsia="hu-HU"/>
        </w:rPr>
        <w:t xml:space="preserve">Személyzeti anyagok (jegyzőkönyvek tevékenység látogatásokról; </w:t>
      </w:r>
      <w:r w:rsidR="00884133" w:rsidRPr="00780F91">
        <w:rPr>
          <w:bCs/>
          <w:sz w:val="24"/>
          <w:szCs w:val="24"/>
          <w:lang w:eastAsia="hu-HU"/>
        </w:rPr>
        <w:t>önértékelésekhez tartozó</w:t>
      </w:r>
      <w:r w:rsidRPr="00780F91">
        <w:rPr>
          <w:bCs/>
          <w:sz w:val="24"/>
          <w:szCs w:val="24"/>
          <w:lang w:eastAsia="hu-HU"/>
        </w:rPr>
        <w:t xml:space="preserve"> fejlesztési tervek)</w:t>
      </w:r>
    </w:p>
    <w:p w14:paraId="6301D835" w14:textId="34A39895" w:rsidR="00D870BF" w:rsidRPr="00780F91" w:rsidRDefault="00D870BF" w:rsidP="00A6058D">
      <w:pPr>
        <w:pStyle w:val="Listaszerbekezds"/>
        <w:widowControl/>
        <w:numPr>
          <w:ilvl w:val="0"/>
          <w:numId w:val="10"/>
        </w:numPr>
        <w:autoSpaceDE/>
        <w:autoSpaceDN/>
        <w:jc w:val="both"/>
        <w:rPr>
          <w:bCs/>
          <w:sz w:val="24"/>
          <w:szCs w:val="24"/>
          <w:lang w:eastAsia="hu-HU"/>
        </w:rPr>
      </w:pPr>
      <w:r>
        <w:rPr>
          <w:bCs/>
          <w:sz w:val="24"/>
          <w:szCs w:val="24"/>
          <w:lang w:eastAsia="hu-HU"/>
        </w:rPr>
        <w:t xml:space="preserve">Tehetségcsoportok naplóinak </w:t>
      </w:r>
    </w:p>
    <w:p w14:paraId="588CF8E8" w14:textId="6A7076D9" w:rsidR="00B16895" w:rsidRDefault="00B16895" w:rsidP="00A4557B">
      <w:pPr>
        <w:widowControl/>
        <w:autoSpaceDE/>
        <w:autoSpaceDN/>
        <w:jc w:val="both"/>
        <w:rPr>
          <w:bCs/>
          <w:sz w:val="24"/>
          <w:szCs w:val="24"/>
          <w:lang w:eastAsia="hu-HU"/>
        </w:rPr>
      </w:pPr>
    </w:p>
    <w:p w14:paraId="778C4390" w14:textId="7EE757A3" w:rsidR="00B16895" w:rsidRDefault="00B16895" w:rsidP="00A4557B">
      <w:pPr>
        <w:widowControl/>
        <w:autoSpaceDE/>
        <w:autoSpaceDN/>
        <w:jc w:val="both"/>
        <w:rPr>
          <w:bCs/>
          <w:sz w:val="24"/>
          <w:szCs w:val="24"/>
          <w:lang w:eastAsia="hu-HU"/>
        </w:rPr>
      </w:pPr>
      <w:r>
        <w:rPr>
          <w:bCs/>
          <w:sz w:val="24"/>
          <w:szCs w:val="24"/>
          <w:lang w:eastAsia="hu-HU"/>
        </w:rPr>
        <w:t>A vezetők ellenőrzése pedagógusként is megtörtént, az alábbiak szerint:</w:t>
      </w:r>
    </w:p>
    <w:p w14:paraId="0C1A06C6" w14:textId="76CF6326" w:rsidR="00B16895" w:rsidRDefault="00B16895" w:rsidP="00A4557B">
      <w:pPr>
        <w:widowControl/>
        <w:autoSpaceDE/>
        <w:autoSpaceDN/>
        <w:jc w:val="both"/>
        <w:rPr>
          <w:bCs/>
          <w:sz w:val="24"/>
          <w:szCs w:val="24"/>
          <w:lang w:eastAsia="hu-HU"/>
        </w:rPr>
      </w:pPr>
    </w:p>
    <w:tbl>
      <w:tblPr>
        <w:tblStyle w:val="Rcsostblzat"/>
        <w:tblW w:w="0" w:type="auto"/>
        <w:tblLook w:val="04A0" w:firstRow="1" w:lastRow="0" w:firstColumn="1" w:lastColumn="0" w:noHBand="0" w:noVBand="1"/>
      </w:tblPr>
      <w:tblGrid>
        <w:gridCol w:w="2689"/>
        <w:gridCol w:w="2126"/>
        <w:gridCol w:w="4247"/>
      </w:tblGrid>
      <w:tr w:rsidR="00B16895" w14:paraId="797525EE" w14:textId="77777777" w:rsidTr="0070484C">
        <w:tc>
          <w:tcPr>
            <w:tcW w:w="2689" w:type="dxa"/>
            <w:shd w:val="clear" w:color="auto" w:fill="FBD4B4" w:themeFill="accent6" w:themeFillTint="66"/>
          </w:tcPr>
          <w:p w14:paraId="179B006C" w14:textId="77777777" w:rsidR="00B16895" w:rsidRDefault="00B16895" w:rsidP="00543C7E">
            <w:pPr>
              <w:widowControl/>
              <w:autoSpaceDE/>
              <w:autoSpaceDN/>
              <w:jc w:val="both"/>
              <w:rPr>
                <w:bCs/>
                <w:sz w:val="24"/>
                <w:szCs w:val="24"/>
                <w:lang w:eastAsia="hu-HU"/>
              </w:rPr>
            </w:pPr>
            <w:r>
              <w:rPr>
                <w:bCs/>
                <w:sz w:val="24"/>
                <w:szCs w:val="24"/>
                <w:lang w:eastAsia="hu-HU"/>
              </w:rPr>
              <w:t>Óvodavezető neve:</w:t>
            </w:r>
          </w:p>
        </w:tc>
        <w:tc>
          <w:tcPr>
            <w:tcW w:w="2126" w:type="dxa"/>
            <w:shd w:val="clear" w:color="auto" w:fill="FBD4B4" w:themeFill="accent6" w:themeFillTint="66"/>
          </w:tcPr>
          <w:p w14:paraId="306BE974" w14:textId="77777777" w:rsidR="00B16895" w:rsidRDefault="00B16895" w:rsidP="00543C7E">
            <w:pPr>
              <w:widowControl/>
              <w:autoSpaceDE/>
              <w:autoSpaceDN/>
              <w:jc w:val="both"/>
              <w:rPr>
                <w:bCs/>
                <w:sz w:val="24"/>
                <w:szCs w:val="24"/>
                <w:lang w:eastAsia="hu-HU"/>
              </w:rPr>
            </w:pPr>
            <w:r>
              <w:rPr>
                <w:bCs/>
                <w:sz w:val="24"/>
                <w:szCs w:val="24"/>
                <w:lang w:eastAsia="hu-HU"/>
              </w:rPr>
              <w:t>Ellenőrzés időpontja:</w:t>
            </w:r>
          </w:p>
        </w:tc>
        <w:tc>
          <w:tcPr>
            <w:tcW w:w="4247" w:type="dxa"/>
            <w:shd w:val="clear" w:color="auto" w:fill="FBD4B4" w:themeFill="accent6" w:themeFillTint="66"/>
          </w:tcPr>
          <w:p w14:paraId="36E7E627" w14:textId="77777777" w:rsidR="00B16895" w:rsidRDefault="00B16895" w:rsidP="00543C7E">
            <w:pPr>
              <w:widowControl/>
              <w:autoSpaceDE/>
              <w:autoSpaceDN/>
              <w:jc w:val="both"/>
              <w:rPr>
                <w:bCs/>
                <w:sz w:val="24"/>
                <w:szCs w:val="24"/>
                <w:lang w:eastAsia="hu-HU"/>
              </w:rPr>
            </w:pPr>
            <w:r>
              <w:rPr>
                <w:bCs/>
                <w:sz w:val="24"/>
                <w:szCs w:val="24"/>
                <w:lang w:eastAsia="hu-HU"/>
              </w:rPr>
              <w:t>Összesített tapasztalatok:</w:t>
            </w:r>
          </w:p>
        </w:tc>
      </w:tr>
      <w:tr w:rsidR="00B16895" w14:paraId="16A218FE" w14:textId="77777777" w:rsidTr="0070484C">
        <w:tc>
          <w:tcPr>
            <w:tcW w:w="2689" w:type="dxa"/>
          </w:tcPr>
          <w:p w14:paraId="0403FAAF" w14:textId="1ED82A39" w:rsidR="00FE6BD4" w:rsidRDefault="00B16895" w:rsidP="00543C7E">
            <w:pPr>
              <w:widowControl/>
              <w:autoSpaceDE/>
              <w:autoSpaceDN/>
              <w:jc w:val="both"/>
              <w:rPr>
                <w:bCs/>
                <w:sz w:val="24"/>
                <w:szCs w:val="24"/>
                <w:lang w:eastAsia="hu-HU"/>
              </w:rPr>
            </w:pPr>
            <w:r>
              <w:rPr>
                <w:bCs/>
                <w:sz w:val="24"/>
                <w:szCs w:val="24"/>
                <w:lang w:eastAsia="hu-HU"/>
              </w:rPr>
              <w:t>Horváth Lajosné</w:t>
            </w:r>
          </w:p>
          <w:p w14:paraId="60BF2611" w14:textId="77777777" w:rsidR="00B16895" w:rsidRDefault="00B16895" w:rsidP="00543C7E">
            <w:pPr>
              <w:widowControl/>
              <w:autoSpaceDE/>
              <w:autoSpaceDN/>
              <w:jc w:val="both"/>
              <w:rPr>
                <w:bCs/>
                <w:sz w:val="24"/>
                <w:szCs w:val="24"/>
                <w:lang w:eastAsia="hu-HU"/>
              </w:rPr>
            </w:pPr>
            <w:r>
              <w:rPr>
                <w:bCs/>
                <w:sz w:val="24"/>
                <w:szCs w:val="24"/>
                <w:lang w:eastAsia="hu-HU"/>
              </w:rPr>
              <w:t>„Napsugár Tagóvoda”</w:t>
            </w:r>
          </w:p>
          <w:p w14:paraId="00F66DB5" w14:textId="47B75EDD" w:rsidR="00FE6BD4" w:rsidRDefault="00FE6BD4" w:rsidP="00543C7E">
            <w:pPr>
              <w:widowControl/>
              <w:autoSpaceDE/>
              <w:autoSpaceDN/>
              <w:jc w:val="both"/>
              <w:rPr>
                <w:bCs/>
                <w:sz w:val="24"/>
                <w:szCs w:val="24"/>
                <w:lang w:eastAsia="hu-HU"/>
              </w:rPr>
            </w:pPr>
          </w:p>
        </w:tc>
        <w:tc>
          <w:tcPr>
            <w:tcW w:w="2126" w:type="dxa"/>
          </w:tcPr>
          <w:p w14:paraId="1AE87F7A" w14:textId="77777777" w:rsidR="00B16895" w:rsidRDefault="00C27EA5" w:rsidP="00543C7E">
            <w:pPr>
              <w:widowControl/>
              <w:autoSpaceDE/>
              <w:autoSpaceDN/>
              <w:jc w:val="both"/>
              <w:rPr>
                <w:bCs/>
                <w:sz w:val="24"/>
                <w:szCs w:val="24"/>
                <w:lang w:eastAsia="hu-HU"/>
              </w:rPr>
            </w:pPr>
            <w:r>
              <w:rPr>
                <w:bCs/>
                <w:sz w:val="24"/>
                <w:szCs w:val="24"/>
                <w:lang w:eastAsia="hu-HU"/>
              </w:rPr>
              <w:t>2023.01.31</w:t>
            </w:r>
          </w:p>
          <w:p w14:paraId="08DB5BD3" w14:textId="7D05D4F1" w:rsidR="00C27EA5" w:rsidRDefault="00C27EA5" w:rsidP="00543C7E">
            <w:pPr>
              <w:widowControl/>
              <w:autoSpaceDE/>
              <w:autoSpaceDN/>
              <w:jc w:val="both"/>
              <w:rPr>
                <w:bCs/>
                <w:sz w:val="24"/>
                <w:szCs w:val="24"/>
                <w:lang w:eastAsia="hu-HU"/>
              </w:rPr>
            </w:pPr>
            <w:r>
              <w:rPr>
                <w:bCs/>
                <w:sz w:val="24"/>
                <w:szCs w:val="24"/>
                <w:lang w:eastAsia="hu-HU"/>
              </w:rPr>
              <w:t>(Verselés-mesélés)</w:t>
            </w:r>
          </w:p>
        </w:tc>
        <w:tc>
          <w:tcPr>
            <w:tcW w:w="4247" w:type="dxa"/>
            <w:vMerge w:val="restart"/>
          </w:tcPr>
          <w:p w14:paraId="2920D539" w14:textId="77777777" w:rsidR="0070484C" w:rsidRDefault="0070484C" w:rsidP="00B16895">
            <w:pPr>
              <w:widowControl/>
              <w:autoSpaceDE/>
              <w:autoSpaceDN/>
              <w:jc w:val="both"/>
              <w:rPr>
                <w:bCs/>
                <w:sz w:val="24"/>
                <w:szCs w:val="24"/>
                <w:lang w:eastAsia="hu-HU"/>
              </w:rPr>
            </w:pPr>
          </w:p>
          <w:p w14:paraId="0006C10B" w14:textId="50174E3A" w:rsidR="00B16895" w:rsidRDefault="00B16895" w:rsidP="00B16895">
            <w:pPr>
              <w:widowControl/>
              <w:autoSpaceDE/>
              <w:autoSpaceDN/>
              <w:jc w:val="both"/>
              <w:rPr>
                <w:bCs/>
                <w:sz w:val="24"/>
                <w:szCs w:val="24"/>
                <w:lang w:eastAsia="hu-HU"/>
              </w:rPr>
            </w:pPr>
            <w:r>
              <w:rPr>
                <w:bCs/>
                <w:sz w:val="24"/>
                <w:szCs w:val="24"/>
                <w:lang w:eastAsia="hu-HU"/>
              </w:rPr>
              <w:t>A látogatások személyes részvétellel történtek az előre megbeszélt napon. (7 nappal a látogatás előtt aláírt értesítővel)</w:t>
            </w:r>
          </w:p>
          <w:p w14:paraId="2C8F0A30" w14:textId="77777777" w:rsidR="00B16895" w:rsidRDefault="00B16895" w:rsidP="00B16895">
            <w:pPr>
              <w:widowControl/>
              <w:autoSpaceDE/>
              <w:autoSpaceDN/>
              <w:jc w:val="both"/>
              <w:rPr>
                <w:bCs/>
                <w:sz w:val="24"/>
                <w:szCs w:val="24"/>
                <w:lang w:eastAsia="hu-HU"/>
              </w:rPr>
            </w:pPr>
            <w:r>
              <w:rPr>
                <w:bCs/>
                <w:sz w:val="24"/>
                <w:szCs w:val="24"/>
                <w:lang w:eastAsia="hu-HU"/>
              </w:rPr>
              <w:t>A látogatás napján elkészült egy tevékenységi terv, ami a dolgozó anyagában is megtalálható az adott napról. A tevekénységet önreflektív megbeszélés követte minden esetben, melyről jegyzőkönyv is készült, amit szintén megőrzünk öt évig.</w:t>
            </w:r>
          </w:p>
          <w:p w14:paraId="7DDEBC97" w14:textId="77777777" w:rsidR="00B16895" w:rsidRDefault="00B16895" w:rsidP="00B16895">
            <w:pPr>
              <w:widowControl/>
              <w:autoSpaceDE/>
              <w:autoSpaceDN/>
              <w:jc w:val="both"/>
              <w:rPr>
                <w:bCs/>
                <w:sz w:val="24"/>
                <w:szCs w:val="24"/>
                <w:lang w:eastAsia="hu-HU"/>
              </w:rPr>
            </w:pPr>
            <w:r>
              <w:rPr>
                <w:bCs/>
                <w:sz w:val="24"/>
                <w:szCs w:val="24"/>
                <w:lang w:eastAsia="hu-HU"/>
              </w:rPr>
              <w:t>A látogatások rendben zajlottak, sikeresek voltak.</w:t>
            </w:r>
          </w:p>
          <w:p w14:paraId="2D4F3DA7" w14:textId="77777777" w:rsidR="00B16895" w:rsidRDefault="00B16895" w:rsidP="00B16895">
            <w:pPr>
              <w:widowControl/>
              <w:autoSpaceDE/>
              <w:autoSpaceDN/>
              <w:jc w:val="both"/>
              <w:rPr>
                <w:bCs/>
                <w:sz w:val="24"/>
                <w:szCs w:val="24"/>
                <w:lang w:eastAsia="hu-HU"/>
              </w:rPr>
            </w:pPr>
            <w:proofErr w:type="spellStart"/>
            <w:r>
              <w:rPr>
                <w:bCs/>
                <w:sz w:val="24"/>
                <w:szCs w:val="24"/>
                <w:lang w:eastAsia="hu-HU"/>
              </w:rPr>
              <w:t>Módszertanilag</w:t>
            </w:r>
            <w:proofErr w:type="spellEnd"/>
            <w:r>
              <w:rPr>
                <w:bCs/>
                <w:sz w:val="24"/>
                <w:szCs w:val="24"/>
                <w:lang w:eastAsia="hu-HU"/>
              </w:rPr>
              <w:t xml:space="preserve"> példás és mintaértékű volt legtöbb esetben.</w:t>
            </w:r>
          </w:p>
          <w:p w14:paraId="3A241E10" w14:textId="2C98FFC6" w:rsidR="00B16895" w:rsidRDefault="00B16895" w:rsidP="00C27EA5">
            <w:pPr>
              <w:widowControl/>
              <w:autoSpaceDE/>
              <w:autoSpaceDN/>
              <w:jc w:val="both"/>
              <w:rPr>
                <w:bCs/>
                <w:sz w:val="24"/>
                <w:szCs w:val="24"/>
                <w:lang w:eastAsia="hu-HU"/>
              </w:rPr>
            </w:pPr>
            <w:r>
              <w:rPr>
                <w:bCs/>
                <w:sz w:val="24"/>
                <w:szCs w:val="24"/>
                <w:lang w:eastAsia="hu-HU"/>
              </w:rPr>
              <w:t>Az egye</w:t>
            </w:r>
            <w:r w:rsidR="00FE6BD4">
              <w:rPr>
                <w:bCs/>
                <w:sz w:val="24"/>
                <w:szCs w:val="24"/>
                <w:lang w:eastAsia="hu-HU"/>
              </w:rPr>
              <w:t>s fejlesztendő területeket a sze</w:t>
            </w:r>
            <w:r>
              <w:rPr>
                <w:bCs/>
                <w:sz w:val="24"/>
                <w:szCs w:val="24"/>
                <w:lang w:eastAsia="hu-HU"/>
              </w:rPr>
              <w:t>mélyi anyagokban is megtalálható megjegyzések</w:t>
            </w:r>
            <w:r w:rsidR="00FE6BD4">
              <w:rPr>
                <w:bCs/>
                <w:sz w:val="24"/>
                <w:szCs w:val="24"/>
                <w:lang w:eastAsia="hu-HU"/>
              </w:rPr>
              <w:t xml:space="preserve"> formájában </w:t>
            </w:r>
            <w:r w:rsidR="00C27EA5">
              <w:rPr>
                <w:bCs/>
                <w:sz w:val="24"/>
                <w:szCs w:val="24"/>
                <w:lang w:eastAsia="hu-HU"/>
              </w:rPr>
              <w:t>rögzítettem.</w:t>
            </w:r>
          </w:p>
        </w:tc>
      </w:tr>
      <w:tr w:rsidR="00B16895" w14:paraId="4402A51A" w14:textId="77777777" w:rsidTr="0070484C">
        <w:tc>
          <w:tcPr>
            <w:tcW w:w="2689" w:type="dxa"/>
          </w:tcPr>
          <w:p w14:paraId="63A57F32" w14:textId="77777777" w:rsidR="00B16895" w:rsidRDefault="00B16895" w:rsidP="00543C7E">
            <w:pPr>
              <w:widowControl/>
              <w:autoSpaceDE/>
              <w:autoSpaceDN/>
              <w:jc w:val="both"/>
              <w:rPr>
                <w:bCs/>
                <w:sz w:val="24"/>
                <w:szCs w:val="24"/>
                <w:lang w:eastAsia="hu-HU"/>
              </w:rPr>
            </w:pPr>
            <w:r>
              <w:rPr>
                <w:bCs/>
                <w:sz w:val="24"/>
                <w:szCs w:val="24"/>
                <w:lang w:eastAsia="hu-HU"/>
              </w:rPr>
              <w:t>Dékány Rita</w:t>
            </w:r>
          </w:p>
          <w:p w14:paraId="197E032B" w14:textId="77777777" w:rsidR="00B16895" w:rsidRDefault="00B16895" w:rsidP="00543C7E">
            <w:pPr>
              <w:widowControl/>
              <w:autoSpaceDE/>
              <w:autoSpaceDN/>
              <w:jc w:val="both"/>
              <w:rPr>
                <w:bCs/>
                <w:sz w:val="24"/>
                <w:szCs w:val="24"/>
                <w:lang w:eastAsia="hu-HU"/>
              </w:rPr>
            </w:pPr>
            <w:r>
              <w:rPr>
                <w:bCs/>
                <w:sz w:val="24"/>
                <w:szCs w:val="24"/>
                <w:lang w:eastAsia="hu-HU"/>
              </w:rPr>
              <w:t>„Napraforgó Tagóvoda”</w:t>
            </w:r>
          </w:p>
          <w:p w14:paraId="280D0FAE" w14:textId="2CECF4F4" w:rsidR="00FE6BD4" w:rsidRDefault="00FE6BD4" w:rsidP="00543C7E">
            <w:pPr>
              <w:widowControl/>
              <w:autoSpaceDE/>
              <w:autoSpaceDN/>
              <w:jc w:val="both"/>
              <w:rPr>
                <w:bCs/>
                <w:sz w:val="24"/>
                <w:szCs w:val="24"/>
                <w:lang w:eastAsia="hu-HU"/>
              </w:rPr>
            </w:pPr>
          </w:p>
        </w:tc>
        <w:tc>
          <w:tcPr>
            <w:tcW w:w="2126" w:type="dxa"/>
          </w:tcPr>
          <w:p w14:paraId="7658B94A" w14:textId="77777777" w:rsidR="00B16895" w:rsidRDefault="00C27EA5" w:rsidP="00543C7E">
            <w:pPr>
              <w:widowControl/>
              <w:autoSpaceDE/>
              <w:autoSpaceDN/>
              <w:jc w:val="both"/>
              <w:rPr>
                <w:bCs/>
                <w:sz w:val="24"/>
                <w:szCs w:val="24"/>
                <w:lang w:eastAsia="hu-HU"/>
              </w:rPr>
            </w:pPr>
            <w:r>
              <w:rPr>
                <w:bCs/>
                <w:sz w:val="24"/>
                <w:szCs w:val="24"/>
                <w:lang w:eastAsia="hu-HU"/>
              </w:rPr>
              <w:t>2022.09.02.</w:t>
            </w:r>
          </w:p>
          <w:p w14:paraId="181F496D" w14:textId="51BB9836" w:rsidR="00C27EA5" w:rsidRDefault="00C27EA5" w:rsidP="00543C7E">
            <w:pPr>
              <w:widowControl/>
              <w:autoSpaceDE/>
              <w:autoSpaceDN/>
              <w:jc w:val="both"/>
              <w:rPr>
                <w:bCs/>
                <w:sz w:val="24"/>
                <w:szCs w:val="24"/>
                <w:lang w:eastAsia="hu-HU"/>
              </w:rPr>
            </w:pPr>
            <w:r>
              <w:rPr>
                <w:bCs/>
                <w:sz w:val="24"/>
                <w:szCs w:val="24"/>
                <w:lang w:eastAsia="hu-HU"/>
              </w:rPr>
              <w:t>(Szentmihály napi vásár-témahét)</w:t>
            </w:r>
          </w:p>
        </w:tc>
        <w:tc>
          <w:tcPr>
            <w:tcW w:w="4247" w:type="dxa"/>
            <w:vMerge/>
          </w:tcPr>
          <w:p w14:paraId="03508B74" w14:textId="77777777" w:rsidR="00B16895" w:rsidRDefault="00B16895" w:rsidP="00543C7E">
            <w:pPr>
              <w:widowControl/>
              <w:autoSpaceDE/>
              <w:autoSpaceDN/>
              <w:jc w:val="both"/>
              <w:rPr>
                <w:bCs/>
                <w:sz w:val="24"/>
                <w:szCs w:val="24"/>
                <w:lang w:eastAsia="hu-HU"/>
              </w:rPr>
            </w:pPr>
          </w:p>
        </w:tc>
      </w:tr>
      <w:tr w:rsidR="00B16895" w14:paraId="07AACB83" w14:textId="77777777" w:rsidTr="0070484C">
        <w:tc>
          <w:tcPr>
            <w:tcW w:w="2689" w:type="dxa"/>
          </w:tcPr>
          <w:p w14:paraId="3484A69F" w14:textId="77777777" w:rsidR="00B16895" w:rsidRDefault="00B16895" w:rsidP="00543C7E">
            <w:pPr>
              <w:widowControl/>
              <w:autoSpaceDE/>
              <w:autoSpaceDN/>
              <w:jc w:val="both"/>
              <w:rPr>
                <w:bCs/>
                <w:sz w:val="24"/>
                <w:szCs w:val="24"/>
                <w:lang w:eastAsia="hu-HU"/>
              </w:rPr>
            </w:pPr>
            <w:r>
              <w:rPr>
                <w:bCs/>
                <w:sz w:val="24"/>
                <w:szCs w:val="24"/>
                <w:lang w:eastAsia="hu-HU"/>
              </w:rPr>
              <w:t xml:space="preserve">Kádár Katalin </w:t>
            </w:r>
          </w:p>
          <w:p w14:paraId="76EBE9D5" w14:textId="77777777" w:rsidR="00B16895" w:rsidRDefault="00B16895" w:rsidP="00543C7E">
            <w:pPr>
              <w:widowControl/>
              <w:autoSpaceDE/>
              <w:autoSpaceDN/>
              <w:jc w:val="both"/>
              <w:rPr>
                <w:bCs/>
                <w:sz w:val="24"/>
                <w:szCs w:val="24"/>
                <w:lang w:eastAsia="hu-HU"/>
              </w:rPr>
            </w:pPr>
            <w:r>
              <w:rPr>
                <w:bCs/>
                <w:sz w:val="24"/>
                <w:szCs w:val="24"/>
                <w:lang w:eastAsia="hu-HU"/>
              </w:rPr>
              <w:t>„Kincskereső Tagóvoda”</w:t>
            </w:r>
          </w:p>
          <w:p w14:paraId="53A5474D" w14:textId="00E89D6C" w:rsidR="00FE6BD4" w:rsidRDefault="00FE6BD4" w:rsidP="00543C7E">
            <w:pPr>
              <w:widowControl/>
              <w:autoSpaceDE/>
              <w:autoSpaceDN/>
              <w:jc w:val="both"/>
              <w:rPr>
                <w:bCs/>
                <w:sz w:val="24"/>
                <w:szCs w:val="24"/>
                <w:lang w:eastAsia="hu-HU"/>
              </w:rPr>
            </w:pPr>
          </w:p>
        </w:tc>
        <w:tc>
          <w:tcPr>
            <w:tcW w:w="2126" w:type="dxa"/>
          </w:tcPr>
          <w:p w14:paraId="06AD4119" w14:textId="227B9CEA" w:rsidR="00C27EA5" w:rsidRDefault="00C27EA5" w:rsidP="00543C7E">
            <w:pPr>
              <w:widowControl/>
              <w:autoSpaceDE/>
              <w:autoSpaceDN/>
              <w:jc w:val="both"/>
              <w:rPr>
                <w:bCs/>
                <w:sz w:val="24"/>
                <w:szCs w:val="24"/>
                <w:lang w:eastAsia="hu-HU"/>
              </w:rPr>
            </w:pPr>
            <w:r>
              <w:rPr>
                <w:bCs/>
                <w:sz w:val="24"/>
                <w:szCs w:val="24"/>
                <w:lang w:eastAsia="hu-HU"/>
              </w:rPr>
              <w:t>2022.október 21. (Ősi mesterségek témahét)</w:t>
            </w:r>
          </w:p>
        </w:tc>
        <w:tc>
          <w:tcPr>
            <w:tcW w:w="4247" w:type="dxa"/>
            <w:vMerge/>
          </w:tcPr>
          <w:p w14:paraId="3FA713AE" w14:textId="77777777" w:rsidR="00B16895" w:rsidRDefault="00B16895" w:rsidP="00543C7E">
            <w:pPr>
              <w:widowControl/>
              <w:autoSpaceDE/>
              <w:autoSpaceDN/>
              <w:jc w:val="both"/>
              <w:rPr>
                <w:bCs/>
                <w:sz w:val="24"/>
                <w:szCs w:val="24"/>
                <w:lang w:eastAsia="hu-HU"/>
              </w:rPr>
            </w:pPr>
          </w:p>
        </w:tc>
      </w:tr>
      <w:tr w:rsidR="00B16895" w14:paraId="60E8943D" w14:textId="77777777" w:rsidTr="0070484C">
        <w:tc>
          <w:tcPr>
            <w:tcW w:w="2689" w:type="dxa"/>
          </w:tcPr>
          <w:p w14:paraId="3E4E1723" w14:textId="77777777" w:rsidR="00B16895" w:rsidRDefault="00B16895" w:rsidP="00543C7E">
            <w:pPr>
              <w:widowControl/>
              <w:autoSpaceDE/>
              <w:autoSpaceDN/>
              <w:jc w:val="both"/>
              <w:rPr>
                <w:bCs/>
                <w:sz w:val="24"/>
                <w:szCs w:val="24"/>
                <w:lang w:eastAsia="hu-HU"/>
              </w:rPr>
            </w:pPr>
            <w:r>
              <w:rPr>
                <w:bCs/>
                <w:sz w:val="24"/>
                <w:szCs w:val="24"/>
                <w:lang w:eastAsia="hu-HU"/>
              </w:rPr>
              <w:t>Meggyesi Tünde</w:t>
            </w:r>
          </w:p>
          <w:p w14:paraId="2693C339" w14:textId="77777777" w:rsidR="00B16895" w:rsidRDefault="00B16895" w:rsidP="00543C7E">
            <w:pPr>
              <w:widowControl/>
              <w:autoSpaceDE/>
              <w:autoSpaceDN/>
              <w:jc w:val="both"/>
              <w:rPr>
                <w:bCs/>
                <w:sz w:val="24"/>
                <w:szCs w:val="24"/>
                <w:lang w:eastAsia="hu-HU"/>
              </w:rPr>
            </w:pPr>
            <w:r>
              <w:rPr>
                <w:bCs/>
                <w:sz w:val="24"/>
                <w:szCs w:val="24"/>
                <w:lang w:eastAsia="hu-HU"/>
              </w:rPr>
              <w:t>„Platánfa” Tagóvoda</w:t>
            </w:r>
          </w:p>
          <w:p w14:paraId="6A9CC03E" w14:textId="21326D31" w:rsidR="00FE6BD4" w:rsidRDefault="00FE6BD4" w:rsidP="00543C7E">
            <w:pPr>
              <w:widowControl/>
              <w:autoSpaceDE/>
              <w:autoSpaceDN/>
              <w:jc w:val="both"/>
              <w:rPr>
                <w:bCs/>
                <w:sz w:val="24"/>
                <w:szCs w:val="24"/>
                <w:lang w:eastAsia="hu-HU"/>
              </w:rPr>
            </w:pPr>
          </w:p>
        </w:tc>
        <w:tc>
          <w:tcPr>
            <w:tcW w:w="2126" w:type="dxa"/>
          </w:tcPr>
          <w:p w14:paraId="1A8805B5" w14:textId="3B875953" w:rsidR="00B16895" w:rsidRDefault="00C27EA5" w:rsidP="00543C7E">
            <w:pPr>
              <w:widowControl/>
              <w:autoSpaceDE/>
              <w:autoSpaceDN/>
              <w:jc w:val="both"/>
              <w:rPr>
                <w:bCs/>
                <w:sz w:val="24"/>
                <w:szCs w:val="24"/>
                <w:lang w:eastAsia="hu-HU"/>
              </w:rPr>
            </w:pPr>
            <w:r>
              <w:rPr>
                <w:bCs/>
                <w:sz w:val="24"/>
                <w:szCs w:val="24"/>
                <w:lang w:eastAsia="hu-HU"/>
              </w:rPr>
              <w:t>2022. december 6. (</w:t>
            </w:r>
            <w:proofErr w:type="gramStart"/>
            <w:r>
              <w:rPr>
                <w:bCs/>
                <w:sz w:val="24"/>
                <w:szCs w:val="24"/>
                <w:lang w:eastAsia="hu-HU"/>
              </w:rPr>
              <w:t>Komplex</w:t>
            </w:r>
            <w:proofErr w:type="gramEnd"/>
            <w:r>
              <w:rPr>
                <w:bCs/>
                <w:sz w:val="24"/>
                <w:szCs w:val="24"/>
                <w:lang w:eastAsia="hu-HU"/>
              </w:rPr>
              <w:t xml:space="preserve"> tevékenység. –Mikulás)</w:t>
            </w:r>
          </w:p>
        </w:tc>
        <w:tc>
          <w:tcPr>
            <w:tcW w:w="4247" w:type="dxa"/>
            <w:vMerge/>
          </w:tcPr>
          <w:p w14:paraId="6F4FBBE8" w14:textId="77777777" w:rsidR="00B16895" w:rsidRDefault="00B16895" w:rsidP="00543C7E">
            <w:pPr>
              <w:widowControl/>
              <w:autoSpaceDE/>
              <w:autoSpaceDN/>
              <w:jc w:val="both"/>
              <w:rPr>
                <w:bCs/>
                <w:sz w:val="24"/>
                <w:szCs w:val="24"/>
                <w:lang w:eastAsia="hu-HU"/>
              </w:rPr>
            </w:pPr>
          </w:p>
        </w:tc>
      </w:tr>
      <w:tr w:rsidR="00B16895" w14:paraId="46133EA6" w14:textId="77777777" w:rsidTr="0070484C">
        <w:tc>
          <w:tcPr>
            <w:tcW w:w="2689" w:type="dxa"/>
          </w:tcPr>
          <w:p w14:paraId="558BC3CC" w14:textId="77777777" w:rsidR="00B16895" w:rsidRDefault="00B16895" w:rsidP="00543C7E">
            <w:pPr>
              <w:widowControl/>
              <w:autoSpaceDE/>
              <w:autoSpaceDN/>
              <w:jc w:val="both"/>
              <w:rPr>
                <w:bCs/>
                <w:sz w:val="24"/>
                <w:szCs w:val="24"/>
                <w:lang w:eastAsia="hu-HU"/>
              </w:rPr>
            </w:pPr>
            <w:r>
              <w:rPr>
                <w:bCs/>
                <w:sz w:val="24"/>
                <w:szCs w:val="24"/>
                <w:lang w:eastAsia="hu-HU"/>
              </w:rPr>
              <w:t>Szokolai Erika</w:t>
            </w:r>
          </w:p>
          <w:p w14:paraId="2FAE6191" w14:textId="77777777" w:rsidR="00B16895" w:rsidRDefault="00B16895" w:rsidP="00543C7E">
            <w:pPr>
              <w:widowControl/>
              <w:autoSpaceDE/>
              <w:autoSpaceDN/>
              <w:jc w:val="both"/>
              <w:rPr>
                <w:bCs/>
                <w:sz w:val="24"/>
                <w:szCs w:val="24"/>
                <w:lang w:eastAsia="hu-HU"/>
              </w:rPr>
            </w:pPr>
            <w:r>
              <w:rPr>
                <w:bCs/>
                <w:sz w:val="24"/>
                <w:szCs w:val="24"/>
                <w:lang w:eastAsia="hu-HU"/>
              </w:rPr>
              <w:t>„Gézengúz” Tagóvoda</w:t>
            </w:r>
          </w:p>
          <w:p w14:paraId="4363CC40" w14:textId="386C5966" w:rsidR="00FE6BD4" w:rsidRDefault="00FE6BD4" w:rsidP="00543C7E">
            <w:pPr>
              <w:widowControl/>
              <w:autoSpaceDE/>
              <w:autoSpaceDN/>
              <w:jc w:val="both"/>
              <w:rPr>
                <w:bCs/>
                <w:sz w:val="24"/>
                <w:szCs w:val="24"/>
                <w:lang w:eastAsia="hu-HU"/>
              </w:rPr>
            </w:pPr>
          </w:p>
        </w:tc>
        <w:tc>
          <w:tcPr>
            <w:tcW w:w="2126" w:type="dxa"/>
          </w:tcPr>
          <w:p w14:paraId="4814D4F1" w14:textId="77777777" w:rsidR="00B16895" w:rsidRDefault="00C27EA5" w:rsidP="00543C7E">
            <w:pPr>
              <w:widowControl/>
              <w:autoSpaceDE/>
              <w:autoSpaceDN/>
              <w:jc w:val="both"/>
              <w:rPr>
                <w:bCs/>
                <w:sz w:val="24"/>
                <w:szCs w:val="24"/>
                <w:lang w:eastAsia="hu-HU"/>
              </w:rPr>
            </w:pPr>
            <w:r>
              <w:rPr>
                <w:bCs/>
                <w:sz w:val="24"/>
                <w:szCs w:val="24"/>
                <w:lang w:eastAsia="hu-HU"/>
              </w:rPr>
              <w:t>2023. április 14.</w:t>
            </w:r>
          </w:p>
          <w:p w14:paraId="669F8A8A" w14:textId="71A8C36A" w:rsidR="00C27EA5" w:rsidRDefault="00C27EA5" w:rsidP="00543C7E">
            <w:pPr>
              <w:widowControl/>
              <w:autoSpaceDE/>
              <w:autoSpaceDN/>
              <w:jc w:val="both"/>
              <w:rPr>
                <w:bCs/>
                <w:sz w:val="24"/>
                <w:szCs w:val="24"/>
                <w:lang w:eastAsia="hu-HU"/>
              </w:rPr>
            </w:pPr>
            <w:r>
              <w:rPr>
                <w:bCs/>
                <w:sz w:val="24"/>
                <w:szCs w:val="24"/>
                <w:lang w:eastAsia="hu-HU"/>
              </w:rPr>
              <w:t>(Mese-vers)</w:t>
            </w:r>
          </w:p>
        </w:tc>
        <w:tc>
          <w:tcPr>
            <w:tcW w:w="4247" w:type="dxa"/>
            <w:vMerge/>
          </w:tcPr>
          <w:p w14:paraId="1192C16D" w14:textId="77777777" w:rsidR="00B16895" w:rsidRDefault="00B16895" w:rsidP="00543C7E">
            <w:pPr>
              <w:widowControl/>
              <w:autoSpaceDE/>
              <w:autoSpaceDN/>
              <w:jc w:val="both"/>
              <w:rPr>
                <w:bCs/>
                <w:sz w:val="24"/>
                <w:szCs w:val="24"/>
                <w:lang w:eastAsia="hu-HU"/>
              </w:rPr>
            </w:pPr>
          </w:p>
        </w:tc>
      </w:tr>
      <w:tr w:rsidR="00B16895" w14:paraId="32424BCD" w14:textId="77777777" w:rsidTr="0070484C">
        <w:tc>
          <w:tcPr>
            <w:tcW w:w="2689" w:type="dxa"/>
          </w:tcPr>
          <w:p w14:paraId="6B574E27" w14:textId="77777777" w:rsidR="00B16895" w:rsidRDefault="00B16895" w:rsidP="00543C7E">
            <w:pPr>
              <w:widowControl/>
              <w:autoSpaceDE/>
              <w:autoSpaceDN/>
              <w:jc w:val="both"/>
              <w:rPr>
                <w:bCs/>
                <w:sz w:val="24"/>
                <w:szCs w:val="24"/>
                <w:lang w:eastAsia="hu-HU"/>
              </w:rPr>
            </w:pPr>
            <w:r>
              <w:rPr>
                <w:bCs/>
                <w:sz w:val="24"/>
                <w:szCs w:val="24"/>
                <w:lang w:eastAsia="hu-HU"/>
              </w:rPr>
              <w:t xml:space="preserve">Dr. </w:t>
            </w:r>
            <w:proofErr w:type="spellStart"/>
            <w:r>
              <w:rPr>
                <w:bCs/>
                <w:sz w:val="24"/>
                <w:szCs w:val="24"/>
                <w:lang w:eastAsia="hu-HU"/>
              </w:rPr>
              <w:t>Vigné</w:t>
            </w:r>
            <w:proofErr w:type="spellEnd"/>
            <w:r>
              <w:rPr>
                <w:bCs/>
                <w:sz w:val="24"/>
                <w:szCs w:val="24"/>
                <w:lang w:eastAsia="hu-HU"/>
              </w:rPr>
              <w:t xml:space="preserve"> Dudás Szilvia</w:t>
            </w:r>
          </w:p>
          <w:p w14:paraId="0F5E24EF" w14:textId="77777777" w:rsidR="00B16895" w:rsidRDefault="00B16895" w:rsidP="00543C7E">
            <w:pPr>
              <w:widowControl/>
              <w:autoSpaceDE/>
              <w:autoSpaceDN/>
              <w:jc w:val="both"/>
              <w:rPr>
                <w:bCs/>
                <w:sz w:val="24"/>
                <w:szCs w:val="24"/>
                <w:lang w:eastAsia="hu-HU"/>
              </w:rPr>
            </w:pPr>
            <w:r>
              <w:rPr>
                <w:bCs/>
                <w:sz w:val="24"/>
                <w:szCs w:val="24"/>
                <w:lang w:eastAsia="hu-HU"/>
              </w:rPr>
              <w:t>„Delfin” Tagóvoda”</w:t>
            </w:r>
          </w:p>
        </w:tc>
        <w:tc>
          <w:tcPr>
            <w:tcW w:w="2126" w:type="dxa"/>
          </w:tcPr>
          <w:p w14:paraId="29BB948E" w14:textId="72CFE459" w:rsidR="00B16895" w:rsidRDefault="00C27EA5" w:rsidP="00543C7E">
            <w:pPr>
              <w:widowControl/>
              <w:autoSpaceDE/>
              <w:autoSpaceDN/>
              <w:jc w:val="both"/>
              <w:rPr>
                <w:bCs/>
                <w:sz w:val="24"/>
                <w:szCs w:val="24"/>
                <w:lang w:eastAsia="hu-HU"/>
              </w:rPr>
            </w:pPr>
            <w:r>
              <w:rPr>
                <w:bCs/>
                <w:sz w:val="24"/>
                <w:szCs w:val="24"/>
                <w:lang w:eastAsia="hu-HU"/>
              </w:rPr>
              <w:t>2022. november 11.  (Környezet…)</w:t>
            </w:r>
          </w:p>
        </w:tc>
        <w:tc>
          <w:tcPr>
            <w:tcW w:w="4247" w:type="dxa"/>
            <w:vMerge/>
          </w:tcPr>
          <w:p w14:paraId="1C3EDA1D" w14:textId="77777777" w:rsidR="00B16895" w:rsidRDefault="00B16895" w:rsidP="00543C7E">
            <w:pPr>
              <w:widowControl/>
              <w:autoSpaceDE/>
              <w:autoSpaceDN/>
              <w:jc w:val="both"/>
              <w:rPr>
                <w:bCs/>
                <w:sz w:val="24"/>
                <w:szCs w:val="24"/>
                <w:lang w:eastAsia="hu-HU"/>
              </w:rPr>
            </w:pPr>
          </w:p>
        </w:tc>
      </w:tr>
    </w:tbl>
    <w:p w14:paraId="0D1B9E85" w14:textId="77777777" w:rsidR="00B16895" w:rsidRDefault="00B16895" w:rsidP="00A4557B">
      <w:pPr>
        <w:widowControl/>
        <w:autoSpaceDE/>
        <w:autoSpaceDN/>
        <w:jc w:val="both"/>
        <w:rPr>
          <w:bCs/>
          <w:sz w:val="24"/>
          <w:szCs w:val="24"/>
          <w:lang w:eastAsia="hu-HU"/>
        </w:rPr>
      </w:pPr>
    </w:p>
    <w:p w14:paraId="486B0155" w14:textId="2EA98894" w:rsidR="00A4557B" w:rsidRDefault="00A4557B" w:rsidP="00A4557B">
      <w:pPr>
        <w:widowControl/>
        <w:autoSpaceDE/>
        <w:autoSpaceDN/>
        <w:jc w:val="both"/>
        <w:rPr>
          <w:bCs/>
          <w:sz w:val="24"/>
          <w:szCs w:val="24"/>
          <w:lang w:eastAsia="hu-HU"/>
        </w:rPr>
      </w:pPr>
    </w:p>
    <w:p w14:paraId="1DB5444D" w14:textId="4809B7B7" w:rsidR="00A4557B" w:rsidRDefault="00B16895" w:rsidP="00B16895">
      <w:pPr>
        <w:widowControl/>
        <w:autoSpaceDE/>
        <w:autoSpaceDN/>
        <w:spacing w:line="276" w:lineRule="auto"/>
        <w:jc w:val="both"/>
        <w:rPr>
          <w:sz w:val="24"/>
          <w:szCs w:val="24"/>
          <w:u w:val="single"/>
          <w:lang w:eastAsia="hu-HU"/>
        </w:rPr>
      </w:pPr>
      <w:r>
        <w:rPr>
          <w:sz w:val="24"/>
          <w:szCs w:val="24"/>
          <w:u w:val="single"/>
          <w:lang w:eastAsia="hu-HU"/>
        </w:rPr>
        <w:t xml:space="preserve">b, </w:t>
      </w:r>
      <w:proofErr w:type="gramStart"/>
      <w:r w:rsidRPr="00B16895">
        <w:rPr>
          <w:sz w:val="24"/>
          <w:szCs w:val="24"/>
          <w:u w:val="single"/>
          <w:lang w:eastAsia="hu-HU"/>
        </w:rPr>
        <w:t>A</w:t>
      </w:r>
      <w:proofErr w:type="gramEnd"/>
      <w:r w:rsidRPr="00B16895">
        <w:rPr>
          <w:sz w:val="24"/>
          <w:szCs w:val="24"/>
          <w:u w:val="single"/>
          <w:lang w:eastAsia="hu-HU"/>
        </w:rPr>
        <w:t xml:space="preserve"> gyermekek fejlődésének nyomon követésére</w:t>
      </w:r>
    </w:p>
    <w:p w14:paraId="2D793B3C" w14:textId="77777777" w:rsidR="00535266" w:rsidRPr="00535266" w:rsidRDefault="00535266" w:rsidP="00535266">
      <w:pPr>
        <w:widowControl/>
        <w:autoSpaceDE/>
        <w:autoSpaceDN/>
        <w:spacing w:line="276" w:lineRule="auto"/>
        <w:jc w:val="both"/>
        <w:rPr>
          <w:bCs/>
          <w:sz w:val="24"/>
          <w:szCs w:val="24"/>
          <w:lang w:eastAsia="hu-HU"/>
        </w:rPr>
      </w:pPr>
      <w:r w:rsidRPr="00535266">
        <w:rPr>
          <w:bCs/>
          <w:sz w:val="24"/>
          <w:szCs w:val="24"/>
          <w:lang w:eastAsia="hu-HU"/>
        </w:rPr>
        <w:t>A Csongrádi Óvodák Igazgatósága minden tagóvodájában folyó nevelési munka alapjaként a gyermekek adottságainak, képességeinek megismerésére vonatkozó megfigyelési/mérési rendszer működik.</w:t>
      </w:r>
    </w:p>
    <w:p w14:paraId="1EE23A33" w14:textId="77777777" w:rsidR="00535266" w:rsidRPr="00535266" w:rsidRDefault="00535266" w:rsidP="00535266">
      <w:pPr>
        <w:widowControl/>
        <w:autoSpaceDE/>
        <w:autoSpaceDN/>
        <w:spacing w:line="276" w:lineRule="auto"/>
        <w:jc w:val="both"/>
        <w:rPr>
          <w:bCs/>
          <w:sz w:val="24"/>
          <w:szCs w:val="24"/>
          <w:lang w:eastAsia="hu-HU"/>
        </w:rPr>
      </w:pPr>
      <w:r w:rsidRPr="00535266">
        <w:rPr>
          <w:bCs/>
          <w:sz w:val="24"/>
          <w:szCs w:val="24"/>
          <w:lang w:eastAsia="hu-HU"/>
        </w:rPr>
        <w:t xml:space="preserve">A gyermekek értékelése az intézmény alapdokumentumaiban elfogadott, közös alapelvek és követelmények (értékelési rendszer) alapján történt. </w:t>
      </w:r>
    </w:p>
    <w:p w14:paraId="67DF825A" w14:textId="77777777" w:rsidR="00535266" w:rsidRPr="00535266" w:rsidRDefault="00535266" w:rsidP="00535266">
      <w:pPr>
        <w:widowControl/>
        <w:autoSpaceDE/>
        <w:autoSpaceDN/>
        <w:spacing w:line="276" w:lineRule="auto"/>
        <w:jc w:val="both"/>
        <w:rPr>
          <w:bCs/>
          <w:sz w:val="24"/>
          <w:szCs w:val="24"/>
          <w:lang w:eastAsia="hu-HU"/>
        </w:rPr>
      </w:pPr>
      <w:r w:rsidRPr="00535266">
        <w:rPr>
          <w:bCs/>
          <w:sz w:val="24"/>
          <w:szCs w:val="24"/>
          <w:lang w:eastAsia="hu-HU"/>
        </w:rPr>
        <w:t xml:space="preserve">A gyermeki fejlődést folyamatosan követtük, a gyermeki fejlődést dokumentáltuk, elemeztük, és az egyes évek értékelési eredményeit összekapcsoltuk, szükség esetén fejlesztési tervet készítettünk. </w:t>
      </w:r>
    </w:p>
    <w:p w14:paraId="0498B002" w14:textId="77777777" w:rsidR="00535266" w:rsidRPr="00535266" w:rsidRDefault="00535266" w:rsidP="00535266">
      <w:pPr>
        <w:widowControl/>
        <w:autoSpaceDE/>
        <w:autoSpaceDN/>
        <w:spacing w:line="276" w:lineRule="auto"/>
        <w:jc w:val="both"/>
        <w:rPr>
          <w:bCs/>
          <w:sz w:val="24"/>
          <w:szCs w:val="24"/>
          <w:lang w:eastAsia="hu-HU"/>
        </w:rPr>
      </w:pPr>
      <w:r w:rsidRPr="00535266">
        <w:rPr>
          <w:bCs/>
          <w:sz w:val="24"/>
          <w:szCs w:val="24"/>
          <w:lang w:eastAsia="hu-HU"/>
        </w:rPr>
        <w:lastRenderedPageBreak/>
        <w:t>A gyermekek eredményeiről fejlesztő céllal folyamatosan visszacsatoltunk a szülőnek/gondviselőnek és az életkornak, fejlettségi szintnek megfelelő formában a gyermeknek is.</w:t>
      </w:r>
    </w:p>
    <w:p w14:paraId="2F3D23A1" w14:textId="6558634E" w:rsidR="00535266" w:rsidRDefault="00A4557B" w:rsidP="00A4557B">
      <w:pPr>
        <w:widowControl/>
        <w:autoSpaceDE/>
        <w:autoSpaceDN/>
        <w:spacing w:line="276" w:lineRule="auto"/>
        <w:jc w:val="both"/>
        <w:rPr>
          <w:bCs/>
          <w:sz w:val="24"/>
          <w:szCs w:val="24"/>
          <w:lang w:eastAsia="hu-HU"/>
        </w:rPr>
      </w:pPr>
      <w:r w:rsidRPr="00374DCC">
        <w:rPr>
          <w:sz w:val="24"/>
          <w:szCs w:val="24"/>
          <w:lang w:eastAsia="hu-HU"/>
        </w:rPr>
        <w:t xml:space="preserve">A mérés-értékelések a napi gyakorlatba kezdenek beépülni, a dokumentációk </w:t>
      </w:r>
      <w:r>
        <w:rPr>
          <w:sz w:val="24"/>
          <w:szCs w:val="24"/>
          <w:lang w:eastAsia="hu-HU"/>
        </w:rPr>
        <w:t xml:space="preserve">vezetése nyomon-követhető. Az egyéni fejlődési naplók felmenő rendszerben az új kidolgozott formában kerültek bevezetésre. </w:t>
      </w:r>
      <w:r w:rsidRPr="00374DCC">
        <w:rPr>
          <w:bCs/>
          <w:sz w:val="24"/>
          <w:szCs w:val="24"/>
          <w:lang w:eastAsia="hu-HU"/>
        </w:rPr>
        <w:t>A mérések szükségessé</w:t>
      </w:r>
      <w:r w:rsidR="005C678C">
        <w:rPr>
          <w:bCs/>
          <w:sz w:val="24"/>
          <w:szCs w:val="24"/>
          <w:lang w:eastAsia="hu-HU"/>
        </w:rPr>
        <w:t>gét DIFER mérésekkel biztosítottuk</w:t>
      </w:r>
      <w:r w:rsidRPr="00374DCC">
        <w:rPr>
          <w:bCs/>
          <w:sz w:val="24"/>
          <w:szCs w:val="24"/>
          <w:lang w:eastAsia="hu-HU"/>
        </w:rPr>
        <w:t xml:space="preserve"> a legtöbb csop</w:t>
      </w:r>
      <w:r>
        <w:rPr>
          <w:bCs/>
          <w:sz w:val="24"/>
          <w:szCs w:val="24"/>
          <w:lang w:eastAsia="hu-HU"/>
        </w:rPr>
        <w:t>ortban. Több csoportban a rövid-</w:t>
      </w:r>
      <w:proofErr w:type="spellStart"/>
      <w:r>
        <w:rPr>
          <w:bCs/>
          <w:sz w:val="24"/>
          <w:szCs w:val="24"/>
          <w:lang w:eastAsia="hu-HU"/>
        </w:rPr>
        <w:t>Difert</w:t>
      </w:r>
      <w:proofErr w:type="spellEnd"/>
      <w:r>
        <w:rPr>
          <w:bCs/>
          <w:sz w:val="24"/>
          <w:szCs w:val="24"/>
          <w:lang w:eastAsia="hu-HU"/>
        </w:rPr>
        <w:t xml:space="preserve"> használják.</w:t>
      </w:r>
      <w:r w:rsidR="00535266">
        <w:rPr>
          <w:bCs/>
          <w:sz w:val="24"/>
          <w:szCs w:val="24"/>
          <w:lang w:eastAsia="hu-HU"/>
        </w:rPr>
        <w:t xml:space="preserve"> Egyre több csoportban valós</w:t>
      </w:r>
      <w:r w:rsidR="005C678C">
        <w:rPr>
          <w:bCs/>
          <w:sz w:val="24"/>
          <w:szCs w:val="24"/>
          <w:lang w:eastAsia="hu-HU"/>
        </w:rPr>
        <w:t>ult meg a szöveges értékelés is, melynek meglétét szorgalmazzuk.</w:t>
      </w:r>
    </w:p>
    <w:p w14:paraId="47321FC6" w14:textId="77777777" w:rsidR="00B875DB" w:rsidRDefault="00B875DB" w:rsidP="00A4557B">
      <w:pPr>
        <w:widowControl/>
        <w:autoSpaceDE/>
        <w:autoSpaceDN/>
        <w:spacing w:line="276" w:lineRule="auto"/>
        <w:jc w:val="both"/>
        <w:rPr>
          <w:bCs/>
          <w:sz w:val="24"/>
          <w:szCs w:val="24"/>
          <w:lang w:eastAsia="hu-HU"/>
        </w:rPr>
      </w:pPr>
    </w:p>
    <w:p w14:paraId="454594A3" w14:textId="5A4F2B14" w:rsidR="00B16895" w:rsidRDefault="00B16895" w:rsidP="00B16895">
      <w:pPr>
        <w:widowControl/>
        <w:autoSpaceDE/>
        <w:autoSpaceDN/>
        <w:jc w:val="both"/>
        <w:rPr>
          <w:bCs/>
          <w:sz w:val="24"/>
          <w:szCs w:val="24"/>
          <w:u w:val="single"/>
          <w:lang w:eastAsia="hu-HU"/>
        </w:rPr>
      </w:pPr>
      <w:r w:rsidRPr="00B16895">
        <w:rPr>
          <w:bCs/>
          <w:sz w:val="24"/>
          <w:szCs w:val="24"/>
          <w:u w:val="single"/>
          <w:lang w:eastAsia="hu-HU"/>
        </w:rPr>
        <w:t>c,</w:t>
      </w:r>
      <w:r>
        <w:rPr>
          <w:bCs/>
          <w:sz w:val="24"/>
          <w:szCs w:val="24"/>
          <w:u w:val="single"/>
          <w:lang w:eastAsia="hu-HU"/>
        </w:rPr>
        <w:t xml:space="preserve"> </w:t>
      </w:r>
      <w:r w:rsidRPr="00B16895">
        <w:rPr>
          <w:bCs/>
          <w:sz w:val="24"/>
          <w:szCs w:val="24"/>
          <w:u w:val="single"/>
          <w:lang w:eastAsia="hu-HU"/>
        </w:rPr>
        <w:t>Helyi n</w:t>
      </w:r>
      <w:r>
        <w:rPr>
          <w:bCs/>
          <w:sz w:val="24"/>
          <w:szCs w:val="24"/>
          <w:u w:val="single"/>
          <w:lang w:eastAsia="hu-HU"/>
        </w:rPr>
        <w:t>evelési program megvalósítása</w:t>
      </w:r>
    </w:p>
    <w:p w14:paraId="2DBF31C4" w14:textId="2D4C89C5" w:rsidR="00A4557B" w:rsidRDefault="00A4557B" w:rsidP="008E4332">
      <w:pPr>
        <w:widowControl/>
        <w:autoSpaceDE/>
        <w:autoSpaceDN/>
        <w:jc w:val="both"/>
        <w:rPr>
          <w:bCs/>
          <w:sz w:val="24"/>
          <w:szCs w:val="24"/>
          <w:lang w:eastAsia="hu-HU"/>
        </w:rPr>
      </w:pPr>
    </w:p>
    <w:p w14:paraId="3DBABCC3" w14:textId="7C793C41" w:rsidR="00FE67AF" w:rsidRDefault="00FE67AF" w:rsidP="008E4332">
      <w:pPr>
        <w:widowControl/>
        <w:autoSpaceDE/>
        <w:autoSpaceDN/>
        <w:jc w:val="both"/>
        <w:rPr>
          <w:bCs/>
          <w:sz w:val="24"/>
          <w:szCs w:val="24"/>
          <w:lang w:eastAsia="hu-HU"/>
        </w:rPr>
      </w:pPr>
      <w:r w:rsidRPr="00535266">
        <w:rPr>
          <w:b/>
          <w:bCs/>
          <w:sz w:val="24"/>
          <w:szCs w:val="24"/>
          <w:lang w:eastAsia="hu-HU"/>
        </w:rPr>
        <w:t>Szakmai- pedagógiai tevék</w:t>
      </w:r>
      <w:r w:rsidRPr="00374DCC">
        <w:rPr>
          <w:bCs/>
          <w:sz w:val="24"/>
          <w:szCs w:val="24"/>
          <w:lang w:eastAsia="hu-HU"/>
        </w:rPr>
        <w:t>enység</w:t>
      </w:r>
      <w:r w:rsidR="005C678C">
        <w:rPr>
          <w:bCs/>
          <w:sz w:val="24"/>
          <w:szCs w:val="24"/>
          <w:lang w:eastAsia="hu-HU"/>
        </w:rPr>
        <w:t>ek</w:t>
      </w:r>
      <w:r w:rsidRPr="00374DCC">
        <w:rPr>
          <w:bCs/>
          <w:sz w:val="24"/>
          <w:szCs w:val="24"/>
          <w:lang w:eastAsia="hu-HU"/>
        </w:rPr>
        <w:t xml:space="preserve"> célja a minőség és hatékonyság biztosítása, az oktató nevelő munka eredményeinek megfigyelése. </w:t>
      </w:r>
    </w:p>
    <w:p w14:paraId="51F21A75" w14:textId="0E36B11B" w:rsidR="00FE67AF" w:rsidRDefault="00FE67AF" w:rsidP="008E4332">
      <w:pPr>
        <w:widowControl/>
        <w:autoSpaceDE/>
        <w:autoSpaceDN/>
        <w:jc w:val="both"/>
        <w:rPr>
          <w:bCs/>
          <w:sz w:val="24"/>
          <w:szCs w:val="24"/>
          <w:lang w:eastAsia="hu-HU"/>
        </w:rPr>
      </w:pPr>
      <w:r w:rsidRPr="00535266">
        <w:rPr>
          <w:b/>
          <w:bCs/>
          <w:sz w:val="24"/>
          <w:szCs w:val="24"/>
          <w:lang w:eastAsia="hu-HU"/>
        </w:rPr>
        <w:t>Gazdálkodás ellenőrzése</w:t>
      </w:r>
      <w:r w:rsidRPr="00374DCC">
        <w:rPr>
          <w:bCs/>
          <w:sz w:val="24"/>
          <w:szCs w:val="24"/>
          <w:lang w:eastAsia="hu-HU"/>
        </w:rPr>
        <w:t xml:space="preserve"> kiterjedt a vagyonvédelemre, az eszközök rendeltetésszerű használatára, a beszerzésekre és a takarékosságra. </w:t>
      </w:r>
    </w:p>
    <w:p w14:paraId="73F4CEBF" w14:textId="49C2380C" w:rsidR="00FE67AF" w:rsidRDefault="00FE67AF" w:rsidP="008E4332">
      <w:pPr>
        <w:widowControl/>
        <w:autoSpaceDE/>
        <w:autoSpaceDN/>
        <w:jc w:val="both"/>
        <w:rPr>
          <w:bCs/>
          <w:sz w:val="24"/>
          <w:szCs w:val="24"/>
          <w:lang w:eastAsia="hu-HU"/>
        </w:rPr>
      </w:pPr>
      <w:r w:rsidRPr="00535266">
        <w:rPr>
          <w:b/>
          <w:bCs/>
          <w:sz w:val="24"/>
          <w:szCs w:val="24"/>
          <w:lang w:eastAsia="hu-HU"/>
        </w:rPr>
        <w:t>Munkáltatói jogkörből adódó ellenőrzés</w:t>
      </w:r>
      <w:r w:rsidRPr="00374DCC">
        <w:rPr>
          <w:bCs/>
          <w:sz w:val="24"/>
          <w:szCs w:val="24"/>
          <w:lang w:eastAsia="hu-HU"/>
        </w:rPr>
        <w:t xml:space="preserve"> vonatkozott a munkakezdés pontosságára, a munkavégzés minőségére, a munkaidő hatékony kihasználására, valamint a törvények betartására.</w:t>
      </w:r>
    </w:p>
    <w:p w14:paraId="2002955C" w14:textId="2AF56C19" w:rsidR="00895724" w:rsidRDefault="00FE67AF" w:rsidP="009728C1">
      <w:pPr>
        <w:widowControl/>
        <w:autoSpaceDE/>
        <w:autoSpaceDN/>
        <w:spacing w:line="276" w:lineRule="auto"/>
        <w:jc w:val="both"/>
        <w:rPr>
          <w:bCs/>
          <w:sz w:val="24"/>
          <w:szCs w:val="24"/>
          <w:lang w:eastAsia="hu-HU"/>
        </w:rPr>
      </w:pPr>
      <w:r w:rsidRPr="00535266">
        <w:rPr>
          <w:b/>
          <w:bCs/>
          <w:sz w:val="24"/>
          <w:szCs w:val="24"/>
          <w:lang w:eastAsia="hu-HU"/>
        </w:rPr>
        <w:t>Tanügy- igazgatási feladatok ellenőrzése</w:t>
      </w:r>
      <w:r w:rsidRPr="00374DCC">
        <w:rPr>
          <w:bCs/>
          <w:sz w:val="24"/>
          <w:szCs w:val="24"/>
          <w:lang w:eastAsia="hu-HU"/>
        </w:rPr>
        <w:t xml:space="preserve"> elsősorban a tanügyi </w:t>
      </w:r>
      <w:proofErr w:type="gramStart"/>
      <w:r w:rsidRPr="00374DCC">
        <w:rPr>
          <w:bCs/>
          <w:sz w:val="24"/>
          <w:szCs w:val="24"/>
          <w:lang w:eastAsia="hu-HU"/>
        </w:rPr>
        <w:t>dokumentumok</w:t>
      </w:r>
      <w:proofErr w:type="gramEnd"/>
      <w:r w:rsidRPr="00374DCC">
        <w:rPr>
          <w:bCs/>
          <w:sz w:val="24"/>
          <w:szCs w:val="24"/>
          <w:lang w:eastAsia="hu-HU"/>
        </w:rPr>
        <w:t xml:space="preserve"> meglétéhez és vezetéséhez kapcsolódott.  </w:t>
      </w:r>
    </w:p>
    <w:p w14:paraId="1E28BA99" w14:textId="77777777" w:rsidR="002F2FD8" w:rsidRPr="00374DCC" w:rsidRDefault="002F2FD8" w:rsidP="009728C1">
      <w:pPr>
        <w:widowControl/>
        <w:autoSpaceDE/>
        <w:autoSpaceDN/>
        <w:spacing w:line="276" w:lineRule="auto"/>
        <w:jc w:val="both"/>
        <w:rPr>
          <w:bCs/>
          <w:sz w:val="24"/>
          <w:szCs w:val="24"/>
          <w:lang w:eastAsia="hu-HU"/>
        </w:rPr>
      </w:pPr>
    </w:p>
    <w:p w14:paraId="31E15990" w14:textId="77777777" w:rsidR="00965D7A" w:rsidRDefault="004C443D" w:rsidP="008E4332">
      <w:pPr>
        <w:pStyle w:val="Cmsor3"/>
        <w:rPr>
          <w:lang w:eastAsia="hu-HU"/>
        </w:rPr>
      </w:pPr>
      <w:bookmarkStart w:id="12" w:name="_Toc138928708"/>
      <w:r>
        <w:rPr>
          <w:lang w:eastAsia="hu-HU"/>
        </w:rPr>
        <w:t>5.</w:t>
      </w:r>
      <w:r w:rsidR="002F2FD8">
        <w:rPr>
          <w:lang w:eastAsia="hu-HU"/>
        </w:rPr>
        <w:t>3</w:t>
      </w:r>
      <w:r w:rsidR="00965D7A" w:rsidRPr="00965D7A">
        <w:rPr>
          <w:lang w:eastAsia="hu-HU"/>
        </w:rPr>
        <w:t xml:space="preserve">.2. Külső </w:t>
      </w:r>
      <w:r w:rsidR="00965D7A" w:rsidRPr="004C443D">
        <w:t>ellenőrzés</w:t>
      </w:r>
      <w:bookmarkEnd w:id="12"/>
    </w:p>
    <w:p w14:paraId="01A230EF" w14:textId="75A2C757" w:rsidR="00AF1718" w:rsidRPr="00A71FD4" w:rsidRDefault="002F2FD8" w:rsidP="00A71FD4">
      <w:pPr>
        <w:pStyle w:val="Cmsor4"/>
        <w:rPr>
          <w:lang w:eastAsia="hu-HU"/>
        </w:rPr>
      </w:pPr>
      <w:r>
        <w:rPr>
          <w:lang w:eastAsia="hu-HU"/>
        </w:rPr>
        <w:t>5.3</w:t>
      </w:r>
      <w:r w:rsidR="00965D7A" w:rsidRPr="00965D7A">
        <w:rPr>
          <w:lang w:eastAsia="hu-HU"/>
        </w:rPr>
        <w:t>.</w:t>
      </w:r>
      <w:r w:rsidR="00F112F8">
        <w:rPr>
          <w:lang w:eastAsia="hu-HU"/>
        </w:rPr>
        <w:t>2.1</w:t>
      </w:r>
      <w:r w:rsidR="00965D7A" w:rsidRPr="00965D7A">
        <w:rPr>
          <w:lang w:eastAsia="hu-HU"/>
        </w:rPr>
        <w:t>. Tanfelügyeleti ellenőrzés</w:t>
      </w:r>
    </w:p>
    <w:p w14:paraId="463BE35E" w14:textId="5DA365E2" w:rsidR="006046CA" w:rsidRDefault="00A71FD4" w:rsidP="004C443D">
      <w:pPr>
        <w:widowControl/>
        <w:autoSpaceDE/>
        <w:autoSpaceDN/>
        <w:spacing w:line="360" w:lineRule="auto"/>
        <w:jc w:val="center"/>
        <w:rPr>
          <w:b/>
          <w:bCs/>
          <w:sz w:val="24"/>
          <w:szCs w:val="24"/>
        </w:rPr>
      </w:pPr>
      <w:r>
        <w:rPr>
          <w:b/>
          <w:bCs/>
          <w:sz w:val="24"/>
          <w:szCs w:val="24"/>
        </w:rPr>
        <w:t>Lezajlott t</w:t>
      </w:r>
      <w:r w:rsidR="006046CA" w:rsidRPr="006046CA">
        <w:rPr>
          <w:b/>
          <w:bCs/>
          <w:sz w:val="24"/>
          <w:szCs w:val="24"/>
        </w:rPr>
        <w:t>anfelügyeleti ellenőrzések a Csongrádi Óvodák Igazgatósága Intézményeiben</w:t>
      </w:r>
    </w:p>
    <w:p w14:paraId="028E5CE1" w14:textId="59130B2C" w:rsidR="00C01BAC" w:rsidRDefault="005C678C" w:rsidP="00C01BAC">
      <w:pPr>
        <w:widowControl/>
        <w:autoSpaceDE/>
        <w:autoSpaceDN/>
        <w:spacing w:line="360" w:lineRule="auto"/>
        <w:jc w:val="center"/>
        <w:rPr>
          <w:b/>
          <w:bCs/>
          <w:sz w:val="24"/>
          <w:szCs w:val="24"/>
        </w:rPr>
      </w:pPr>
      <w:r>
        <w:rPr>
          <w:b/>
          <w:bCs/>
          <w:sz w:val="24"/>
          <w:szCs w:val="24"/>
        </w:rPr>
        <w:t>2022-2023-a</w:t>
      </w:r>
      <w:r w:rsidR="00C01BAC">
        <w:rPr>
          <w:b/>
          <w:bCs/>
          <w:sz w:val="24"/>
          <w:szCs w:val="24"/>
        </w:rPr>
        <w:t>s nevelési évben</w:t>
      </w:r>
    </w:p>
    <w:tbl>
      <w:tblPr>
        <w:tblStyle w:val="Rcsostblzat"/>
        <w:tblW w:w="9209" w:type="dxa"/>
        <w:tblLook w:val="04A0" w:firstRow="1" w:lastRow="0" w:firstColumn="1" w:lastColumn="0" w:noHBand="0" w:noVBand="1"/>
      </w:tblPr>
      <w:tblGrid>
        <w:gridCol w:w="1616"/>
        <w:gridCol w:w="1670"/>
        <w:gridCol w:w="1646"/>
        <w:gridCol w:w="1516"/>
        <w:gridCol w:w="2761"/>
      </w:tblGrid>
      <w:tr w:rsidR="00A71FD4" w:rsidRPr="00A71FD4" w14:paraId="21A301B3" w14:textId="0776183A" w:rsidTr="00A71FD4">
        <w:tc>
          <w:tcPr>
            <w:tcW w:w="1616" w:type="dxa"/>
            <w:shd w:val="clear" w:color="auto" w:fill="FBD4B4" w:themeFill="accent6" w:themeFillTint="66"/>
          </w:tcPr>
          <w:p w14:paraId="6CA81E82" w14:textId="05C4F2D5" w:rsidR="00A221CE" w:rsidRPr="00A71FD4" w:rsidRDefault="00A221CE" w:rsidP="00A71FD4">
            <w:pPr>
              <w:widowControl/>
              <w:autoSpaceDE/>
              <w:autoSpaceDN/>
              <w:jc w:val="center"/>
              <w:rPr>
                <w:rFonts w:cs="Times New Roman"/>
                <w:b/>
                <w:bCs/>
                <w:sz w:val="24"/>
                <w:szCs w:val="24"/>
              </w:rPr>
            </w:pPr>
            <w:r w:rsidRPr="00A71FD4">
              <w:rPr>
                <w:rFonts w:cs="Times New Roman"/>
                <w:b/>
                <w:bCs/>
                <w:sz w:val="24"/>
                <w:szCs w:val="24"/>
              </w:rPr>
              <w:t>Tanfelügyelet típusa</w:t>
            </w:r>
          </w:p>
        </w:tc>
        <w:tc>
          <w:tcPr>
            <w:tcW w:w="1670" w:type="dxa"/>
            <w:shd w:val="clear" w:color="auto" w:fill="FBD4B4" w:themeFill="accent6" w:themeFillTint="66"/>
          </w:tcPr>
          <w:p w14:paraId="08A75538" w14:textId="51F52A07" w:rsidR="00A221CE" w:rsidRPr="00A71FD4" w:rsidRDefault="00A221CE" w:rsidP="00A71FD4">
            <w:pPr>
              <w:widowControl/>
              <w:autoSpaceDE/>
              <w:autoSpaceDN/>
              <w:jc w:val="center"/>
              <w:rPr>
                <w:rFonts w:cs="Times New Roman"/>
                <w:b/>
                <w:bCs/>
                <w:sz w:val="24"/>
                <w:szCs w:val="24"/>
              </w:rPr>
            </w:pPr>
            <w:r w:rsidRPr="00A71FD4">
              <w:rPr>
                <w:rFonts w:cs="Times New Roman"/>
                <w:b/>
                <w:bCs/>
                <w:sz w:val="24"/>
                <w:szCs w:val="24"/>
              </w:rPr>
              <w:t>Tagintézmény neve</w:t>
            </w:r>
          </w:p>
        </w:tc>
        <w:tc>
          <w:tcPr>
            <w:tcW w:w="1646" w:type="dxa"/>
            <w:shd w:val="clear" w:color="auto" w:fill="FBD4B4" w:themeFill="accent6" w:themeFillTint="66"/>
          </w:tcPr>
          <w:p w14:paraId="174B63B8" w14:textId="77777777" w:rsidR="00A221CE" w:rsidRPr="00A71FD4" w:rsidRDefault="00A221CE" w:rsidP="00A71FD4">
            <w:pPr>
              <w:widowControl/>
              <w:autoSpaceDE/>
              <w:autoSpaceDN/>
              <w:jc w:val="center"/>
              <w:rPr>
                <w:rFonts w:cs="Times New Roman"/>
                <w:b/>
                <w:bCs/>
                <w:sz w:val="24"/>
                <w:szCs w:val="24"/>
              </w:rPr>
            </w:pPr>
            <w:r w:rsidRPr="00A71FD4">
              <w:rPr>
                <w:rFonts w:cs="Times New Roman"/>
                <w:b/>
                <w:bCs/>
                <w:sz w:val="24"/>
                <w:szCs w:val="24"/>
              </w:rPr>
              <w:t>Vezető neve:</w:t>
            </w:r>
          </w:p>
          <w:p w14:paraId="167CFFB7" w14:textId="1C3E262E" w:rsidR="00A221CE" w:rsidRPr="00A71FD4" w:rsidRDefault="00A221CE" w:rsidP="00A71FD4">
            <w:pPr>
              <w:widowControl/>
              <w:autoSpaceDE/>
              <w:autoSpaceDN/>
              <w:jc w:val="center"/>
              <w:rPr>
                <w:rFonts w:cs="Times New Roman"/>
                <w:b/>
                <w:bCs/>
                <w:sz w:val="24"/>
                <w:szCs w:val="24"/>
              </w:rPr>
            </w:pPr>
          </w:p>
        </w:tc>
        <w:tc>
          <w:tcPr>
            <w:tcW w:w="1516" w:type="dxa"/>
            <w:shd w:val="clear" w:color="auto" w:fill="FBD4B4" w:themeFill="accent6" w:themeFillTint="66"/>
          </w:tcPr>
          <w:p w14:paraId="546AD610" w14:textId="0D938A67" w:rsidR="00A221CE" w:rsidRPr="00A71FD4" w:rsidRDefault="00A221CE" w:rsidP="00A71FD4">
            <w:pPr>
              <w:widowControl/>
              <w:autoSpaceDE/>
              <w:autoSpaceDN/>
              <w:jc w:val="center"/>
              <w:rPr>
                <w:rFonts w:cs="Times New Roman"/>
                <w:b/>
                <w:bCs/>
                <w:sz w:val="24"/>
                <w:szCs w:val="24"/>
              </w:rPr>
            </w:pPr>
            <w:r w:rsidRPr="00A71FD4">
              <w:rPr>
                <w:rFonts w:cs="Times New Roman"/>
                <w:b/>
                <w:bCs/>
                <w:sz w:val="24"/>
                <w:szCs w:val="24"/>
              </w:rPr>
              <w:t>Időpontja:</w:t>
            </w:r>
          </w:p>
        </w:tc>
        <w:tc>
          <w:tcPr>
            <w:tcW w:w="2761" w:type="dxa"/>
            <w:shd w:val="clear" w:color="auto" w:fill="FBD4B4" w:themeFill="accent6" w:themeFillTint="66"/>
          </w:tcPr>
          <w:p w14:paraId="588C114E" w14:textId="3CD62D9F" w:rsidR="00A221CE" w:rsidRPr="00A71FD4" w:rsidRDefault="00A221CE" w:rsidP="00A71FD4">
            <w:pPr>
              <w:widowControl/>
              <w:autoSpaceDE/>
              <w:autoSpaceDN/>
              <w:jc w:val="center"/>
              <w:rPr>
                <w:rFonts w:cs="Times New Roman"/>
                <w:b/>
                <w:bCs/>
                <w:sz w:val="24"/>
                <w:szCs w:val="24"/>
              </w:rPr>
            </w:pPr>
            <w:r w:rsidRPr="00A71FD4">
              <w:rPr>
                <w:rFonts w:cs="Times New Roman"/>
                <w:b/>
                <w:bCs/>
                <w:sz w:val="24"/>
                <w:szCs w:val="24"/>
              </w:rPr>
              <w:t>Értékelés</w:t>
            </w:r>
          </w:p>
        </w:tc>
      </w:tr>
      <w:tr w:rsidR="00A71FD4" w:rsidRPr="00A71FD4" w14:paraId="479B89A2" w14:textId="1080CBEF" w:rsidTr="00A71FD4">
        <w:tc>
          <w:tcPr>
            <w:tcW w:w="1616" w:type="dxa"/>
            <w:shd w:val="clear" w:color="auto" w:fill="FBD4B4" w:themeFill="accent6" w:themeFillTint="66"/>
          </w:tcPr>
          <w:p w14:paraId="0584FA5C" w14:textId="1F6D4FCB" w:rsidR="00A221CE" w:rsidRPr="00A71FD4" w:rsidRDefault="00A221CE" w:rsidP="00A71FD4">
            <w:pPr>
              <w:widowControl/>
              <w:autoSpaceDE/>
              <w:autoSpaceDN/>
              <w:jc w:val="center"/>
              <w:rPr>
                <w:rFonts w:cs="Times New Roman"/>
                <w:bCs/>
                <w:sz w:val="24"/>
                <w:szCs w:val="24"/>
              </w:rPr>
            </w:pPr>
            <w:r w:rsidRPr="00A71FD4">
              <w:rPr>
                <w:rFonts w:cs="Times New Roman"/>
                <w:bCs/>
                <w:sz w:val="24"/>
                <w:szCs w:val="24"/>
              </w:rPr>
              <w:t>Vezetői Tanfelügyelet</w:t>
            </w:r>
          </w:p>
        </w:tc>
        <w:tc>
          <w:tcPr>
            <w:tcW w:w="1670" w:type="dxa"/>
          </w:tcPr>
          <w:p w14:paraId="77210B97" w14:textId="17A42E56" w:rsidR="00A221CE" w:rsidRPr="00A71FD4" w:rsidRDefault="00A71FD4" w:rsidP="00A71FD4">
            <w:pPr>
              <w:widowControl/>
              <w:autoSpaceDE/>
              <w:autoSpaceDN/>
              <w:jc w:val="center"/>
              <w:rPr>
                <w:rFonts w:cs="Times New Roman"/>
                <w:bCs/>
                <w:sz w:val="24"/>
                <w:szCs w:val="24"/>
              </w:rPr>
            </w:pPr>
            <w:r w:rsidRPr="00A71FD4">
              <w:rPr>
                <w:rFonts w:cs="Times New Roman"/>
                <w:bCs/>
                <w:sz w:val="24"/>
                <w:szCs w:val="24"/>
              </w:rPr>
              <w:t xml:space="preserve">Széchenyi Úti </w:t>
            </w:r>
            <w:r w:rsidR="00A221CE" w:rsidRPr="00A71FD4">
              <w:rPr>
                <w:rFonts w:cs="Times New Roman"/>
                <w:bCs/>
                <w:sz w:val="24"/>
                <w:szCs w:val="24"/>
              </w:rPr>
              <w:t>„Gézengúz”</w:t>
            </w:r>
          </w:p>
          <w:p w14:paraId="59855617" w14:textId="43192FCD" w:rsidR="00A221CE" w:rsidRPr="00A71FD4" w:rsidRDefault="00A221CE" w:rsidP="00A71FD4">
            <w:pPr>
              <w:widowControl/>
              <w:autoSpaceDE/>
              <w:autoSpaceDN/>
              <w:jc w:val="center"/>
              <w:rPr>
                <w:rFonts w:cs="Times New Roman"/>
                <w:bCs/>
                <w:sz w:val="24"/>
                <w:szCs w:val="24"/>
              </w:rPr>
            </w:pPr>
            <w:r w:rsidRPr="00A71FD4">
              <w:rPr>
                <w:rFonts w:cs="Times New Roman"/>
                <w:bCs/>
                <w:sz w:val="24"/>
                <w:szCs w:val="24"/>
              </w:rPr>
              <w:t>Tagóvoda</w:t>
            </w:r>
          </w:p>
        </w:tc>
        <w:tc>
          <w:tcPr>
            <w:tcW w:w="1646" w:type="dxa"/>
          </w:tcPr>
          <w:p w14:paraId="6B4492CF" w14:textId="480F020B" w:rsidR="00A221CE" w:rsidRPr="00A71FD4" w:rsidRDefault="00A221CE" w:rsidP="00A71FD4">
            <w:pPr>
              <w:widowControl/>
              <w:autoSpaceDE/>
              <w:autoSpaceDN/>
              <w:jc w:val="center"/>
              <w:rPr>
                <w:rFonts w:cs="Times New Roman"/>
                <w:bCs/>
                <w:sz w:val="24"/>
                <w:szCs w:val="24"/>
              </w:rPr>
            </w:pPr>
            <w:r w:rsidRPr="00A71FD4">
              <w:rPr>
                <w:rFonts w:cs="Times New Roman"/>
                <w:bCs/>
                <w:sz w:val="24"/>
                <w:szCs w:val="24"/>
              </w:rPr>
              <w:t>Szokolai Erika</w:t>
            </w:r>
          </w:p>
        </w:tc>
        <w:tc>
          <w:tcPr>
            <w:tcW w:w="1516" w:type="dxa"/>
          </w:tcPr>
          <w:p w14:paraId="40C102F7" w14:textId="3035CA7D" w:rsidR="00A221CE" w:rsidRPr="00A71FD4" w:rsidRDefault="00A221CE" w:rsidP="00A71FD4">
            <w:pPr>
              <w:widowControl/>
              <w:autoSpaceDE/>
              <w:autoSpaceDN/>
              <w:jc w:val="center"/>
              <w:rPr>
                <w:rFonts w:cs="Times New Roman"/>
                <w:bCs/>
                <w:sz w:val="24"/>
                <w:szCs w:val="24"/>
              </w:rPr>
            </w:pPr>
            <w:r w:rsidRPr="00A71FD4">
              <w:rPr>
                <w:rFonts w:cs="Times New Roman"/>
                <w:bCs/>
                <w:sz w:val="24"/>
                <w:szCs w:val="24"/>
              </w:rPr>
              <w:t>2022. október 4.</w:t>
            </w:r>
          </w:p>
        </w:tc>
        <w:tc>
          <w:tcPr>
            <w:tcW w:w="2761" w:type="dxa"/>
          </w:tcPr>
          <w:p w14:paraId="381C4732" w14:textId="0F7E1545" w:rsidR="00A221CE" w:rsidRPr="00A71FD4" w:rsidRDefault="00A221CE" w:rsidP="00A71FD4">
            <w:pPr>
              <w:widowControl/>
              <w:autoSpaceDE/>
              <w:autoSpaceDN/>
              <w:jc w:val="center"/>
              <w:rPr>
                <w:rFonts w:cs="Times New Roman"/>
                <w:bCs/>
                <w:sz w:val="24"/>
                <w:szCs w:val="24"/>
              </w:rPr>
            </w:pPr>
            <w:r w:rsidRPr="00A71FD4">
              <w:rPr>
                <w:rFonts w:cs="Times New Roman"/>
                <w:bCs/>
                <w:sz w:val="24"/>
                <w:szCs w:val="24"/>
              </w:rPr>
              <w:t>Vezetői fejlesztési terv feltöltve 2022.dec.3-ig</w:t>
            </w:r>
          </w:p>
        </w:tc>
      </w:tr>
      <w:tr w:rsidR="00375E73" w:rsidRPr="00A71FD4" w14:paraId="6198D694" w14:textId="77777777" w:rsidTr="006026E1">
        <w:tc>
          <w:tcPr>
            <w:tcW w:w="1616" w:type="dxa"/>
            <w:shd w:val="clear" w:color="auto" w:fill="FBD4B4" w:themeFill="accent6" w:themeFillTint="66"/>
          </w:tcPr>
          <w:p w14:paraId="2E66824A" w14:textId="6E96250A" w:rsidR="00375E73" w:rsidRPr="00A71FD4" w:rsidRDefault="00375E73" w:rsidP="00A71FD4">
            <w:pPr>
              <w:widowControl/>
              <w:autoSpaceDE/>
              <w:autoSpaceDN/>
              <w:jc w:val="center"/>
              <w:rPr>
                <w:rFonts w:cs="Times New Roman"/>
                <w:bCs/>
                <w:sz w:val="24"/>
                <w:szCs w:val="24"/>
              </w:rPr>
            </w:pPr>
            <w:proofErr w:type="gramStart"/>
            <w:r>
              <w:rPr>
                <w:rFonts w:cs="Times New Roman"/>
                <w:bCs/>
                <w:sz w:val="24"/>
                <w:szCs w:val="24"/>
              </w:rPr>
              <w:t>Korrekció</w:t>
            </w:r>
            <w:proofErr w:type="gramEnd"/>
            <w:r>
              <w:rPr>
                <w:rFonts w:cs="Times New Roman"/>
                <w:bCs/>
                <w:sz w:val="24"/>
                <w:szCs w:val="24"/>
              </w:rPr>
              <w:t>:</w:t>
            </w:r>
          </w:p>
        </w:tc>
        <w:tc>
          <w:tcPr>
            <w:tcW w:w="7593" w:type="dxa"/>
            <w:gridSpan w:val="4"/>
          </w:tcPr>
          <w:p w14:paraId="04539D62" w14:textId="77777777" w:rsidR="00375E73" w:rsidRPr="00375E73" w:rsidRDefault="00375E73" w:rsidP="00375E73">
            <w:pPr>
              <w:jc w:val="both"/>
              <w:rPr>
                <w:rFonts w:eastAsia="Times New Roman" w:cs="Times New Roman"/>
                <w:b/>
                <w:sz w:val="24"/>
                <w:szCs w:val="24"/>
                <w:lang w:eastAsia="hu-HU"/>
              </w:rPr>
            </w:pPr>
            <w:r w:rsidRPr="00375E73">
              <w:rPr>
                <w:rFonts w:eastAsia="Times New Roman" w:cs="Times New Roman"/>
                <w:b/>
                <w:sz w:val="24"/>
                <w:szCs w:val="24"/>
                <w:lang w:eastAsia="hu-HU"/>
              </w:rPr>
              <w:t>Fejleszthető tevékenységek:</w:t>
            </w:r>
          </w:p>
          <w:p w14:paraId="0D71B98B" w14:textId="20E8EF56" w:rsidR="00375E73" w:rsidRDefault="00375E73" w:rsidP="00375E73">
            <w:pPr>
              <w:jc w:val="both"/>
              <w:rPr>
                <w:rFonts w:eastAsia="Times New Roman" w:cs="Times New Roman"/>
                <w:sz w:val="24"/>
                <w:szCs w:val="24"/>
                <w:lang w:eastAsia="hu-HU"/>
              </w:rPr>
            </w:pPr>
            <w:r w:rsidRPr="00375E73">
              <w:rPr>
                <w:rFonts w:eastAsia="Times New Roman" w:cs="Times New Roman"/>
                <w:sz w:val="24"/>
                <w:szCs w:val="24"/>
                <w:lang w:eastAsia="hu-HU"/>
              </w:rPr>
              <w:t>Az önértékelést támogató csoport munkájának áttekintése. Az önértékelésben jelenjenek meg a dokumentumelemzési elemek is!</w:t>
            </w:r>
          </w:p>
          <w:p w14:paraId="18E34348" w14:textId="0A80D715" w:rsidR="00375E73" w:rsidRPr="00A71FD4" w:rsidRDefault="00375E73" w:rsidP="00375E73">
            <w:pPr>
              <w:widowControl/>
              <w:autoSpaceDE/>
              <w:autoSpaceDN/>
              <w:rPr>
                <w:rFonts w:cs="Times New Roman"/>
                <w:bCs/>
                <w:sz w:val="24"/>
                <w:szCs w:val="24"/>
              </w:rPr>
            </w:pPr>
          </w:p>
        </w:tc>
      </w:tr>
      <w:tr w:rsidR="00A71FD4" w:rsidRPr="00A71FD4" w14:paraId="3F75F7CB" w14:textId="77777777" w:rsidTr="00A71FD4">
        <w:tc>
          <w:tcPr>
            <w:tcW w:w="1616" w:type="dxa"/>
            <w:shd w:val="clear" w:color="auto" w:fill="FBD4B4" w:themeFill="accent6" w:themeFillTint="66"/>
          </w:tcPr>
          <w:p w14:paraId="739AE387" w14:textId="5B7B2652" w:rsidR="00A71FD4" w:rsidRPr="00A71FD4" w:rsidRDefault="00A71FD4" w:rsidP="00A71FD4">
            <w:pPr>
              <w:widowControl/>
              <w:autoSpaceDE/>
              <w:autoSpaceDN/>
              <w:jc w:val="center"/>
              <w:rPr>
                <w:rFonts w:cs="Times New Roman"/>
                <w:bCs/>
                <w:sz w:val="24"/>
                <w:szCs w:val="24"/>
              </w:rPr>
            </w:pPr>
            <w:r w:rsidRPr="00A71FD4">
              <w:rPr>
                <w:rFonts w:cs="Times New Roman"/>
                <w:bCs/>
                <w:sz w:val="24"/>
                <w:szCs w:val="24"/>
              </w:rPr>
              <w:t>Vezetői Tanfelügyelet</w:t>
            </w:r>
          </w:p>
        </w:tc>
        <w:tc>
          <w:tcPr>
            <w:tcW w:w="1670" w:type="dxa"/>
          </w:tcPr>
          <w:p w14:paraId="2A7A88F9" w14:textId="420D578D" w:rsidR="00A71FD4" w:rsidRPr="00A71FD4" w:rsidRDefault="00A71FD4" w:rsidP="00A71FD4">
            <w:pPr>
              <w:widowControl/>
              <w:autoSpaceDE/>
              <w:autoSpaceDN/>
              <w:jc w:val="center"/>
              <w:rPr>
                <w:rFonts w:cs="Times New Roman"/>
                <w:bCs/>
                <w:sz w:val="24"/>
                <w:szCs w:val="24"/>
              </w:rPr>
            </w:pPr>
            <w:r w:rsidRPr="00A71FD4">
              <w:rPr>
                <w:rFonts w:cs="Times New Roman"/>
                <w:bCs/>
                <w:sz w:val="24"/>
                <w:szCs w:val="24"/>
              </w:rPr>
              <w:t>B</w:t>
            </w:r>
            <w:r w:rsidR="000D0440">
              <w:rPr>
                <w:rFonts w:cs="Times New Roman"/>
                <w:bCs/>
                <w:sz w:val="24"/>
                <w:szCs w:val="24"/>
              </w:rPr>
              <w:t>ercsényi</w:t>
            </w:r>
            <w:r w:rsidRPr="00A71FD4">
              <w:rPr>
                <w:rFonts w:cs="Times New Roman"/>
                <w:bCs/>
                <w:sz w:val="24"/>
                <w:szCs w:val="24"/>
              </w:rPr>
              <w:t xml:space="preserve"> utcai</w:t>
            </w:r>
          </w:p>
          <w:p w14:paraId="1817A86F" w14:textId="366657B2" w:rsidR="00A71FD4" w:rsidRPr="00A71FD4" w:rsidRDefault="00A71FD4" w:rsidP="00A71FD4">
            <w:pPr>
              <w:widowControl/>
              <w:autoSpaceDE/>
              <w:autoSpaceDN/>
              <w:jc w:val="center"/>
              <w:rPr>
                <w:rFonts w:cs="Times New Roman"/>
                <w:bCs/>
                <w:sz w:val="24"/>
                <w:szCs w:val="24"/>
              </w:rPr>
            </w:pPr>
            <w:r w:rsidRPr="00A71FD4">
              <w:rPr>
                <w:rFonts w:cs="Times New Roman"/>
                <w:bCs/>
                <w:sz w:val="24"/>
                <w:szCs w:val="24"/>
              </w:rPr>
              <w:t>„</w:t>
            </w:r>
            <w:r w:rsidR="000D0440">
              <w:rPr>
                <w:rFonts w:cs="Times New Roman"/>
                <w:bCs/>
                <w:sz w:val="24"/>
                <w:szCs w:val="24"/>
              </w:rPr>
              <w:t>K</w:t>
            </w:r>
            <w:r w:rsidRPr="00A71FD4">
              <w:rPr>
                <w:rFonts w:cs="Times New Roman"/>
                <w:bCs/>
                <w:sz w:val="24"/>
                <w:szCs w:val="24"/>
              </w:rPr>
              <w:t>incskereső” Tagóvoda</w:t>
            </w:r>
          </w:p>
        </w:tc>
        <w:tc>
          <w:tcPr>
            <w:tcW w:w="1646" w:type="dxa"/>
          </w:tcPr>
          <w:p w14:paraId="5EA55D80" w14:textId="0DE03AE1" w:rsidR="00A71FD4" w:rsidRPr="00A71FD4" w:rsidRDefault="00A71FD4" w:rsidP="00A71FD4">
            <w:pPr>
              <w:widowControl/>
              <w:autoSpaceDE/>
              <w:autoSpaceDN/>
              <w:jc w:val="center"/>
              <w:rPr>
                <w:rFonts w:cs="Times New Roman"/>
                <w:bCs/>
                <w:sz w:val="24"/>
                <w:szCs w:val="24"/>
              </w:rPr>
            </w:pPr>
            <w:r w:rsidRPr="00A71FD4">
              <w:rPr>
                <w:rFonts w:cs="Times New Roman"/>
                <w:bCs/>
                <w:sz w:val="24"/>
                <w:szCs w:val="24"/>
              </w:rPr>
              <w:t>Kádár Katalin</w:t>
            </w:r>
          </w:p>
        </w:tc>
        <w:tc>
          <w:tcPr>
            <w:tcW w:w="1516" w:type="dxa"/>
          </w:tcPr>
          <w:p w14:paraId="0900D3AA" w14:textId="5FF736D9" w:rsidR="00A71FD4" w:rsidRPr="00A71FD4" w:rsidRDefault="00A71FD4" w:rsidP="00A71FD4">
            <w:pPr>
              <w:widowControl/>
              <w:autoSpaceDE/>
              <w:autoSpaceDN/>
              <w:jc w:val="center"/>
              <w:rPr>
                <w:rFonts w:cs="Times New Roman"/>
                <w:bCs/>
                <w:sz w:val="24"/>
                <w:szCs w:val="24"/>
              </w:rPr>
            </w:pPr>
            <w:r w:rsidRPr="00A71FD4">
              <w:rPr>
                <w:rFonts w:cs="Times New Roman"/>
                <w:bCs/>
                <w:sz w:val="24"/>
                <w:szCs w:val="24"/>
              </w:rPr>
              <w:t>2022. november 11.</w:t>
            </w:r>
          </w:p>
        </w:tc>
        <w:tc>
          <w:tcPr>
            <w:tcW w:w="2761" w:type="dxa"/>
          </w:tcPr>
          <w:p w14:paraId="7FC4E444" w14:textId="58CD03F2" w:rsidR="00A71FD4" w:rsidRPr="00A71FD4" w:rsidRDefault="00A71FD4" w:rsidP="00A71FD4">
            <w:pPr>
              <w:widowControl/>
              <w:autoSpaceDE/>
              <w:autoSpaceDN/>
              <w:jc w:val="center"/>
              <w:rPr>
                <w:rFonts w:cs="Times New Roman"/>
                <w:bCs/>
                <w:sz w:val="24"/>
                <w:szCs w:val="24"/>
              </w:rPr>
            </w:pPr>
            <w:r w:rsidRPr="00A71FD4">
              <w:rPr>
                <w:rFonts w:cs="Times New Roman"/>
                <w:bCs/>
                <w:sz w:val="24"/>
                <w:szCs w:val="24"/>
              </w:rPr>
              <w:t>Kádár Katalin részére kiírták a vezetői és intézményi tanfelügyeletét 2022. november 11-re és a</w:t>
            </w:r>
            <w:r w:rsidR="0070427E">
              <w:rPr>
                <w:rFonts w:cs="Times New Roman"/>
                <w:bCs/>
                <w:sz w:val="24"/>
                <w:szCs w:val="24"/>
              </w:rPr>
              <w:t xml:space="preserve"> 20</w:t>
            </w:r>
            <w:r w:rsidRPr="00A71FD4">
              <w:rPr>
                <w:rFonts w:cs="Times New Roman"/>
                <w:bCs/>
                <w:sz w:val="24"/>
                <w:szCs w:val="24"/>
              </w:rPr>
              <w:t>23-as évre, de egészségügyi okok miatt kértem annak törlését, melyet az Oktatási Hivatal elfogadott.</w:t>
            </w:r>
          </w:p>
        </w:tc>
      </w:tr>
      <w:tr w:rsidR="00375E73" w:rsidRPr="00A71FD4" w14:paraId="26653AD7" w14:textId="77777777" w:rsidTr="006026E1">
        <w:tc>
          <w:tcPr>
            <w:tcW w:w="1616" w:type="dxa"/>
            <w:shd w:val="clear" w:color="auto" w:fill="FBD4B4" w:themeFill="accent6" w:themeFillTint="66"/>
          </w:tcPr>
          <w:p w14:paraId="2B22C388" w14:textId="1D6E43B5" w:rsidR="00375E73" w:rsidRPr="00A71FD4" w:rsidRDefault="00375E73" w:rsidP="00A71FD4">
            <w:pPr>
              <w:widowControl/>
              <w:autoSpaceDE/>
              <w:autoSpaceDN/>
              <w:jc w:val="center"/>
              <w:rPr>
                <w:rFonts w:cs="Times New Roman"/>
                <w:bCs/>
                <w:sz w:val="24"/>
                <w:szCs w:val="24"/>
              </w:rPr>
            </w:pPr>
            <w:proofErr w:type="gramStart"/>
            <w:r>
              <w:rPr>
                <w:rFonts w:cs="Times New Roman"/>
                <w:bCs/>
                <w:sz w:val="24"/>
                <w:szCs w:val="24"/>
              </w:rPr>
              <w:lastRenderedPageBreak/>
              <w:t>Korrekció</w:t>
            </w:r>
            <w:proofErr w:type="gramEnd"/>
            <w:r>
              <w:rPr>
                <w:rFonts w:cs="Times New Roman"/>
                <w:bCs/>
                <w:sz w:val="24"/>
                <w:szCs w:val="24"/>
              </w:rPr>
              <w:t>:</w:t>
            </w:r>
          </w:p>
        </w:tc>
        <w:tc>
          <w:tcPr>
            <w:tcW w:w="7593" w:type="dxa"/>
            <w:gridSpan w:val="4"/>
          </w:tcPr>
          <w:p w14:paraId="07997D36" w14:textId="39C48FDC" w:rsidR="00375E73" w:rsidRPr="00A71FD4" w:rsidRDefault="00982332" w:rsidP="00A71FD4">
            <w:pPr>
              <w:widowControl/>
              <w:autoSpaceDE/>
              <w:autoSpaceDN/>
              <w:jc w:val="center"/>
              <w:rPr>
                <w:rFonts w:cs="Times New Roman"/>
                <w:bCs/>
                <w:sz w:val="24"/>
                <w:szCs w:val="24"/>
              </w:rPr>
            </w:pPr>
            <w:r>
              <w:rPr>
                <w:rFonts w:cs="Times New Roman"/>
                <w:bCs/>
                <w:sz w:val="24"/>
                <w:szCs w:val="24"/>
              </w:rPr>
              <w:t>-</w:t>
            </w:r>
          </w:p>
        </w:tc>
      </w:tr>
      <w:tr w:rsidR="00A71FD4" w:rsidRPr="00A71FD4" w14:paraId="68A5E292" w14:textId="2FE42BEC" w:rsidTr="00A71FD4">
        <w:tc>
          <w:tcPr>
            <w:tcW w:w="1616" w:type="dxa"/>
            <w:shd w:val="clear" w:color="auto" w:fill="FBD4B4" w:themeFill="accent6" w:themeFillTint="66"/>
          </w:tcPr>
          <w:p w14:paraId="34FBE5C4" w14:textId="5949B0AB" w:rsidR="00A221CE" w:rsidRPr="00A71FD4" w:rsidRDefault="00A221CE" w:rsidP="00A71FD4">
            <w:pPr>
              <w:widowControl/>
              <w:autoSpaceDE/>
              <w:autoSpaceDN/>
              <w:jc w:val="center"/>
              <w:rPr>
                <w:rFonts w:cs="Times New Roman"/>
                <w:bCs/>
                <w:sz w:val="24"/>
                <w:szCs w:val="24"/>
              </w:rPr>
            </w:pPr>
            <w:r w:rsidRPr="00A71FD4">
              <w:rPr>
                <w:rFonts w:cs="Times New Roman"/>
                <w:bCs/>
                <w:sz w:val="24"/>
                <w:szCs w:val="24"/>
              </w:rPr>
              <w:t>Intézményi tanfelügyelet</w:t>
            </w:r>
          </w:p>
        </w:tc>
        <w:tc>
          <w:tcPr>
            <w:tcW w:w="1670" w:type="dxa"/>
          </w:tcPr>
          <w:p w14:paraId="5F8C8538" w14:textId="42A20972" w:rsidR="00A71FD4" w:rsidRPr="00A71FD4" w:rsidRDefault="00A71FD4" w:rsidP="00A71FD4">
            <w:pPr>
              <w:widowControl/>
              <w:autoSpaceDE/>
              <w:autoSpaceDN/>
              <w:jc w:val="center"/>
              <w:rPr>
                <w:rFonts w:cs="Times New Roman"/>
                <w:bCs/>
                <w:sz w:val="24"/>
                <w:szCs w:val="24"/>
              </w:rPr>
            </w:pPr>
            <w:r w:rsidRPr="00A71FD4">
              <w:rPr>
                <w:rFonts w:cs="Times New Roman"/>
                <w:bCs/>
                <w:sz w:val="24"/>
                <w:szCs w:val="24"/>
              </w:rPr>
              <w:t>Széchenyi Úti</w:t>
            </w:r>
          </w:p>
          <w:p w14:paraId="3EAA68D8" w14:textId="25AC56D9" w:rsidR="00A221CE" w:rsidRPr="00A71FD4" w:rsidRDefault="00A221CE" w:rsidP="00A71FD4">
            <w:pPr>
              <w:widowControl/>
              <w:autoSpaceDE/>
              <w:autoSpaceDN/>
              <w:jc w:val="center"/>
              <w:rPr>
                <w:rFonts w:cs="Times New Roman"/>
                <w:bCs/>
                <w:sz w:val="24"/>
                <w:szCs w:val="24"/>
              </w:rPr>
            </w:pPr>
            <w:r w:rsidRPr="00A71FD4">
              <w:rPr>
                <w:rFonts w:cs="Times New Roman"/>
                <w:bCs/>
                <w:sz w:val="24"/>
                <w:szCs w:val="24"/>
              </w:rPr>
              <w:t>„Gézengúz” Tagóvoda”</w:t>
            </w:r>
          </w:p>
        </w:tc>
        <w:tc>
          <w:tcPr>
            <w:tcW w:w="1646" w:type="dxa"/>
          </w:tcPr>
          <w:p w14:paraId="2A84FBBD" w14:textId="50033577" w:rsidR="00A221CE" w:rsidRPr="00A71FD4" w:rsidRDefault="00A221CE" w:rsidP="00A71FD4">
            <w:pPr>
              <w:widowControl/>
              <w:autoSpaceDE/>
              <w:autoSpaceDN/>
              <w:jc w:val="center"/>
              <w:rPr>
                <w:rFonts w:cs="Times New Roman"/>
                <w:bCs/>
                <w:sz w:val="24"/>
                <w:szCs w:val="24"/>
              </w:rPr>
            </w:pPr>
            <w:r w:rsidRPr="00A71FD4">
              <w:rPr>
                <w:rFonts w:cs="Times New Roman"/>
                <w:bCs/>
                <w:sz w:val="24"/>
                <w:szCs w:val="24"/>
              </w:rPr>
              <w:t>Szokolai Erika</w:t>
            </w:r>
          </w:p>
        </w:tc>
        <w:tc>
          <w:tcPr>
            <w:tcW w:w="1516" w:type="dxa"/>
          </w:tcPr>
          <w:p w14:paraId="4ABA5042" w14:textId="1E962440" w:rsidR="00A221CE" w:rsidRPr="00A71FD4" w:rsidRDefault="00A221CE" w:rsidP="00A71FD4">
            <w:pPr>
              <w:widowControl/>
              <w:autoSpaceDE/>
              <w:autoSpaceDN/>
              <w:jc w:val="center"/>
              <w:rPr>
                <w:rFonts w:cs="Times New Roman"/>
                <w:bCs/>
                <w:sz w:val="24"/>
                <w:szCs w:val="24"/>
              </w:rPr>
            </w:pPr>
            <w:r w:rsidRPr="00A71FD4">
              <w:rPr>
                <w:rFonts w:cs="Times New Roman"/>
                <w:bCs/>
                <w:sz w:val="24"/>
                <w:szCs w:val="24"/>
              </w:rPr>
              <w:t>2022. december 2.</w:t>
            </w:r>
          </w:p>
        </w:tc>
        <w:tc>
          <w:tcPr>
            <w:tcW w:w="2761" w:type="dxa"/>
          </w:tcPr>
          <w:p w14:paraId="5F75BFA5" w14:textId="34653EB8" w:rsidR="00A221CE" w:rsidRPr="00A71FD4" w:rsidRDefault="00A221CE" w:rsidP="00A71FD4">
            <w:pPr>
              <w:widowControl/>
              <w:autoSpaceDE/>
              <w:autoSpaceDN/>
              <w:jc w:val="center"/>
              <w:rPr>
                <w:rFonts w:cs="Times New Roman"/>
                <w:bCs/>
                <w:sz w:val="24"/>
                <w:szCs w:val="24"/>
              </w:rPr>
            </w:pPr>
            <w:r w:rsidRPr="00A71FD4">
              <w:rPr>
                <w:rFonts w:cs="Times New Roman"/>
                <w:bCs/>
                <w:sz w:val="24"/>
                <w:szCs w:val="24"/>
              </w:rPr>
              <w:t>Intézményi fejlesztési terv feltöltve 2023.jan. 31-ig</w:t>
            </w:r>
          </w:p>
        </w:tc>
      </w:tr>
      <w:tr w:rsidR="00375E73" w:rsidRPr="00A71FD4" w14:paraId="3EB143DB" w14:textId="77777777" w:rsidTr="006026E1">
        <w:tc>
          <w:tcPr>
            <w:tcW w:w="1616" w:type="dxa"/>
            <w:shd w:val="clear" w:color="auto" w:fill="FBD4B4" w:themeFill="accent6" w:themeFillTint="66"/>
          </w:tcPr>
          <w:p w14:paraId="502A2632" w14:textId="42D14BB8" w:rsidR="00375E73" w:rsidRPr="00A71FD4" w:rsidRDefault="00375E73" w:rsidP="00A71FD4">
            <w:pPr>
              <w:widowControl/>
              <w:autoSpaceDE/>
              <w:autoSpaceDN/>
              <w:jc w:val="center"/>
              <w:rPr>
                <w:rFonts w:cs="Times New Roman"/>
                <w:bCs/>
                <w:sz w:val="24"/>
                <w:szCs w:val="24"/>
              </w:rPr>
            </w:pPr>
            <w:proofErr w:type="gramStart"/>
            <w:r>
              <w:rPr>
                <w:rFonts w:cs="Times New Roman"/>
                <w:bCs/>
                <w:sz w:val="24"/>
                <w:szCs w:val="24"/>
              </w:rPr>
              <w:t>Korrekció</w:t>
            </w:r>
            <w:proofErr w:type="gramEnd"/>
            <w:r>
              <w:rPr>
                <w:rFonts w:cs="Times New Roman"/>
                <w:bCs/>
                <w:sz w:val="24"/>
                <w:szCs w:val="24"/>
              </w:rPr>
              <w:t>:</w:t>
            </w:r>
          </w:p>
        </w:tc>
        <w:tc>
          <w:tcPr>
            <w:tcW w:w="7593" w:type="dxa"/>
            <w:gridSpan w:val="4"/>
          </w:tcPr>
          <w:p w14:paraId="7F3BBE8C" w14:textId="77777777" w:rsidR="00C15321" w:rsidRPr="00C15321" w:rsidRDefault="00C15321" w:rsidP="00C15321">
            <w:pPr>
              <w:widowControl/>
              <w:autoSpaceDE/>
              <w:autoSpaceDN/>
              <w:jc w:val="both"/>
              <w:rPr>
                <w:rFonts w:cs="Times New Roman"/>
                <w:b/>
                <w:bCs/>
                <w:sz w:val="24"/>
                <w:szCs w:val="24"/>
              </w:rPr>
            </w:pPr>
            <w:r w:rsidRPr="00C15321">
              <w:rPr>
                <w:rFonts w:cs="Times New Roman"/>
                <w:b/>
                <w:bCs/>
                <w:sz w:val="24"/>
                <w:szCs w:val="24"/>
              </w:rPr>
              <w:t>Fejleszthető tevékenységek:</w:t>
            </w:r>
          </w:p>
          <w:p w14:paraId="17A5621A" w14:textId="3209EE41" w:rsidR="00375E73" w:rsidRPr="00A71FD4" w:rsidRDefault="00C15321" w:rsidP="00C15321">
            <w:pPr>
              <w:widowControl/>
              <w:autoSpaceDE/>
              <w:autoSpaceDN/>
              <w:jc w:val="both"/>
              <w:rPr>
                <w:rFonts w:cs="Times New Roman"/>
                <w:bCs/>
                <w:sz w:val="24"/>
                <w:szCs w:val="24"/>
              </w:rPr>
            </w:pPr>
            <w:r w:rsidRPr="00C15321">
              <w:rPr>
                <w:rFonts w:cs="Times New Roman"/>
                <w:bCs/>
                <w:sz w:val="24"/>
                <w:szCs w:val="24"/>
              </w:rPr>
              <w:t>A tudatosabb tervezéshez javasolt a csoportnapló néhány elemének átdolgozása, pontosítása, egyéni differenciálás megjelenítése.</w:t>
            </w:r>
          </w:p>
        </w:tc>
      </w:tr>
      <w:tr w:rsidR="00A71FD4" w:rsidRPr="00A71FD4" w14:paraId="4DB56094" w14:textId="4345FEA6" w:rsidTr="00A71FD4">
        <w:tc>
          <w:tcPr>
            <w:tcW w:w="1616" w:type="dxa"/>
            <w:shd w:val="clear" w:color="auto" w:fill="FBD4B4" w:themeFill="accent6" w:themeFillTint="66"/>
          </w:tcPr>
          <w:p w14:paraId="3EF1D8C6" w14:textId="7662FB92"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Vezetői Tanfelügyelet</w:t>
            </w:r>
          </w:p>
        </w:tc>
        <w:tc>
          <w:tcPr>
            <w:tcW w:w="1670" w:type="dxa"/>
          </w:tcPr>
          <w:p w14:paraId="5F1606AF" w14:textId="22977C10"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Fő utcai „Platánfa” Tagóvoda</w:t>
            </w:r>
          </w:p>
        </w:tc>
        <w:tc>
          <w:tcPr>
            <w:tcW w:w="1646" w:type="dxa"/>
          </w:tcPr>
          <w:p w14:paraId="6B0B50D9" w14:textId="40045581"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Meggyesi Tünde</w:t>
            </w:r>
          </w:p>
        </w:tc>
        <w:tc>
          <w:tcPr>
            <w:tcW w:w="1516" w:type="dxa"/>
          </w:tcPr>
          <w:p w14:paraId="0C51E8EB" w14:textId="77777777"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 xml:space="preserve">2023. </w:t>
            </w:r>
          </w:p>
          <w:p w14:paraId="2C29768A" w14:textId="32C19DC2" w:rsidR="00AC6424" w:rsidRPr="00A71FD4" w:rsidRDefault="00AC6424" w:rsidP="00A71FD4">
            <w:pPr>
              <w:widowControl/>
              <w:autoSpaceDE/>
              <w:autoSpaceDN/>
              <w:jc w:val="center"/>
              <w:rPr>
                <w:rFonts w:cs="Times New Roman"/>
                <w:bCs/>
                <w:sz w:val="24"/>
                <w:szCs w:val="24"/>
              </w:rPr>
            </w:pPr>
            <w:r w:rsidRPr="00A71FD4">
              <w:rPr>
                <w:rFonts w:cs="Times New Roman"/>
                <w:bCs/>
                <w:sz w:val="24"/>
                <w:szCs w:val="24"/>
              </w:rPr>
              <w:t>február 24.</w:t>
            </w:r>
          </w:p>
        </w:tc>
        <w:tc>
          <w:tcPr>
            <w:tcW w:w="2761" w:type="dxa"/>
          </w:tcPr>
          <w:p w14:paraId="6F46FABF" w14:textId="615D6FC3"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Vezetői fejlesztési terv feltöltve 2023.április 25-ig</w:t>
            </w:r>
          </w:p>
        </w:tc>
      </w:tr>
      <w:tr w:rsidR="00C15321" w:rsidRPr="00A71FD4" w14:paraId="71215ED8" w14:textId="77777777" w:rsidTr="006026E1">
        <w:tc>
          <w:tcPr>
            <w:tcW w:w="1616" w:type="dxa"/>
            <w:shd w:val="clear" w:color="auto" w:fill="FBD4B4" w:themeFill="accent6" w:themeFillTint="66"/>
          </w:tcPr>
          <w:p w14:paraId="6AB12EB6" w14:textId="12A0A807" w:rsidR="00C15321" w:rsidRPr="00A71FD4" w:rsidRDefault="00C15321" w:rsidP="00A71FD4">
            <w:pPr>
              <w:widowControl/>
              <w:autoSpaceDE/>
              <w:autoSpaceDN/>
              <w:jc w:val="center"/>
              <w:rPr>
                <w:rFonts w:cs="Times New Roman"/>
                <w:bCs/>
                <w:sz w:val="24"/>
                <w:szCs w:val="24"/>
              </w:rPr>
            </w:pPr>
            <w:proofErr w:type="gramStart"/>
            <w:r>
              <w:rPr>
                <w:rFonts w:cs="Times New Roman"/>
                <w:bCs/>
                <w:sz w:val="24"/>
                <w:szCs w:val="24"/>
              </w:rPr>
              <w:t>Korrekció</w:t>
            </w:r>
            <w:proofErr w:type="gramEnd"/>
          </w:p>
        </w:tc>
        <w:tc>
          <w:tcPr>
            <w:tcW w:w="7593" w:type="dxa"/>
            <w:gridSpan w:val="4"/>
          </w:tcPr>
          <w:p w14:paraId="63C49AAC" w14:textId="77777777" w:rsidR="00C15321" w:rsidRDefault="00C15321" w:rsidP="00C15321">
            <w:pPr>
              <w:widowControl/>
              <w:autoSpaceDE/>
              <w:autoSpaceDN/>
              <w:jc w:val="both"/>
              <w:rPr>
                <w:rFonts w:cs="Times New Roman"/>
                <w:bCs/>
                <w:sz w:val="24"/>
                <w:szCs w:val="24"/>
              </w:rPr>
            </w:pPr>
            <w:r w:rsidRPr="00C15321">
              <w:rPr>
                <w:rFonts w:cs="Times New Roman"/>
                <w:b/>
                <w:bCs/>
                <w:sz w:val="24"/>
                <w:szCs w:val="24"/>
              </w:rPr>
              <w:t>Fejlesztendő tevékenységek</w:t>
            </w:r>
            <w:r>
              <w:rPr>
                <w:rFonts w:cs="Times New Roman"/>
                <w:bCs/>
                <w:sz w:val="24"/>
                <w:szCs w:val="24"/>
              </w:rPr>
              <w:t>:</w:t>
            </w:r>
          </w:p>
          <w:p w14:paraId="4864511F" w14:textId="77777777" w:rsidR="00C15321" w:rsidRDefault="00C15321" w:rsidP="00C15321">
            <w:pPr>
              <w:widowControl/>
              <w:autoSpaceDE/>
              <w:autoSpaceDN/>
              <w:jc w:val="both"/>
              <w:rPr>
                <w:rFonts w:cs="Times New Roman"/>
                <w:bCs/>
                <w:sz w:val="24"/>
                <w:szCs w:val="24"/>
              </w:rPr>
            </w:pPr>
            <w:r w:rsidRPr="00C15321">
              <w:rPr>
                <w:rFonts w:cs="Times New Roman"/>
                <w:bCs/>
                <w:sz w:val="24"/>
                <w:szCs w:val="24"/>
              </w:rPr>
              <w:t>Az eddigi gyakorlatnak megfelelően végezzék az oktató nevelő munkát az intézményben. Az "Örökös zöld óvodai" cím megszerzése.</w:t>
            </w:r>
          </w:p>
          <w:p w14:paraId="0049A3D7" w14:textId="77777777" w:rsidR="00C15321" w:rsidRDefault="00C15321" w:rsidP="00C15321">
            <w:pPr>
              <w:widowControl/>
              <w:autoSpaceDE/>
              <w:autoSpaceDN/>
              <w:jc w:val="both"/>
              <w:rPr>
                <w:rFonts w:cs="Times New Roman"/>
                <w:bCs/>
                <w:sz w:val="24"/>
                <w:szCs w:val="24"/>
              </w:rPr>
            </w:pPr>
            <w:r w:rsidRPr="00C15321">
              <w:rPr>
                <w:rFonts w:cs="Times New Roman"/>
                <w:bCs/>
                <w:sz w:val="24"/>
                <w:szCs w:val="24"/>
              </w:rPr>
              <w:t xml:space="preserve">Az önértékelésben is megjelenik, hogy a feladatok egyenlő elosztása az egyenletes terhelés megvalósítása és a hatékony működés érdekében, tervek készítésével és felelős megjelölésével tovább fejleszthető. Az a gyakorlat, amelyben az erőforrásokat folyamatos </w:t>
            </w:r>
            <w:proofErr w:type="spellStart"/>
            <w:r w:rsidRPr="00C15321">
              <w:rPr>
                <w:rFonts w:cs="Times New Roman"/>
                <w:bCs/>
                <w:sz w:val="24"/>
                <w:szCs w:val="24"/>
              </w:rPr>
              <w:t>elemzi</w:t>
            </w:r>
            <w:proofErr w:type="spellEnd"/>
            <w:r w:rsidRPr="00C15321">
              <w:rPr>
                <w:rFonts w:cs="Times New Roman"/>
                <w:bCs/>
                <w:sz w:val="24"/>
                <w:szCs w:val="24"/>
              </w:rPr>
              <w:t>, pályázati lehetőségeket kutat, támogatókat keres továbbra is fejleszthető.</w:t>
            </w:r>
          </w:p>
          <w:p w14:paraId="6BF949F5" w14:textId="77777777" w:rsidR="00C15321" w:rsidRDefault="00C15321" w:rsidP="00C15321">
            <w:pPr>
              <w:widowControl/>
              <w:autoSpaceDE/>
              <w:autoSpaceDN/>
              <w:jc w:val="both"/>
              <w:rPr>
                <w:rFonts w:cs="Times New Roman"/>
                <w:bCs/>
                <w:sz w:val="24"/>
                <w:szCs w:val="24"/>
              </w:rPr>
            </w:pPr>
            <w:r w:rsidRPr="00C15321">
              <w:rPr>
                <w:rFonts w:cs="Times New Roman"/>
                <w:bCs/>
                <w:sz w:val="24"/>
                <w:szCs w:val="24"/>
              </w:rPr>
              <w:t>Az egyenlő munkaterhelés megvalósításakor a feladatmegosztás újragondolása a megnövekedett feladatok és a munkatársak képességei tükrében.</w:t>
            </w:r>
          </w:p>
          <w:p w14:paraId="1DFC3F9E" w14:textId="0064D191" w:rsidR="00C15321" w:rsidRPr="00A71FD4" w:rsidRDefault="00C15321" w:rsidP="00C15321">
            <w:pPr>
              <w:widowControl/>
              <w:autoSpaceDE/>
              <w:autoSpaceDN/>
              <w:jc w:val="both"/>
              <w:rPr>
                <w:rFonts w:cs="Times New Roman"/>
                <w:bCs/>
                <w:sz w:val="24"/>
                <w:szCs w:val="24"/>
              </w:rPr>
            </w:pPr>
            <w:r w:rsidRPr="00C15321">
              <w:rPr>
                <w:rFonts w:cs="Times New Roman"/>
                <w:bCs/>
                <w:sz w:val="24"/>
                <w:szCs w:val="24"/>
              </w:rPr>
              <w:t>A szakmai fejlődést, innovációt folytatni, tehetséggondozó műhelyeket működtetni továbbra is</w:t>
            </w:r>
            <w:r>
              <w:rPr>
                <w:rFonts w:cs="Times New Roman"/>
                <w:bCs/>
                <w:sz w:val="24"/>
                <w:szCs w:val="24"/>
              </w:rPr>
              <w:t>.</w:t>
            </w:r>
          </w:p>
        </w:tc>
      </w:tr>
      <w:tr w:rsidR="00A71FD4" w:rsidRPr="00A71FD4" w14:paraId="30A96743" w14:textId="110E666E" w:rsidTr="00A71FD4">
        <w:tc>
          <w:tcPr>
            <w:tcW w:w="1616" w:type="dxa"/>
            <w:shd w:val="clear" w:color="auto" w:fill="FBD4B4" w:themeFill="accent6" w:themeFillTint="66"/>
          </w:tcPr>
          <w:p w14:paraId="52DDFFC4" w14:textId="77777777" w:rsidR="00AC6424" w:rsidRPr="00A71FD4" w:rsidRDefault="00AC6424" w:rsidP="00A71FD4">
            <w:pPr>
              <w:widowControl/>
              <w:autoSpaceDE/>
              <w:autoSpaceDN/>
              <w:jc w:val="center"/>
              <w:rPr>
                <w:rFonts w:cs="Times New Roman"/>
                <w:bCs/>
                <w:sz w:val="24"/>
                <w:szCs w:val="24"/>
              </w:rPr>
            </w:pPr>
            <w:r w:rsidRPr="00A71FD4">
              <w:rPr>
                <w:rFonts w:cs="Times New Roman"/>
                <w:bCs/>
                <w:sz w:val="24"/>
                <w:szCs w:val="24"/>
              </w:rPr>
              <w:t>Vezetői</w:t>
            </w:r>
          </w:p>
          <w:p w14:paraId="4246DC71" w14:textId="54BF8855" w:rsidR="00AC6424" w:rsidRPr="00A71FD4" w:rsidRDefault="00AC6424" w:rsidP="00A71FD4">
            <w:pPr>
              <w:widowControl/>
              <w:autoSpaceDE/>
              <w:autoSpaceDN/>
              <w:jc w:val="center"/>
              <w:rPr>
                <w:rFonts w:cs="Times New Roman"/>
                <w:bCs/>
                <w:sz w:val="24"/>
                <w:szCs w:val="24"/>
              </w:rPr>
            </w:pPr>
            <w:r w:rsidRPr="00A71FD4">
              <w:rPr>
                <w:rFonts w:cs="Times New Roman"/>
                <w:bCs/>
                <w:sz w:val="24"/>
                <w:szCs w:val="24"/>
              </w:rPr>
              <w:t>Tanfelügyelet</w:t>
            </w:r>
          </w:p>
        </w:tc>
        <w:tc>
          <w:tcPr>
            <w:tcW w:w="1670" w:type="dxa"/>
          </w:tcPr>
          <w:p w14:paraId="3383AA40" w14:textId="797010F3" w:rsidR="00A221CE" w:rsidRPr="00A71FD4" w:rsidRDefault="00AC6424" w:rsidP="00A71FD4">
            <w:pPr>
              <w:widowControl/>
              <w:autoSpaceDE/>
              <w:autoSpaceDN/>
              <w:jc w:val="center"/>
              <w:rPr>
                <w:rFonts w:cs="Times New Roman"/>
                <w:bCs/>
                <w:sz w:val="24"/>
                <w:szCs w:val="24"/>
              </w:rPr>
            </w:pPr>
            <w:proofErr w:type="spellStart"/>
            <w:r w:rsidRPr="00A71FD4">
              <w:rPr>
                <w:rFonts w:cs="Times New Roman"/>
                <w:bCs/>
                <w:sz w:val="24"/>
                <w:szCs w:val="24"/>
              </w:rPr>
              <w:t>Bökényi</w:t>
            </w:r>
            <w:proofErr w:type="spellEnd"/>
            <w:r w:rsidRPr="00A71FD4">
              <w:rPr>
                <w:rFonts w:cs="Times New Roman"/>
                <w:bCs/>
                <w:sz w:val="24"/>
                <w:szCs w:val="24"/>
              </w:rPr>
              <w:t xml:space="preserve"> „Napraforgó” Tagóvoda</w:t>
            </w:r>
          </w:p>
        </w:tc>
        <w:tc>
          <w:tcPr>
            <w:tcW w:w="1646" w:type="dxa"/>
          </w:tcPr>
          <w:p w14:paraId="5D2732DD" w14:textId="4DAE82F1"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Dékány Rita</w:t>
            </w:r>
          </w:p>
        </w:tc>
        <w:tc>
          <w:tcPr>
            <w:tcW w:w="1516" w:type="dxa"/>
          </w:tcPr>
          <w:p w14:paraId="3CC59F1A" w14:textId="77777777" w:rsidR="00AC6424" w:rsidRPr="00A71FD4" w:rsidRDefault="00AC6424" w:rsidP="00A71FD4">
            <w:pPr>
              <w:widowControl/>
              <w:autoSpaceDE/>
              <w:autoSpaceDN/>
              <w:jc w:val="center"/>
              <w:rPr>
                <w:rFonts w:cs="Times New Roman"/>
                <w:bCs/>
                <w:sz w:val="24"/>
                <w:szCs w:val="24"/>
              </w:rPr>
            </w:pPr>
            <w:r w:rsidRPr="00A71FD4">
              <w:rPr>
                <w:rFonts w:cs="Times New Roman"/>
                <w:bCs/>
                <w:sz w:val="24"/>
                <w:szCs w:val="24"/>
              </w:rPr>
              <w:t>2023.</w:t>
            </w:r>
          </w:p>
          <w:p w14:paraId="43D72B6A" w14:textId="4D07BC0A"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március 10.</w:t>
            </w:r>
          </w:p>
        </w:tc>
        <w:tc>
          <w:tcPr>
            <w:tcW w:w="2761" w:type="dxa"/>
          </w:tcPr>
          <w:p w14:paraId="707C32F2" w14:textId="75FDB15A"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Vezetői fejlesztési terv feltöltve 2023. május 9-ig</w:t>
            </w:r>
          </w:p>
        </w:tc>
      </w:tr>
      <w:tr w:rsidR="00C15321" w:rsidRPr="00A71FD4" w14:paraId="350885BB" w14:textId="77777777" w:rsidTr="006026E1">
        <w:tc>
          <w:tcPr>
            <w:tcW w:w="1616" w:type="dxa"/>
            <w:shd w:val="clear" w:color="auto" w:fill="FBD4B4" w:themeFill="accent6" w:themeFillTint="66"/>
          </w:tcPr>
          <w:p w14:paraId="60675DA2" w14:textId="046F1648" w:rsidR="00C15321" w:rsidRPr="00A71FD4" w:rsidRDefault="00C15321" w:rsidP="00A71FD4">
            <w:pPr>
              <w:widowControl/>
              <w:autoSpaceDE/>
              <w:autoSpaceDN/>
              <w:jc w:val="center"/>
              <w:rPr>
                <w:rFonts w:cs="Times New Roman"/>
                <w:bCs/>
                <w:sz w:val="24"/>
                <w:szCs w:val="24"/>
              </w:rPr>
            </w:pPr>
            <w:proofErr w:type="gramStart"/>
            <w:r>
              <w:rPr>
                <w:rFonts w:cs="Times New Roman"/>
                <w:bCs/>
                <w:sz w:val="24"/>
                <w:szCs w:val="24"/>
              </w:rPr>
              <w:t>Korrekció</w:t>
            </w:r>
            <w:proofErr w:type="gramEnd"/>
          </w:p>
        </w:tc>
        <w:tc>
          <w:tcPr>
            <w:tcW w:w="7593" w:type="dxa"/>
            <w:gridSpan w:val="4"/>
          </w:tcPr>
          <w:p w14:paraId="72695128" w14:textId="77777777" w:rsidR="00C15321" w:rsidRPr="00C15321" w:rsidRDefault="00C15321" w:rsidP="00C15321">
            <w:pPr>
              <w:widowControl/>
              <w:autoSpaceDE/>
              <w:autoSpaceDN/>
              <w:jc w:val="both"/>
              <w:rPr>
                <w:rFonts w:cs="Times New Roman"/>
                <w:bCs/>
                <w:sz w:val="24"/>
                <w:szCs w:val="24"/>
              </w:rPr>
            </w:pPr>
            <w:r w:rsidRPr="00C15321">
              <w:rPr>
                <w:rFonts w:cs="Times New Roman"/>
                <w:b/>
                <w:bCs/>
                <w:sz w:val="24"/>
                <w:szCs w:val="24"/>
              </w:rPr>
              <w:t>Fejleszthető tevékenységek</w:t>
            </w:r>
            <w:r w:rsidRPr="00C15321">
              <w:rPr>
                <w:rFonts w:cs="Times New Roman"/>
                <w:bCs/>
                <w:sz w:val="24"/>
                <w:szCs w:val="24"/>
              </w:rPr>
              <w:t>:</w:t>
            </w:r>
          </w:p>
          <w:p w14:paraId="64C26065" w14:textId="77777777" w:rsidR="00C15321" w:rsidRDefault="00C15321" w:rsidP="00C15321">
            <w:pPr>
              <w:widowControl/>
              <w:autoSpaceDE/>
              <w:autoSpaceDN/>
              <w:jc w:val="both"/>
              <w:rPr>
                <w:rFonts w:cs="Times New Roman"/>
                <w:bCs/>
                <w:sz w:val="24"/>
                <w:szCs w:val="24"/>
              </w:rPr>
            </w:pPr>
            <w:r w:rsidRPr="00C15321">
              <w:rPr>
                <w:rFonts w:cs="Times New Roman"/>
                <w:bCs/>
                <w:sz w:val="24"/>
                <w:szCs w:val="24"/>
              </w:rPr>
              <w:t xml:space="preserve">Az eredmények, és az ahhoz kapcsolódó fejlesztések, </w:t>
            </w:r>
            <w:proofErr w:type="gramStart"/>
            <w:r w:rsidRPr="00C15321">
              <w:rPr>
                <w:rFonts w:cs="Times New Roman"/>
                <w:bCs/>
                <w:sz w:val="24"/>
                <w:szCs w:val="24"/>
              </w:rPr>
              <w:t>korrekciók</w:t>
            </w:r>
            <w:proofErr w:type="gramEnd"/>
            <w:r w:rsidRPr="00C15321">
              <w:rPr>
                <w:rFonts w:cs="Times New Roman"/>
                <w:bCs/>
                <w:sz w:val="24"/>
                <w:szCs w:val="24"/>
              </w:rPr>
              <w:t xml:space="preserve"> rögzítésének dokumentációs megjelenítése még tudatosabb legyen.</w:t>
            </w:r>
          </w:p>
          <w:p w14:paraId="7DD86193" w14:textId="77777777" w:rsidR="00C15321" w:rsidRDefault="00C15321" w:rsidP="00C15321">
            <w:pPr>
              <w:widowControl/>
              <w:autoSpaceDE/>
              <w:autoSpaceDN/>
              <w:jc w:val="both"/>
              <w:rPr>
                <w:rFonts w:cs="Times New Roman"/>
                <w:bCs/>
                <w:sz w:val="24"/>
                <w:szCs w:val="24"/>
              </w:rPr>
            </w:pPr>
            <w:r>
              <w:rPr>
                <w:rFonts w:cs="Times New Roman"/>
                <w:bCs/>
                <w:sz w:val="24"/>
                <w:szCs w:val="24"/>
              </w:rPr>
              <w:t>A tagintézmény-</w:t>
            </w:r>
            <w:r w:rsidRPr="00C15321">
              <w:rPr>
                <w:rFonts w:cs="Times New Roman"/>
                <w:bCs/>
                <w:sz w:val="24"/>
                <w:szCs w:val="24"/>
              </w:rPr>
              <w:t>vezető elkötelezett a fenntartható fejlődés értékrendje mellett. A fenntartható fejlődés értékrendjének megfelelő szemléletformálás a nevelőtestület és a szülők körében. A közösen felállított célokhoz az eszköz- és feltételrendszer megteremtése külső- belső partnerek bevonásával.</w:t>
            </w:r>
          </w:p>
          <w:p w14:paraId="16A02AC9" w14:textId="77777777" w:rsidR="00C15321" w:rsidRDefault="00C15321" w:rsidP="00C15321">
            <w:pPr>
              <w:widowControl/>
              <w:autoSpaceDE/>
              <w:autoSpaceDN/>
              <w:jc w:val="both"/>
              <w:rPr>
                <w:rFonts w:cs="Times New Roman"/>
                <w:bCs/>
                <w:sz w:val="24"/>
                <w:szCs w:val="24"/>
              </w:rPr>
            </w:pPr>
            <w:r w:rsidRPr="00C15321">
              <w:rPr>
                <w:rFonts w:cs="Times New Roman"/>
                <w:bCs/>
                <w:sz w:val="24"/>
                <w:szCs w:val="24"/>
              </w:rPr>
              <w:t xml:space="preserve">A változásokra történő, gyors, rugalmas, hatékony </w:t>
            </w:r>
            <w:proofErr w:type="gramStart"/>
            <w:r w:rsidRPr="00C15321">
              <w:rPr>
                <w:rFonts w:cs="Times New Roman"/>
                <w:bCs/>
                <w:sz w:val="24"/>
                <w:szCs w:val="24"/>
              </w:rPr>
              <w:t>reagálás</w:t>
            </w:r>
            <w:proofErr w:type="gramEnd"/>
            <w:r w:rsidRPr="00C15321">
              <w:rPr>
                <w:rFonts w:cs="Times New Roman"/>
                <w:bCs/>
                <w:sz w:val="24"/>
                <w:szCs w:val="24"/>
              </w:rPr>
              <w:t xml:space="preserve"> szinten tartása.</w:t>
            </w:r>
          </w:p>
          <w:p w14:paraId="5655CF8F" w14:textId="115FA2C9" w:rsidR="00C15321" w:rsidRPr="00A71FD4" w:rsidRDefault="00C15321" w:rsidP="00C15321">
            <w:pPr>
              <w:widowControl/>
              <w:autoSpaceDE/>
              <w:autoSpaceDN/>
              <w:jc w:val="both"/>
              <w:rPr>
                <w:rFonts w:cs="Times New Roman"/>
                <w:bCs/>
                <w:sz w:val="24"/>
                <w:szCs w:val="24"/>
              </w:rPr>
            </w:pPr>
            <w:r w:rsidRPr="00C15321">
              <w:rPr>
                <w:rFonts w:cs="Times New Roman"/>
                <w:bCs/>
                <w:sz w:val="24"/>
                <w:szCs w:val="24"/>
              </w:rPr>
              <w:t xml:space="preserve">Vezetői feladatok megosztása, a </w:t>
            </w:r>
            <w:proofErr w:type="gramStart"/>
            <w:r w:rsidRPr="00C15321">
              <w:rPr>
                <w:rFonts w:cs="Times New Roman"/>
                <w:bCs/>
                <w:sz w:val="24"/>
                <w:szCs w:val="24"/>
              </w:rPr>
              <w:t>kollégák</w:t>
            </w:r>
            <w:proofErr w:type="gramEnd"/>
            <w:r w:rsidRPr="00C15321">
              <w:rPr>
                <w:rFonts w:cs="Times New Roman"/>
                <w:bCs/>
                <w:sz w:val="24"/>
                <w:szCs w:val="24"/>
              </w:rPr>
              <w:t xml:space="preserve"> bevonása és önállóságuk biztosítása a delegált feladatokban.</w:t>
            </w:r>
          </w:p>
        </w:tc>
      </w:tr>
      <w:tr w:rsidR="00A71FD4" w:rsidRPr="00A71FD4" w14:paraId="703F5064" w14:textId="67BB5576" w:rsidTr="00C15321">
        <w:tc>
          <w:tcPr>
            <w:tcW w:w="1616" w:type="dxa"/>
            <w:shd w:val="clear" w:color="auto" w:fill="FBD4B4" w:themeFill="accent6" w:themeFillTint="66"/>
          </w:tcPr>
          <w:p w14:paraId="6DEB4270" w14:textId="280679B2"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Intézményi Tanfelügyelet</w:t>
            </w:r>
          </w:p>
        </w:tc>
        <w:tc>
          <w:tcPr>
            <w:tcW w:w="1670" w:type="dxa"/>
          </w:tcPr>
          <w:p w14:paraId="7560BF5E" w14:textId="0169DF3A"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Fő utcai „Platánfa” Tagóvoda</w:t>
            </w:r>
          </w:p>
        </w:tc>
        <w:tc>
          <w:tcPr>
            <w:tcW w:w="1646" w:type="dxa"/>
          </w:tcPr>
          <w:p w14:paraId="1B9A5C95" w14:textId="6E5885CF"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Meggyesi Tünde</w:t>
            </w:r>
          </w:p>
        </w:tc>
        <w:tc>
          <w:tcPr>
            <w:tcW w:w="1516" w:type="dxa"/>
          </w:tcPr>
          <w:p w14:paraId="0BDE751B" w14:textId="1872EBCA"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2023.március 24.</w:t>
            </w:r>
          </w:p>
        </w:tc>
        <w:tc>
          <w:tcPr>
            <w:tcW w:w="2761" w:type="dxa"/>
          </w:tcPr>
          <w:p w14:paraId="18CA9145" w14:textId="1FCFFEFF" w:rsidR="00A221CE" w:rsidRPr="00A71FD4" w:rsidRDefault="00AC6424" w:rsidP="00A71FD4">
            <w:pPr>
              <w:widowControl/>
              <w:autoSpaceDE/>
              <w:autoSpaceDN/>
              <w:jc w:val="center"/>
              <w:rPr>
                <w:rFonts w:cs="Times New Roman"/>
                <w:bCs/>
                <w:sz w:val="24"/>
                <w:szCs w:val="24"/>
              </w:rPr>
            </w:pPr>
            <w:r w:rsidRPr="00A71FD4">
              <w:rPr>
                <w:rFonts w:cs="Times New Roman"/>
                <w:bCs/>
                <w:sz w:val="24"/>
                <w:szCs w:val="24"/>
              </w:rPr>
              <w:t>Intézményi fejlesztési terv feltöltve 2023. május 23-ig</w:t>
            </w:r>
          </w:p>
        </w:tc>
      </w:tr>
      <w:tr w:rsidR="00C15321" w:rsidRPr="00A71FD4" w14:paraId="4F70E8CC" w14:textId="77777777" w:rsidTr="006026E1">
        <w:tc>
          <w:tcPr>
            <w:tcW w:w="1616" w:type="dxa"/>
            <w:shd w:val="clear" w:color="auto" w:fill="FBD4B4" w:themeFill="accent6" w:themeFillTint="66"/>
          </w:tcPr>
          <w:p w14:paraId="41D6FDE1" w14:textId="48C929D1" w:rsidR="00C15321" w:rsidRPr="00A71FD4" w:rsidRDefault="00C15321" w:rsidP="00A71FD4">
            <w:pPr>
              <w:widowControl/>
              <w:autoSpaceDE/>
              <w:autoSpaceDN/>
              <w:jc w:val="center"/>
              <w:rPr>
                <w:rFonts w:cs="Times New Roman"/>
                <w:bCs/>
                <w:sz w:val="24"/>
                <w:szCs w:val="24"/>
              </w:rPr>
            </w:pPr>
            <w:proofErr w:type="gramStart"/>
            <w:r>
              <w:rPr>
                <w:rFonts w:cs="Times New Roman"/>
                <w:bCs/>
                <w:sz w:val="24"/>
                <w:szCs w:val="24"/>
              </w:rPr>
              <w:t>Korrekció</w:t>
            </w:r>
            <w:proofErr w:type="gramEnd"/>
          </w:p>
        </w:tc>
        <w:tc>
          <w:tcPr>
            <w:tcW w:w="7593" w:type="dxa"/>
            <w:gridSpan w:val="4"/>
          </w:tcPr>
          <w:p w14:paraId="24BBA1DF" w14:textId="77777777" w:rsidR="00C15321" w:rsidRDefault="00982332" w:rsidP="00C15321">
            <w:pPr>
              <w:widowControl/>
              <w:autoSpaceDE/>
              <w:autoSpaceDN/>
              <w:jc w:val="both"/>
              <w:rPr>
                <w:rFonts w:cs="Times New Roman"/>
                <w:bCs/>
                <w:sz w:val="24"/>
                <w:szCs w:val="24"/>
              </w:rPr>
            </w:pPr>
            <w:r w:rsidRPr="00982332">
              <w:rPr>
                <w:rFonts w:cs="Times New Roman"/>
                <w:bCs/>
                <w:sz w:val="24"/>
                <w:szCs w:val="24"/>
              </w:rPr>
              <w:t>A bevált gyakorlat további folytatása</w:t>
            </w:r>
            <w:r>
              <w:rPr>
                <w:rFonts w:cs="Times New Roman"/>
                <w:bCs/>
                <w:sz w:val="24"/>
                <w:szCs w:val="24"/>
              </w:rPr>
              <w:t>.</w:t>
            </w:r>
          </w:p>
          <w:p w14:paraId="38FBB2BF" w14:textId="77777777" w:rsidR="00982332" w:rsidRDefault="00982332" w:rsidP="00C15321">
            <w:pPr>
              <w:widowControl/>
              <w:autoSpaceDE/>
              <w:autoSpaceDN/>
              <w:jc w:val="both"/>
              <w:rPr>
                <w:rFonts w:cs="Times New Roman"/>
                <w:bCs/>
                <w:sz w:val="24"/>
                <w:szCs w:val="24"/>
              </w:rPr>
            </w:pPr>
            <w:r w:rsidRPr="00982332">
              <w:rPr>
                <w:rFonts w:cs="Times New Roman"/>
                <w:bCs/>
                <w:sz w:val="24"/>
                <w:szCs w:val="24"/>
              </w:rPr>
              <w:t>Javasolt a pedagógusok által, a gyermekek igényeihez igazított innovációs ötleteik jó gyakorlatban való kidolgozása.</w:t>
            </w:r>
          </w:p>
          <w:p w14:paraId="5C6FFE05" w14:textId="23F41DBA" w:rsidR="00982332" w:rsidRPr="00A71FD4" w:rsidRDefault="00982332" w:rsidP="00C15321">
            <w:pPr>
              <w:widowControl/>
              <w:autoSpaceDE/>
              <w:autoSpaceDN/>
              <w:jc w:val="both"/>
              <w:rPr>
                <w:rFonts w:cs="Times New Roman"/>
                <w:bCs/>
                <w:sz w:val="24"/>
                <w:szCs w:val="24"/>
              </w:rPr>
            </w:pPr>
            <w:r w:rsidRPr="00982332">
              <w:rPr>
                <w:rFonts w:cs="Times New Roman"/>
                <w:bCs/>
                <w:sz w:val="24"/>
                <w:szCs w:val="24"/>
              </w:rPr>
              <w:t>Javaslat: A pedagógusok által fejlesztett innovációkból érdemes jó gyakorlatokat fejleszteni, megalkotni.</w:t>
            </w:r>
          </w:p>
        </w:tc>
      </w:tr>
      <w:tr w:rsidR="00AC6424" w:rsidRPr="00A71FD4" w14:paraId="0B751AF6" w14:textId="77777777" w:rsidTr="00C15321">
        <w:tc>
          <w:tcPr>
            <w:tcW w:w="1616" w:type="dxa"/>
            <w:shd w:val="clear" w:color="auto" w:fill="FBD4B4" w:themeFill="accent6" w:themeFillTint="66"/>
          </w:tcPr>
          <w:p w14:paraId="6E960F67" w14:textId="378567F1" w:rsidR="00AC6424" w:rsidRPr="00A71FD4" w:rsidRDefault="00AC6424" w:rsidP="00A71FD4">
            <w:pPr>
              <w:widowControl/>
              <w:autoSpaceDE/>
              <w:autoSpaceDN/>
              <w:jc w:val="center"/>
              <w:rPr>
                <w:rFonts w:cs="Times New Roman"/>
                <w:bCs/>
                <w:sz w:val="24"/>
                <w:szCs w:val="24"/>
              </w:rPr>
            </w:pPr>
            <w:r w:rsidRPr="00A71FD4">
              <w:rPr>
                <w:rFonts w:cs="Times New Roman"/>
                <w:bCs/>
                <w:sz w:val="24"/>
                <w:szCs w:val="24"/>
              </w:rPr>
              <w:t>Intézményi tanfelügyelet</w:t>
            </w:r>
          </w:p>
        </w:tc>
        <w:tc>
          <w:tcPr>
            <w:tcW w:w="1670" w:type="dxa"/>
          </w:tcPr>
          <w:p w14:paraId="0DD9D835" w14:textId="10509F67" w:rsidR="00AC6424" w:rsidRPr="00A71FD4" w:rsidRDefault="00AC6424" w:rsidP="00A71FD4">
            <w:pPr>
              <w:widowControl/>
              <w:autoSpaceDE/>
              <w:autoSpaceDN/>
              <w:jc w:val="center"/>
              <w:rPr>
                <w:rFonts w:cs="Times New Roman"/>
                <w:bCs/>
                <w:sz w:val="24"/>
                <w:szCs w:val="24"/>
              </w:rPr>
            </w:pPr>
            <w:proofErr w:type="spellStart"/>
            <w:r w:rsidRPr="00A71FD4">
              <w:rPr>
                <w:rFonts w:cs="Times New Roman"/>
                <w:bCs/>
                <w:sz w:val="24"/>
                <w:szCs w:val="24"/>
              </w:rPr>
              <w:t>Bökényi</w:t>
            </w:r>
            <w:proofErr w:type="spellEnd"/>
            <w:r w:rsidRPr="00A71FD4">
              <w:rPr>
                <w:rFonts w:cs="Times New Roman"/>
                <w:bCs/>
                <w:sz w:val="24"/>
                <w:szCs w:val="24"/>
              </w:rPr>
              <w:t xml:space="preserve"> "Napraforgó" Tagóvoda</w:t>
            </w:r>
          </w:p>
        </w:tc>
        <w:tc>
          <w:tcPr>
            <w:tcW w:w="1646" w:type="dxa"/>
          </w:tcPr>
          <w:p w14:paraId="79483168" w14:textId="358AB7FB" w:rsidR="00AC6424" w:rsidRPr="00A71FD4" w:rsidRDefault="00AC6424" w:rsidP="00A71FD4">
            <w:pPr>
              <w:widowControl/>
              <w:autoSpaceDE/>
              <w:autoSpaceDN/>
              <w:jc w:val="center"/>
              <w:rPr>
                <w:rFonts w:cs="Times New Roman"/>
                <w:bCs/>
                <w:sz w:val="24"/>
                <w:szCs w:val="24"/>
              </w:rPr>
            </w:pPr>
            <w:r w:rsidRPr="00A71FD4">
              <w:rPr>
                <w:rFonts w:cs="Times New Roman"/>
                <w:bCs/>
                <w:sz w:val="24"/>
                <w:szCs w:val="24"/>
              </w:rPr>
              <w:t>Dékány Rita</w:t>
            </w:r>
          </w:p>
        </w:tc>
        <w:tc>
          <w:tcPr>
            <w:tcW w:w="1516" w:type="dxa"/>
          </w:tcPr>
          <w:p w14:paraId="7DCC9094" w14:textId="77777777" w:rsidR="00AC6424" w:rsidRPr="00A71FD4" w:rsidRDefault="00AC6424" w:rsidP="00A71FD4">
            <w:pPr>
              <w:widowControl/>
              <w:autoSpaceDE/>
              <w:autoSpaceDN/>
              <w:jc w:val="center"/>
              <w:rPr>
                <w:rFonts w:cs="Times New Roman"/>
                <w:bCs/>
                <w:sz w:val="24"/>
                <w:szCs w:val="24"/>
              </w:rPr>
            </w:pPr>
            <w:r w:rsidRPr="00A71FD4">
              <w:rPr>
                <w:rFonts w:cs="Times New Roman"/>
                <w:bCs/>
                <w:sz w:val="24"/>
                <w:szCs w:val="24"/>
              </w:rPr>
              <w:t xml:space="preserve">2023. </w:t>
            </w:r>
          </w:p>
          <w:p w14:paraId="21CCB39E" w14:textId="459B9C6B" w:rsidR="00AC6424" w:rsidRPr="00A71FD4" w:rsidRDefault="00AC6424" w:rsidP="00A71FD4">
            <w:pPr>
              <w:widowControl/>
              <w:autoSpaceDE/>
              <w:autoSpaceDN/>
              <w:jc w:val="center"/>
              <w:rPr>
                <w:rFonts w:cs="Times New Roman"/>
                <w:bCs/>
                <w:sz w:val="24"/>
                <w:szCs w:val="24"/>
              </w:rPr>
            </w:pPr>
            <w:r w:rsidRPr="00A71FD4">
              <w:rPr>
                <w:rFonts w:cs="Times New Roman"/>
                <w:bCs/>
                <w:sz w:val="24"/>
                <w:szCs w:val="24"/>
              </w:rPr>
              <w:t>május</w:t>
            </w:r>
          </w:p>
          <w:p w14:paraId="619C5FE9" w14:textId="79ACFB5B" w:rsidR="00AC6424" w:rsidRPr="00A71FD4" w:rsidRDefault="00A71FD4" w:rsidP="00A71FD4">
            <w:pPr>
              <w:widowControl/>
              <w:autoSpaceDE/>
              <w:autoSpaceDN/>
              <w:jc w:val="center"/>
              <w:rPr>
                <w:rFonts w:cs="Times New Roman"/>
                <w:bCs/>
                <w:sz w:val="24"/>
                <w:szCs w:val="24"/>
              </w:rPr>
            </w:pPr>
            <w:r w:rsidRPr="00A71FD4">
              <w:rPr>
                <w:rFonts w:cs="Times New Roman"/>
                <w:bCs/>
                <w:sz w:val="24"/>
                <w:szCs w:val="24"/>
              </w:rPr>
              <w:t>16.</w:t>
            </w:r>
          </w:p>
        </w:tc>
        <w:tc>
          <w:tcPr>
            <w:tcW w:w="2761" w:type="dxa"/>
          </w:tcPr>
          <w:p w14:paraId="471854AC" w14:textId="36721D54" w:rsidR="00A71FD4" w:rsidRPr="00A71FD4" w:rsidRDefault="00A71FD4" w:rsidP="00A71FD4">
            <w:pPr>
              <w:widowControl/>
              <w:autoSpaceDE/>
              <w:autoSpaceDN/>
              <w:jc w:val="center"/>
              <w:rPr>
                <w:rFonts w:cs="Times New Roman"/>
                <w:bCs/>
                <w:sz w:val="24"/>
                <w:szCs w:val="24"/>
              </w:rPr>
            </w:pPr>
            <w:r w:rsidRPr="00A71FD4">
              <w:rPr>
                <w:rFonts w:cs="Times New Roman"/>
                <w:bCs/>
                <w:sz w:val="24"/>
                <w:szCs w:val="24"/>
              </w:rPr>
              <w:t>Intézményi fejlesztési terv feltöltve 2023. július 15-ig</w:t>
            </w:r>
          </w:p>
        </w:tc>
      </w:tr>
      <w:tr w:rsidR="00982332" w:rsidRPr="00A71FD4" w14:paraId="1BE5AFB1" w14:textId="77777777" w:rsidTr="006026E1">
        <w:tc>
          <w:tcPr>
            <w:tcW w:w="1616" w:type="dxa"/>
            <w:shd w:val="clear" w:color="auto" w:fill="FBD4B4" w:themeFill="accent6" w:themeFillTint="66"/>
          </w:tcPr>
          <w:p w14:paraId="4649EACD" w14:textId="0520A3C5" w:rsidR="00982332" w:rsidRPr="00A71FD4" w:rsidRDefault="00982332" w:rsidP="00A71FD4">
            <w:pPr>
              <w:widowControl/>
              <w:autoSpaceDE/>
              <w:autoSpaceDN/>
              <w:jc w:val="center"/>
              <w:rPr>
                <w:rFonts w:cs="Times New Roman"/>
                <w:bCs/>
                <w:sz w:val="24"/>
                <w:szCs w:val="24"/>
              </w:rPr>
            </w:pPr>
            <w:proofErr w:type="gramStart"/>
            <w:r>
              <w:rPr>
                <w:rFonts w:cs="Times New Roman"/>
                <w:bCs/>
                <w:sz w:val="24"/>
                <w:szCs w:val="24"/>
              </w:rPr>
              <w:t>Korrekció</w:t>
            </w:r>
            <w:proofErr w:type="gramEnd"/>
            <w:r>
              <w:rPr>
                <w:rFonts w:cs="Times New Roman"/>
                <w:bCs/>
                <w:sz w:val="24"/>
                <w:szCs w:val="24"/>
              </w:rPr>
              <w:t>:</w:t>
            </w:r>
          </w:p>
        </w:tc>
        <w:tc>
          <w:tcPr>
            <w:tcW w:w="7593" w:type="dxa"/>
            <w:gridSpan w:val="4"/>
          </w:tcPr>
          <w:p w14:paraId="7BA5EC9F" w14:textId="77777777" w:rsidR="00982332" w:rsidRPr="00982332" w:rsidRDefault="00982332" w:rsidP="00982332">
            <w:pPr>
              <w:widowControl/>
              <w:autoSpaceDE/>
              <w:autoSpaceDN/>
              <w:jc w:val="both"/>
              <w:rPr>
                <w:rFonts w:cs="Times New Roman"/>
                <w:b/>
                <w:bCs/>
                <w:sz w:val="24"/>
                <w:szCs w:val="24"/>
              </w:rPr>
            </w:pPr>
            <w:r w:rsidRPr="00982332">
              <w:rPr>
                <w:rFonts w:cs="Times New Roman"/>
                <w:b/>
                <w:bCs/>
                <w:sz w:val="24"/>
                <w:szCs w:val="24"/>
              </w:rPr>
              <w:t>Fejleszthető tevékenységek:</w:t>
            </w:r>
          </w:p>
          <w:p w14:paraId="1C204732" w14:textId="77777777" w:rsidR="00982332" w:rsidRDefault="00982332" w:rsidP="00982332">
            <w:pPr>
              <w:widowControl/>
              <w:autoSpaceDE/>
              <w:autoSpaceDN/>
              <w:jc w:val="both"/>
              <w:rPr>
                <w:rFonts w:cs="Times New Roman"/>
                <w:bCs/>
                <w:sz w:val="24"/>
                <w:szCs w:val="24"/>
              </w:rPr>
            </w:pPr>
            <w:r w:rsidRPr="00982332">
              <w:rPr>
                <w:rFonts w:cs="Times New Roman"/>
                <w:bCs/>
                <w:sz w:val="24"/>
                <w:szCs w:val="24"/>
              </w:rPr>
              <w:t xml:space="preserve">A teljes pedagógia folyamat legyen nyomon követhető a csoportnapló tevékenységi terveiben: cél, feladat, módszer, eszköz, szervezeti forma, </w:t>
            </w:r>
            <w:r w:rsidRPr="00982332">
              <w:rPr>
                <w:rFonts w:cs="Times New Roman"/>
                <w:bCs/>
                <w:sz w:val="24"/>
                <w:szCs w:val="24"/>
              </w:rPr>
              <w:lastRenderedPageBreak/>
              <w:t>differenciálás. Az iskolaérettség szintjének megismerésére óvodán belül egységes mérési eszköz használata javasolt.</w:t>
            </w:r>
          </w:p>
          <w:p w14:paraId="777BDB80" w14:textId="77777777" w:rsidR="00982332" w:rsidRDefault="00982332" w:rsidP="00982332">
            <w:pPr>
              <w:widowControl/>
              <w:autoSpaceDE/>
              <w:autoSpaceDN/>
              <w:jc w:val="both"/>
              <w:rPr>
                <w:rFonts w:cs="Times New Roman"/>
                <w:bCs/>
                <w:sz w:val="24"/>
                <w:szCs w:val="24"/>
              </w:rPr>
            </w:pPr>
            <w:r w:rsidRPr="00982332">
              <w:rPr>
                <w:rFonts w:cs="Times New Roman"/>
                <w:bCs/>
                <w:sz w:val="24"/>
                <w:szCs w:val="24"/>
              </w:rPr>
              <w:t>A gyermekek fejlődésének mérési eredményei az egységesítés után kerüljenek összesítésre, csoportonként és óvodai szinten.</w:t>
            </w:r>
          </w:p>
          <w:p w14:paraId="3D435D81" w14:textId="77777777" w:rsidR="00982332" w:rsidRPr="00982332" w:rsidRDefault="00982332" w:rsidP="00982332">
            <w:pPr>
              <w:widowControl/>
              <w:autoSpaceDE/>
              <w:autoSpaceDN/>
              <w:jc w:val="both"/>
              <w:rPr>
                <w:rFonts w:cs="Times New Roman"/>
                <w:bCs/>
                <w:sz w:val="24"/>
                <w:szCs w:val="24"/>
              </w:rPr>
            </w:pPr>
            <w:r w:rsidRPr="00982332">
              <w:rPr>
                <w:rFonts w:cs="Times New Roman"/>
                <w:bCs/>
                <w:sz w:val="24"/>
                <w:szCs w:val="24"/>
              </w:rPr>
              <w:t xml:space="preserve">Az óvoda tevékenységeinek szélesebb körű </w:t>
            </w:r>
            <w:proofErr w:type="gramStart"/>
            <w:r w:rsidRPr="00982332">
              <w:rPr>
                <w:rFonts w:cs="Times New Roman"/>
                <w:bCs/>
                <w:sz w:val="24"/>
                <w:szCs w:val="24"/>
              </w:rPr>
              <w:t>menedzselése</w:t>
            </w:r>
            <w:proofErr w:type="gramEnd"/>
            <w:r w:rsidRPr="00982332">
              <w:rPr>
                <w:rFonts w:cs="Times New Roman"/>
                <w:bCs/>
                <w:sz w:val="24"/>
                <w:szCs w:val="24"/>
              </w:rPr>
              <w:t xml:space="preserve"> ajánlott a szervezeti eredmények külső megismertetése érdekében (szakmai publikációk, helyi cikkek, honlapon való megjelenítés). Szükséges összehasonlításra alkalmas, azonos mérőeszköz használat intézményi szinten, valamint csoport és tagintézmény szintű elemzések, értékelések.</w:t>
            </w:r>
          </w:p>
          <w:p w14:paraId="1956396C" w14:textId="6F5EDD01" w:rsidR="00982332" w:rsidRPr="00A71FD4" w:rsidRDefault="00982332" w:rsidP="00982332">
            <w:pPr>
              <w:widowControl/>
              <w:autoSpaceDE/>
              <w:autoSpaceDN/>
              <w:jc w:val="both"/>
              <w:rPr>
                <w:rFonts w:cs="Times New Roman"/>
                <w:bCs/>
                <w:sz w:val="24"/>
                <w:szCs w:val="24"/>
              </w:rPr>
            </w:pPr>
            <w:r w:rsidRPr="00982332">
              <w:rPr>
                <w:rFonts w:cs="Times New Roman"/>
                <w:bCs/>
                <w:sz w:val="24"/>
                <w:szCs w:val="24"/>
              </w:rPr>
              <w:t>A fenntartható fejlődés érdekében a munkaterv tartalmilag bővíthető a társintézményekkel való közös projektek tervezésével és megvalósításával.</w:t>
            </w:r>
          </w:p>
        </w:tc>
      </w:tr>
      <w:tr w:rsidR="00A71FD4" w:rsidRPr="00A71FD4" w14:paraId="3358B3F5" w14:textId="77777777" w:rsidTr="00543C7E">
        <w:tc>
          <w:tcPr>
            <w:tcW w:w="9209" w:type="dxa"/>
            <w:gridSpan w:val="5"/>
          </w:tcPr>
          <w:p w14:paraId="6E525D78" w14:textId="77777777" w:rsidR="00A71FD4" w:rsidRDefault="00A71FD4" w:rsidP="00A71FD4">
            <w:pPr>
              <w:widowControl/>
              <w:autoSpaceDE/>
              <w:autoSpaceDN/>
              <w:rPr>
                <w:rFonts w:cs="Times New Roman"/>
                <w:b/>
                <w:bCs/>
                <w:sz w:val="24"/>
                <w:szCs w:val="24"/>
              </w:rPr>
            </w:pPr>
          </w:p>
          <w:p w14:paraId="38FFBE18" w14:textId="38193DEE" w:rsidR="00A71FD4" w:rsidRPr="00A71FD4" w:rsidRDefault="00A71FD4" w:rsidP="00982332">
            <w:pPr>
              <w:widowControl/>
              <w:shd w:val="clear" w:color="auto" w:fill="C2D69B" w:themeFill="accent3" w:themeFillTint="99"/>
              <w:autoSpaceDE/>
              <w:autoSpaceDN/>
              <w:jc w:val="center"/>
              <w:rPr>
                <w:rFonts w:cs="Times New Roman"/>
                <w:bCs/>
                <w:sz w:val="24"/>
                <w:szCs w:val="24"/>
              </w:rPr>
            </w:pPr>
            <w:r w:rsidRPr="00A71FD4">
              <w:rPr>
                <w:rFonts w:cs="Times New Roman"/>
                <w:bCs/>
                <w:sz w:val="24"/>
                <w:szCs w:val="24"/>
              </w:rPr>
              <w:t>Pedagógus tanfelügyelet nem zajlott le ebben a nevelési évben</w:t>
            </w:r>
            <w:r w:rsidR="000D0440">
              <w:rPr>
                <w:rFonts w:cs="Times New Roman"/>
                <w:bCs/>
                <w:sz w:val="24"/>
                <w:szCs w:val="24"/>
              </w:rPr>
              <w:t>.</w:t>
            </w:r>
          </w:p>
          <w:p w14:paraId="67FEC1AB" w14:textId="65A6545F" w:rsidR="00A71FD4" w:rsidRPr="00A71FD4" w:rsidRDefault="00A71FD4" w:rsidP="00A71FD4">
            <w:pPr>
              <w:widowControl/>
              <w:autoSpaceDE/>
              <w:autoSpaceDN/>
              <w:rPr>
                <w:rFonts w:cs="Times New Roman"/>
                <w:b/>
                <w:bCs/>
                <w:sz w:val="24"/>
                <w:szCs w:val="24"/>
              </w:rPr>
            </w:pPr>
          </w:p>
        </w:tc>
      </w:tr>
    </w:tbl>
    <w:p w14:paraId="53EF423A" w14:textId="43D9AA49" w:rsidR="00EF3733" w:rsidRDefault="002F2FD8" w:rsidP="004C443D">
      <w:pPr>
        <w:pStyle w:val="Cmsor3"/>
        <w:rPr>
          <w:lang w:eastAsia="hu-HU"/>
        </w:rPr>
      </w:pPr>
      <w:bookmarkStart w:id="13" w:name="_Toc138928709"/>
      <w:r>
        <w:rPr>
          <w:lang w:eastAsia="hu-HU"/>
        </w:rPr>
        <w:t>5.3</w:t>
      </w:r>
      <w:r w:rsidR="00965D7A" w:rsidRPr="00965D7A">
        <w:rPr>
          <w:lang w:eastAsia="hu-HU"/>
        </w:rPr>
        <w:t>.</w:t>
      </w:r>
      <w:r w:rsidR="00F112F8">
        <w:rPr>
          <w:lang w:eastAsia="hu-HU"/>
        </w:rPr>
        <w:t>3</w:t>
      </w:r>
      <w:r w:rsidR="00965D7A" w:rsidRPr="00965D7A">
        <w:rPr>
          <w:lang w:eastAsia="hu-HU"/>
        </w:rPr>
        <w:t>. Pedagógusminősítések az intézményben</w:t>
      </w:r>
      <w:bookmarkEnd w:id="13"/>
    </w:p>
    <w:p w14:paraId="10669773" w14:textId="77777777" w:rsidR="00780F91" w:rsidRPr="00780F91" w:rsidRDefault="00780F91" w:rsidP="00780F91">
      <w:pPr>
        <w:rPr>
          <w:lang w:eastAsia="hu-HU"/>
        </w:rPr>
      </w:pPr>
    </w:p>
    <w:tbl>
      <w:tblPr>
        <w:tblStyle w:val="Rcsostblzat"/>
        <w:tblW w:w="0" w:type="auto"/>
        <w:tblLook w:val="04A0" w:firstRow="1" w:lastRow="0" w:firstColumn="1" w:lastColumn="0" w:noHBand="0" w:noVBand="1"/>
      </w:tblPr>
      <w:tblGrid>
        <w:gridCol w:w="488"/>
        <w:gridCol w:w="2316"/>
        <w:gridCol w:w="1939"/>
        <w:gridCol w:w="2523"/>
        <w:gridCol w:w="1796"/>
      </w:tblGrid>
      <w:tr w:rsidR="00160AA1" w:rsidRPr="00160AA1" w14:paraId="7C0BC248" w14:textId="77777777" w:rsidTr="00160AA1">
        <w:tc>
          <w:tcPr>
            <w:tcW w:w="488" w:type="dxa"/>
            <w:shd w:val="clear" w:color="auto" w:fill="DBE5F1" w:themeFill="accent1" w:themeFillTint="33"/>
          </w:tcPr>
          <w:p w14:paraId="1CCC7D58" w14:textId="77777777" w:rsidR="00160AA1" w:rsidRPr="00160AA1" w:rsidRDefault="00160AA1" w:rsidP="00A334EF">
            <w:pPr>
              <w:rPr>
                <w:b/>
                <w:sz w:val="24"/>
                <w:szCs w:val="24"/>
                <w:lang w:eastAsia="hu-HU"/>
              </w:rPr>
            </w:pPr>
            <w:proofErr w:type="spellStart"/>
            <w:r w:rsidRPr="00160AA1">
              <w:rPr>
                <w:b/>
                <w:sz w:val="24"/>
                <w:szCs w:val="24"/>
                <w:lang w:eastAsia="hu-HU"/>
              </w:rPr>
              <w:t>sz</w:t>
            </w:r>
            <w:proofErr w:type="spellEnd"/>
          </w:p>
        </w:tc>
        <w:tc>
          <w:tcPr>
            <w:tcW w:w="2316" w:type="dxa"/>
            <w:shd w:val="clear" w:color="auto" w:fill="DBE5F1" w:themeFill="accent1" w:themeFillTint="33"/>
          </w:tcPr>
          <w:p w14:paraId="6BF15D60" w14:textId="77777777" w:rsidR="00160AA1" w:rsidRPr="00160AA1" w:rsidRDefault="00160AA1" w:rsidP="00A334EF">
            <w:pPr>
              <w:rPr>
                <w:b/>
                <w:sz w:val="24"/>
                <w:szCs w:val="24"/>
                <w:lang w:eastAsia="hu-HU"/>
              </w:rPr>
            </w:pPr>
            <w:r w:rsidRPr="00160AA1">
              <w:rPr>
                <w:b/>
                <w:sz w:val="24"/>
                <w:szCs w:val="24"/>
                <w:lang w:eastAsia="hu-HU"/>
              </w:rPr>
              <w:t xml:space="preserve">Minősített </w:t>
            </w:r>
          </w:p>
          <w:p w14:paraId="259825DC" w14:textId="77777777" w:rsidR="00160AA1" w:rsidRPr="00160AA1" w:rsidRDefault="00160AA1" w:rsidP="00A334EF">
            <w:pPr>
              <w:rPr>
                <w:b/>
                <w:sz w:val="24"/>
                <w:szCs w:val="24"/>
                <w:lang w:eastAsia="hu-HU"/>
              </w:rPr>
            </w:pPr>
            <w:r w:rsidRPr="00160AA1">
              <w:rPr>
                <w:b/>
                <w:sz w:val="24"/>
                <w:szCs w:val="24"/>
                <w:lang w:eastAsia="hu-HU"/>
              </w:rPr>
              <w:t>óvodapedagógus</w:t>
            </w:r>
          </w:p>
          <w:p w14:paraId="58F137AC" w14:textId="77777777" w:rsidR="00160AA1" w:rsidRPr="00160AA1" w:rsidRDefault="00160AA1" w:rsidP="00A334EF">
            <w:pPr>
              <w:rPr>
                <w:b/>
                <w:sz w:val="24"/>
                <w:szCs w:val="24"/>
                <w:lang w:eastAsia="hu-HU"/>
              </w:rPr>
            </w:pPr>
            <w:r w:rsidRPr="00160AA1">
              <w:rPr>
                <w:b/>
                <w:sz w:val="24"/>
                <w:szCs w:val="24"/>
                <w:lang w:eastAsia="hu-HU"/>
              </w:rPr>
              <w:t xml:space="preserve"> neve</w:t>
            </w:r>
          </w:p>
        </w:tc>
        <w:tc>
          <w:tcPr>
            <w:tcW w:w="1939" w:type="dxa"/>
            <w:shd w:val="clear" w:color="auto" w:fill="DBE5F1" w:themeFill="accent1" w:themeFillTint="33"/>
          </w:tcPr>
          <w:p w14:paraId="38F197A7" w14:textId="77777777" w:rsidR="00160AA1" w:rsidRPr="00160AA1" w:rsidRDefault="00160AA1" w:rsidP="00A334EF">
            <w:pPr>
              <w:rPr>
                <w:b/>
                <w:sz w:val="24"/>
                <w:szCs w:val="24"/>
                <w:lang w:eastAsia="hu-HU"/>
              </w:rPr>
            </w:pPr>
            <w:r w:rsidRPr="00160AA1">
              <w:rPr>
                <w:b/>
                <w:sz w:val="24"/>
                <w:szCs w:val="24"/>
                <w:lang w:eastAsia="hu-HU"/>
              </w:rPr>
              <w:t>Minősítés időpontja</w:t>
            </w:r>
          </w:p>
        </w:tc>
        <w:tc>
          <w:tcPr>
            <w:tcW w:w="2523" w:type="dxa"/>
            <w:shd w:val="clear" w:color="auto" w:fill="DBE5F1" w:themeFill="accent1" w:themeFillTint="33"/>
          </w:tcPr>
          <w:p w14:paraId="2753B72A" w14:textId="77777777" w:rsidR="00160AA1" w:rsidRPr="00160AA1" w:rsidRDefault="00160AA1" w:rsidP="00A334EF">
            <w:pPr>
              <w:rPr>
                <w:b/>
                <w:sz w:val="24"/>
                <w:szCs w:val="24"/>
                <w:lang w:eastAsia="hu-HU"/>
              </w:rPr>
            </w:pPr>
            <w:r w:rsidRPr="00160AA1">
              <w:rPr>
                <w:b/>
                <w:sz w:val="24"/>
                <w:szCs w:val="24"/>
                <w:lang w:eastAsia="hu-HU"/>
              </w:rPr>
              <w:t>Minősítés besorolása</w:t>
            </w:r>
          </w:p>
        </w:tc>
        <w:tc>
          <w:tcPr>
            <w:tcW w:w="1796" w:type="dxa"/>
            <w:shd w:val="clear" w:color="auto" w:fill="DBE5F1" w:themeFill="accent1" w:themeFillTint="33"/>
          </w:tcPr>
          <w:p w14:paraId="51A68366" w14:textId="794CE046" w:rsidR="00160AA1" w:rsidRPr="00160AA1" w:rsidRDefault="000D0440" w:rsidP="00A334EF">
            <w:pPr>
              <w:rPr>
                <w:b/>
                <w:sz w:val="24"/>
                <w:szCs w:val="24"/>
                <w:lang w:eastAsia="hu-HU"/>
              </w:rPr>
            </w:pPr>
            <w:r>
              <w:rPr>
                <w:b/>
                <w:sz w:val="24"/>
                <w:szCs w:val="24"/>
                <w:lang w:eastAsia="hu-HU"/>
              </w:rPr>
              <w:t xml:space="preserve">Intézményi </w:t>
            </w:r>
            <w:r w:rsidR="00160AA1">
              <w:rPr>
                <w:b/>
                <w:sz w:val="24"/>
                <w:szCs w:val="24"/>
                <w:lang w:eastAsia="hu-HU"/>
              </w:rPr>
              <w:t>Delegált</w:t>
            </w:r>
          </w:p>
        </w:tc>
      </w:tr>
      <w:tr w:rsidR="00160AA1" w:rsidRPr="00160AA1" w14:paraId="4650FFA5" w14:textId="77777777" w:rsidTr="00160AA1">
        <w:tc>
          <w:tcPr>
            <w:tcW w:w="488" w:type="dxa"/>
          </w:tcPr>
          <w:p w14:paraId="6A294960" w14:textId="77777777" w:rsidR="00160AA1" w:rsidRPr="00160AA1" w:rsidRDefault="00160AA1" w:rsidP="00A334EF">
            <w:pPr>
              <w:rPr>
                <w:sz w:val="24"/>
                <w:szCs w:val="24"/>
                <w:lang w:eastAsia="hu-HU"/>
              </w:rPr>
            </w:pPr>
            <w:r w:rsidRPr="00160AA1">
              <w:rPr>
                <w:sz w:val="24"/>
                <w:szCs w:val="24"/>
                <w:lang w:eastAsia="hu-HU"/>
              </w:rPr>
              <w:t>1.</w:t>
            </w:r>
          </w:p>
        </w:tc>
        <w:tc>
          <w:tcPr>
            <w:tcW w:w="2316" w:type="dxa"/>
          </w:tcPr>
          <w:p w14:paraId="4CF0E694" w14:textId="77C593DA" w:rsidR="00160AA1" w:rsidRPr="00160AA1" w:rsidRDefault="000D0440" w:rsidP="00A334EF">
            <w:pPr>
              <w:rPr>
                <w:sz w:val="24"/>
                <w:szCs w:val="24"/>
                <w:lang w:eastAsia="hu-HU"/>
              </w:rPr>
            </w:pPr>
            <w:r>
              <w:rPr>
                <w:sz w:val="24"/>
                <w:szCs w:val="24"/>
                <w:lang w:eastAsia="hu-HU"/>
              </w:rPr>
              <w:t>Bánfiné Füzesi Magdolna</w:t>
            </w:r>
          </w:p>
        </w:tc>
        <w:tc>
          <w:tcPr>
            <w:tcW w:w="1939" w:type="dxa"/>
          </w:tcPr>
          <w:p w14:paraId="50CA9B86" w14:textId="3D0B7FEA" w:rsidR="00160AA1" w:rsidRPr="00160AA1" w:rsidRDefault="000D0440" w:rsidP="00A334EF">
            <w:pPr>
              <w:rPr>
                <w:sz w:val="24"/>
                <w:szCs w:val="24"/>
                <w:lang w:eastAsia="hu-HU"/>
              </w:rPr>
            </w:pPr>
            <w:r>
              <w:rPr>
                <w:sz w:val="24"/>
                <w:szCs w:val="24"/>
                <w:lang w:eastAsia="hu-HU"/>
              </w:rPr>
              <w:t>2022. november 07.</w:t>
            </w:r>
          </w:p>
        </w:tc>
        <w:tc>
          <w:tcPr>
            <w:tcW w:w="2523" w:type="dxa"/>
          </w:tcPr>
          <w:p w14:paraId="07BD42C4" w14:textId="77777777" w:rsidR="00160AA1" w:rsidRPr="00160AA1" w:rsidRDefault="00160AA1" w:rsidP="00A334EF">
            <w:pPr>
              <w:rPr>
                <w:sz w:val="24"/>
                <w:szCs w:val="24"/>
                <w:lang w:eastAsia="hu-HU"/>
              </w:rPr>
            </w:pPr>
            <w:proofErr w:type="spellStart"/>
            <w:r w:rsidRPr="00160AA1">
              <w:rPr>
                <w:sz w:val="24"/>
                <w:szCs w:val="24"/>
                <w:lang w:eastAsia="hu-HU"/>
              </w:rPr>
              <w:t>Ped</w:t>
            </w:r>
            <w:proofErr w:type="spellEnd"/>
            <w:r w:rsidRPr="00160AA1">
              <w:rPr>
                <w:sz w:val="24"/>
                <w:szCs w:val="24"/>
                <w:lang w:eastAsia="hu-HU"/>
              </w:rPr>
              <w:t xml:space="preserve"> II. -Megfelelt</w:t>
            </w:r>
          </w:p>
        </w:tc>
        <w:tc>
          <w:tcPr>
            <w:tcW w:w="1796" w:type="dxa"/>
          </w:tcPr>
          <w:p w14:paraId="02B71FF1" w14:textId="6B72CBDE" w:rsidR="00160AA1" w:rsidRPr="00160AA1" w:rsidRDefault="000D0440" w:rsidP="00A334EF">
            <w:pPr>
              <w:rPr>
                <w:sz w:val="24"/>
                <w:szCs w:val="24"/>
                <w:lang w:eastAsia="hu-HU"/>
              </w:rPr>
            </w:pPr>
            <w:r>
              <w:rPr>
                <w:sz w:val="24"/>
                <w:szCs w:val="24"/>
                <w:lang w:eastAsia="hu-HU"/>
              </w:rPr>
              <w:t>Dékány Rita</w:t>
            </w:r>
          </w:p>
        </w:tc>
      </w:tr>
      <w:tr w:rsidR="00160AA1" w:rsidRPr="00160AA1" w14:paraId="127CC934" w14:textId="77777777" w:rsidTr="00160AA1">
        <w:tc>
          <w:tcPr>
            <w:tcW w:w="488" w:type="dxa"/>
          </w:tcPr>
          <w:p w14:paraId="2C6C4565" w14:textId="77777777" w:rsidR="00160AA1" w:rsidRPr="00160AA1" w:rsidRDefault="00160AA1" w:rsidP="00A334EF">
            <w:pPr>
              <w:rPr>
                <w:sz w:val="24"/>
                <w:szCs w:val="24"/>
                <w:lang w:eastAsia="hu-HU"/>
              </w:rPr>
            </w:pPr>
            <w:r w:rsidRPr="00160AA1">
              <w:rPr>
                <w:sz w:val="24"/>
                <w:szCs w:val="24"/>
                <w:lang w:eastAsia="hu-HU"/>
              </w:rPr>
              <w:t xml:space="preserve">2. </w:t>
            </w:r>
          </w:p>
        </w:tc>
        <w:tc>
          <w:tcPr>
            <w:tcW w:w="2316" w:type="dxa"/>
          </w:tcPr>
          <w:p w14:paraId="50AF061D" w14:textId="265C047B" w:rsidR="00160AA1" w:rsidRPr="00160AA1" w:rsidRDefault="000D0440" w:rsidP="00A334EF">
            <w:pPr>
              <w:rPr>
                <w:sz w:val="24"/>
                <w:szCs w:val="24"/>
                <w:lang w:eastAsia="hu-HU"/>
              </w:rPr>
            </w:pPr>
            <w:proofErr w:type="spellStart"/>
            <w:r>
              <w:rPr>
                <w:sz w:val="24"/>
                <w:szCs w:val="24"/>
                <w:lang w:eastAsia="hu-HU"/>
              </w:rPr>
              <w:t>Maléth</w:t>
            </w:r>
            <w:proofErr w:type="spellEnd"/>
            <w:r>
              <w:rPr>
                <w:sz w:val="24"/>
                <w:szCs w:val="24"/>
                <w:lang w:eastAsia="hu-HU"/>
              </w:rPr>
              <w:t xml:space="preserve"> Edit</w:t>
            </w:r>
          </w:p>
        </w:tc>
        <w:tc>
          <w:tcPr>
            <w:tcW w:w="1939" w:type="dxa"/>
          </w:tcPr>
          <w:p w14:paraId="658A58E1" w14:textId="78FDDE21" w:rsidR="00160AA1" w:rsidRPr="00160AA1" w:rsidRDefault="000D0440" w:rsidP="00A334EF">
            <w:pPr>
              <w:rPr>
                <w:sz w:val="24"/>
                <w:szCs w:val="24"/>
                <w:lang w:eastAsia="hu-HU"/>
              </w:rPr>
            </w:pPr>
            <w:r>
              <w:rPr>
                <w:sz w:val="24"/>
                <w:szCs w:val="24"/>
                <w:lang w:eastAsia="hu-HU"/>
              </w:rPr>
              <w:t>2022. december 8.</w:t>
            </w:r>
          </w:p>
        </w:tc>
        <w:tc>
          <w:tcPr>
            <w:tcW w:w="2523" w:type="dxa"/>
          </w:tcPr>
          <w:p w14:paraId="0780A17C" w14:textId="00B4972E" w:rsidR="00160AA1" w:rsidRPr="00160AA1" w:rsidRDefault="000D0440" w:rsidP="00A334EF">
            <w:pPr>
              <w:rPr>
                <w:sz w:val="24"/>
                <w:szCs w:val="24"/>
                <w:lang w:eastAsia="hu-HU"/>
              </w:rPr>
            </w:pPr>
            <w:proofErr w:type="spellStart"/>
            <w:r>
              <w:rPr>
                <w:sz w:val="24"/>
                <w:szCs w:val="24"/>
                <w:lang w:eastAsia="hu-HU"/>
              </w:rPr>
              <w:t>Ped</w:t>
            </w:r>
            <w:proofErr w:type="spellEnd"/>
            <w:r>
              <w:rPr>
                <w:sz w:val="24"/>
                <w:szCs w:val="24"/>
                <w:lang w:eastAsia="hu-HU"/>
              </w:rPr>
              <w:t xml:space="preserve"> II. - Megfelelt</w:t>
            </w:r>
          </w:p>
        </w:tc>
        <w:tc>
          <w:tcPr>
            <w:tcW w:w="1796" w:type="dxa"/>
          </w:tcPr>
          <w:p w14:paraId="6CBFBB2E" w14:textId="0667666F" w:rsidR="00160AA1" w:rsidRPr="00160AA1" w:rsidRDefault="000D0440" w:rsidP="00A334EF">
            <w:pPr>
              <w:rPr>
                <w:sz w:val="24"/>
                <w:szCs w:val="24"/>
                <w:lang w:eastAsia="hu-HU"/>
              </w:rPr>
            </w:pPr>
            <w:r>
              <w:rPr>
                <w:sz w:val="24"/>
                <w:szCs w:val="24"/>
                <w:lang w:eastAsia="hu-HU"/>
              </w:rPr>
              <w:t>Dékány Rita</w:t>
            </w:r>
          </w:p>
        </w:tc>
      </w:tr>
      <w:tr w:rsidR="000D0440" w:rsidRPr="00160AA1" w14:paraId="388C56C3" w14:textId="77777777" w:rsidTr="00160AA1">
        <w:tc>
          <w:tcPr>
            <w:tcW w:w="488" w:type="dxa"/>
          </w:tcPr>
          <w:p w14:paraId="0762F4CF" w14:textId="4DEF365B" w:rsidR="000D0440" w:rsidRPr="000D0440" w:rsidRDefault="000D0440" w:rsidP="000D0440">
            <w:pPr>
              <w:rPr>
                <w:sz w:val="24"/>
                <w:szCs w:val="24"/>
                <w:lang w:eastAsia="hu-HU"/>
              </w:rPr>
            </w:pPr>
            <w:r>
              <w:rPr>
                <w:sz w:val="24"/>
                <w:szCs w:val="24"/>
                <w:lang w:eastAsia="hu-HU"/>
              </w:rPr>
              <w:t>3.</w:t>
            </w:r>
          </w:p>
        </w:tc>
        <w:tc>
          <w:tcPr>
            <w:tcW w:w="2316" w:type="dxa"/>
          </w:tcPr>
          <w:p w14:paraId="7A56625E" w14:textId="12736D2B" w:rsidR="000D0440" w:rsidRPr="00160AA1" w:rsidRDefault="000D0440" w:rsidP="00A334EF">
            <w:pPr>
              <w:rPr>
                <w:sz w:val="24"/>
                <w:szCs w:val="24"/>
                <w:lang w:eastAsia="hu-HU"/>
              </w:rPr>
            </w:pPr>
            <w:r>
              <w:rPr>
                <w:sz w:val="24"/>
                <w:szCs w:val="24"/>
                <w:lang w:eastAsia="hu-HU"/>
              </w:rPr>
              <w:t>Berényiné Lantos Ildikó</w:t>
            </w:r>
          </w:p>
        </w:tc>
        <w:tc>
          <w:tcPr>
            <w:tcW w:w="1939" w:type="dxa"/>
          </w:tcPr>
          <w:p w14:paraId="5F08A0B0" w14:textId="21A70BB8" w:rsidR="000D0440" w:rsidRPr="00160AA1" w:rsidRDefault="000D0440" w:rsidP="00A334EF">
            <w:pPr>
              <w:rPr>
                <w:sz w:val="24"/>
                <w:szCs w:val="24"/>
                <w:lang w:eastAsia="hu-HU"/>
              </w:rPr>
            </w:pPr>
            <w:r>
              <w:rPr>
                <w:sz w:val="24"/>
                <w:szCs w:val="24"/>
                <w:lang w:eastAsia="hu-HU"/>
              </w:rPr>
              <w:t>2023.áprils 14.</w:t>
            </w:r>
          </w:p>
        </w:tc>
        <w:tc>
          <w:tcPr>
            <w:tcW w:w="2523" w:type="dxa"/>
          </w:tcPr>
          <w:p w14:paraId="6909798B" w14:textId="220A6763" w:rsidR="000D0440" w:rsidRPr="00160AA1" w:rsidRDefault="000D0440" w:rsidP="00A334EF">
            <w:pPr>
              <w:rPr>
                <w:sz w:val="24"/>
                <w:szCs w:val="24"/>
                <w:lang w:eastAsia="hu-HU"/>
              </w:rPr>
            </w:pPr>
            <w:proofErr w:type="spellStart"/>
            <w:r>
              <w:rPr>
                <w:sz w:val="24"/>
                <w:szCs w:val="24"/>
                <w:lang w:eastAsia="hu-HU"/>
              </w:rPr>
              <w:t>Ped</w:t>
            </w:r>
            <w:proofErr w:type="spellEnd"/>
            <w:r>
              <w:rPr>
                <w:sz w:val="24"/>
                <w:szCs w:val="24"/>
                <w:lang w:eastAsia="hu-HU"/>
              </w:rPr>
              <w:t xml:space="preserve"> II. -Megfelelt</w:t>
            </w:r>
          </w:p>
        </w:tc>
        <w:tc>
          <w:tcPr>
            <w:tcW w:w="1796" w:type="dxa"/>
          </w:tcPr>
          <w:p w14:paraId="2B88C222" w14:textId="127B4575" w:rsidR="000D0440" w:rsidRPr="00160AA1" w:rsidRDefault="000D0440" w:rsidP="00A334EF">
            <w:pPr>
              <w:rPr>
                <w:sz w:val="24"/>
                <w:szCs w:val="24"/>
                <w:lang w:eastAsia="hu-HU"/>
              </w:rPr>
            </w:pPr>
            <w:r>
              <w:rPr>
                <w:sz w:val="24"/>
                <w:szCs w:val="24"/>
                <w:lang w:eastAsia="hu-HU"/>
              </w:rPr>
              <w:t>Tóthné Fodor Zsuzsanna</w:t>
            </w:r>
          </w:p>
        </w:tc>
      </w:tr>
    </w:tbl>
    <w:p w14:paraId="583F7C2C" w14:textId="77777777" w:rsidR="00A334EF" w:rsidRPr="00160AA1" w:rsidRDefault="00A334EF" w:rsidP="00A334EF">
      <w:pPr>
        <w:rPr>
          <w:sz w:val="24"/>
          <w:szCs w:val="24"/>
          <w:lang w:eastAsia="hu-HU"/>
        </w:rPr>
      </w:pPr>
    </w:p>
    <w:p w14:paraId="168B8B3D" w14:textId="77777777" w:rsidR="00003A7C" w:rsidRPr="008E4332" w:rsidRDefault="00003A7C" w:rsidP="008E4332">
      <w:pPr>
        <w:widowControl/>
        <w:autoSpaceDE/>
        <w:autoSpaceDN/>
        <w:jc w:val="both"/>
        <w:rPr>
          <w:bCs/>
          <w:sz w:val="24"/>
          <w:szCs w:val="24"/>
          <w:lang w:eastAsia="hu-HU"/>
        </w:rPr>
      </w:pPr>
      <w:r w:rsidRPr="008E4332">
        <w:rPr>
          <w:bCs/>
          <w:sz w:val="24"/>
          <w:szCs w:val="24"/>
          <w:lang w:eastAsia="hu-HU"/>
        </w:rPr>
        <w:t xml:space="preserve">Intézményi feladat volt az intézményi </w:t>
      </w:r>
      <w:proofErr w:type="gramStart"/>
      <w:r w:rsidRPr="008E4332">
        <w:rPr>
          <w:bCs/>
          <w:sz w:val="24"/>
          <w:szCs w:val="24"/>
          <w:lang w:eastAsia="hu-HU"/>
        </w:rPr>
        <w:t>delegáltak</w:t>
      </w:r>
      <w:proofErr w:type="gramEnd"/>
      <w:r w:rsidRPr="008E4332">
        <w:rPr>
          <w:bCs/>
          <w:sz w:val="24"/>
          <w:szCs w:val="24"/>
          <w:lang w:eastAsia="hu-HU"/>
        </w:rPr>
        <w:t xml:space="preserve"> kiválasztása a bizottság munkájában való részvételhez, valamint a feltételek biztosítása a minősítési eljárás lefolytatásához.</w:t>
      </w:r>
    </w:p>
    <w:p w14:paraId="0269622E" w14:textId="77777777" w:rsidR="00F67B08" w:rsidRPr="00F67B08" w:rsidRDefault="00F67B08" w:rsidP="008E4332">
      <w:pPr>
        <w:widowControl/>
        <w:autoSpaceDE/>
        <w:autoSpaceDN/>
        <w:jc w:val="both"/>
        <w:rPr>
          <w:bCs/>
          <w:sz w:val="24"/>
          <w:szCs w:val="24"/>
          <w:lang w:eastAsia="hu-HU"/>
        </w:rPr>
      </w:pPr>
      <w:r w:rsidRPr="00F67B08">
        <w:rPr>
          <w:bCs/>
          <w:sz w:val="24"/>
          <w:szCs w:val="24"/>
          <w:lang w:eastAsia="hu-HU"/>
        </w:rPr>
        <w:t>Az intézményvezető</w:t>
      </w:r>
      <w:r>
        <w:rPr>
          <w:bCs/>
          <w:sz w:val="24"/>
          <w:szCs w:val="24"/>
          <w:lang w:eastAsia="hu-HU"/>
        </w:rPr>
        <w:t>ként</w:t>
      </w:r>
      <w:r w:rsidRPr="00F67B08">
        <w:rPr>
          <w:bCs/>
          <w:sz w:val="24"/>
          <w:szCs w:val="24"/>
          <w:lang w:eastAsia="hu-HU"/>
        </w:rPr>
        <w:t xml:space="preserve"> a pedagógus jelentkezését április 15-éig</w:t>
      </w:r>
      <w:r w:rsidR="00A334EF">
        <w:rPr>
          <w:bCs/>
          <w:sz w:val="24"/>
          <w:szCs w:val="24"/>
          <w:lang w:eastAsia="hu-HU"/>
        </w:rPr>
        <w:t xml:space="preserve"> </w:t>
      </w:r>
      <w:r w:rsidRPr="00F67B08">
        <w:rPr>
          <w:bCs/>
          <w:sz w:val="24"/>
          <w:szCs w:val="24"/>
          <w:lang w:eastAsia="hu-HU"/>
        </w:rPr>
        <w:t>rögzít</w:t>
      </w:r>
      <w:r>
        <w:rPr>
          <w:bCs/>
          <w:sz w:val="24"/>
          <w:szCs w:val="24"/>
          <w:lang w:eastAsia="hu-HU"/>
        </w:rPr>
        <w:t>ettem</w:t>
      </w:r>
      <w:r w:rsidRPr="00F67B08">
        <w:rPr>
          <w:bCs/>
          <w:sz w:val="24"/>
          <w:szCs w:val="24"/>
          <w:lang w:eastAsia="hu-HU"/>
        </w:rPr>
        <w:t xml:space="preserve"> </w:t>
      </w:r>
      <w:proofErr w:type="gramStart"/>
      <w:r w:rsidRPr="00F67B08">
        <w:rPr>
          <w:bCs/>
          <w:sz w:val="24"/>
          <w:szCs w:val="24"/>
          <w:lang w:eastAsia="hu-HU"/>
        </w:rPr>
        <w:t>az</w:t>
      </w:r>
      <w:proofErr w:type="gramEnd"/>
      <w:r w:rsidRPr="00F67B08">
        <w:rPr>
          <w:bCs/>
          <w:sz w:val="24"/>
          <w:szCs w:val="24"/>
          <w:lang w:eastAsia="hu-HU"/>
        </w:rPr>
        <w:t xml:space="preserve"> OH által működtetett informatikai támogatórendszerben</w:t>
      </w:r>
      <w:r w:rsidR="007419DF">
        <w:rPr>
          <w:bCs/>
          <w:sz w:val="24"/>
          <w:szCs w:val="24"/>
          <w:lang w:eastAsia="hu-HU"/>
        </w:rPr>
        <w:t>, majd</w:t>
      </w:r>
      <w:r w:rsidRPr="00F67B08">
        <w:rPr>
          <w:bCs/>
          <w:sz w:val="24"/>
          <w:szCs w:val="24"/>
          <w:lang w:eastAsia="hu-HU"/>
        </w:rPr>
        <w:t xml:space="preserve"> megszervez</w:t>
      </w:r>
      <w:r>
        <w:rPr>
          <w:bCs/>
          <w:sz w:val="24"/>
          <w:szCs w:val="24"/>
          <w:lang w:eastAsia="hu-HU"/>
        </w:rPr>
        <w:t>tem</w:t>
      </w:r>
      <w:r w:rsidRPr="00F67B08">
        <w:rPr>
          <w:bCs/>
          <w:sz w:val="24"/>
          <w:szCs w:val="24"/>
          <w:lang w:eastAsia="hu-HU"/>
        </w:rPr>
        <w:t>, biztos</w:t>
      </w:r>
      <w:r>
        <w:rPr>
          <w:bCs/>
          <w:sz w:val="24"/>
          <w:szCs w:val="24"/>
          <w:lang w:eastAsia="hu-HU"/>
        </w:rPr>
        <w:t xml:space="preserve">ítottam </w:t>
      </w:r>
      <w:r w:rsidRPr="00F67B08">
        <w:rPr>
          <w:bCs/>
          <w:sz w:val="24"/>
          <w:szCs w:val="24"/>
          <w:lang w:eastAsia="hu-HU"/>
        </w:rPr>
        <w:t>az intézményben</w:t>
      </w:r>
      <w:r w:rsidR="00927BCA">
        <w:rPr>
          <w:bCs/>
          <w:sz w:val="24"/>
          <w:szCs w:val="24"/>
          <w:lang w:eastAsia="hu-HU"/>
        </w:rPr>
        <w:t xml:space="preserve"> </w:t>
      </w:r>
      <w:r w:rsidRPr="00F67B08">
        <w:rPr>
          <w:bCs/>
          <w:sz w:val="24"/>
          <w:szCs w:val="24"/>
          <w:lang w:eastAsia="hu-HU"/>
        </w:rPr>
        <w:t>zajló minősítő vizsga/minősítési eljárás személyi, technikai,</w:t>
      </w:r>
      <w:r w:rsidR="00927BCA">
        <w:rPr>
          <w:bCs/>
          <w:sz w:val="24"/>
          <w:szCs w:val="24"/>
          <w:lang w:eastAsia="hu-HU"/>
        </w:rPr>
        <w:t xml:space="preserve"> </w:t>
      </w:r>
      <w:r w:rsidRPr="00F67B08">
        <w:rPr>
          <w:bCs/>
          <w:sz w:val="24"/>
          <w:szCs w:val="24"/>
          <w:lang w:eastAsia="hu-HU"/>
        </w:rPr>
        <w:t>tárgyi feltételeit.</w:t>
      </w:r>
    </w:p>
    <w:p w14:paraId="28789D05" w14:textId="1D7FB4B0" w:rsidR="00F67B08" w:rsidRDefault="00F67B08" w:rsidP="008E4332">
      <w:pPr>
        <w:widowControl/>
        <w:autoSpaceDE/>
        <w:autoSpaceDN/>
        <w:jc w:val="both"/>
        <w:rPr>
          <w:bCs/>
          <w:sz w:val="24"/>
          <w:szCs w:val="24"/>
          <w:lang w:eastAsia="hu-HU"/>
        </w:rPr>
      </w:pPr>
      <w:r w:rsidRPr="00F67B08">
        <w:rPr>
          <w:bCs/>
          <w:sz w:val="24"/>
          <w:szCs w:val="24"/>
          <w:lang w:eastAsia="hu-HU"/>
        </w:rPr>
        <w:t>Az intézményi delegált</w:t>
      </w:r>
      <w:r w:rsidR="007419DF">
        <w:rPr>
          <w:bCs/>
          <w:sz w:val="24"/>
          <w:szCs w:val="24"/>
          <w:lang w:eastAsia="hu-HU"/>
        </w:rPr>
        <w:t>ak</w:t>
      </w:r>
      <w:r w:rsidR="00927BCA">
        <w:rPr>
          <w:bCs/>
          <w:sz w:val="24"/>
          <w:szCs w:val="24"/>
          <w:lang w:eastAsia="hu-HU"/>
        </w:rPr>
        <w:t xml:space="preserve"> </w:t>
      </w:r>
      <w:r w:rsidRPr="00F67B08">
        <w:rPr>
          <w:bCs/>
          <w:sz w:val="24"/>
          <w:szCs w:val="24"/>
          <w:lang w:eastAsia="hu-HU"/>
        </w:rPr>
        <w:t>áttekintett</w:t>
      </w:r>
      <w:r w:rsidR="007419DF">
        <w:rPr>
          <w:bCs/>
          <w:sz w:val="24"/>
          <w:szCs w:val="24"/>
          <w:lang w:eastAsia="hu-HU"/>
        </w:rPr>
        <w:t>ék</w:t>
      </w:r>
      <w:r w:rsidRPr="00F67B08">
        <w:rPr>
          <w:bCs/>
          <w:sz w:val="24"/>
          <w:szCs w:val="24"/>
          <w:lang w:eastAsia="hu-HU"/>
        </w:rPr>
        <w:t>, értékel</w:t>
      </w:r>
      <w:r w:rsidR="007419DF">
        <w:rPr>
          <w:bCs/>
          <w:sz w:val="24"/>
          <w:szCs w:val="24"/>
          <w:lang w:eastAsia="hu-HU"/>
        </w:rPr>
        <w:t>ték</w:t>
      </w:r>
      <w:r w:rsidRPr="00F67B08">
        <w:rPr>
          <w:bCs/>
          <w:sz w:val="24"/>
          <w:szCs w:val="24"/>
          <w:lang w:eastAsia="hu-HU"/>
        </w:rPr>
        <w:t xml:space="preserve"> a pedagóguskompetenciáit az előzetesen</w:t>
      </w:r>
      <w:r w:rsidR="00927BCA">
        <w:rPr>
          <w:bCs/>
          <w:sz w:val="24"/>
          <w:szCs w:val="24"/>
          <w:lang w:eastAsia="hu-HU"/>
        </w:rPr>
        <w:t xml:space="preserve"> </w:t>
      </w:r>
      <w:r w:rsidRPr="00F67B08">
        <w:rPr>
          <w:bCs/>
          <w:sz w:val="24"/>
          <w:szCs w:val="24"/>
          <w:lang w:eastAsia="hu-HU"/>
        </w:rPr>
        <w:t>feltöltött e-portfólió dokumentumai</w:t>
      </w:r>
      <w:r w:rsidR="00927BCA">
        <w:rPr>
          <w:bCs/>
          <w:sz w:val="24"/>
          <w:szCs w:val="24"/>
          <w:lang w:eastAsia="hu-HU"/>
        </w:rPr>
        <w:t xml:space="preserve"> </w:t>
      </w:r>
      <w:r w:rsidRPr="00F67B08">
        <w:rPr>
          <w:bCs/>
          <w:sz w:val="24"/>
          <w:szCs w:val="24"/>
          <w:lang w:eastAsia="hu-HU"/>
        </w:rPr>
        <w:t>alapján</w:t>
      </w:r>
      <w:r>
        <w:rPr>
          <w:bCs/>
          <w:sz w:val="24"/>
          <w:szCs w:val="24"/>
          <w:lang w:eastAsia="hu-HU"/>
        </w:rPr>
        <w:t>, majd</w:t>
      </w:r>
      <w:r w:rsidRPr="00F67B08">
        <w:rPr>
          <w:bCs/>
          <w:sz w:val="24"/>
          <w:szCs w:val="24"/>
          <w:lang w:eastAsia="hu-HU"/>
        </w:rPr>
        <w:t xml:space="preserve"> kérdéseket fogalmaz</w:t>
      </w:r>
      <w:r>
        <w:rPr>
          <w:bCs/>
          <w:sz w:val="24"/>
          <w:szCs w:val="24"/>
          <w:lang w:eastAsia="hu-HU"/>
        </w:rPr>
        <w:t>t</w:t>
      </w:r>
      <w:r w:rsidR="007419DF">
        <w:rPr>
          <w:bCs/>
          <w:sz w:val="24"/>
          <w:szCs w:val="24"/>
          <w:lang w:eastAsia="hu-HU"/>
        </w:rPr>
        <w:t>ak</w:t>
      </w:r>
      <w:r w:rsidRPr="00F67B08">
        <w:rPr>
          <w:bCs/>
          <w:sz w:val="24"/>
          <w:szCs w:val="24"/>
          <w:lang w:eastAsia="hu-HU"/>
        </w:rPr>
        <w:t xml:space="preserve"> meg az e-portfólióalapján, és továbbít</w:t>
      </w:r>
      <w:r>
        <w:rPr>
          <w:bCs/>
          <w:sz w:val="24"/>
          <w:szCs w:val="24"/>
          <w:lang w:eastAsia="hu-HU"/>
        </w:rPr>
        <w:t>ott</w:t>
      </w:r>
      <w:r w:rsidR="007419DF">
        <w:rPr>
          <w:bCs/>
          <w:sz w:val="24"/>
          <w:szCs w:val="24"/>
          <w:lang w:eastAsia="hu-HU"/>
        </w:rPr>
        <w:t>ák</w:t>
      </w:r>
      <w:r w:rsidRPr="00F67B08">
        <w:rPr>
          <w:bCs/>
          <w:sz w:val="24"/>
          <w:szCs w:val="24"/>
          <w:lang w:eastAsia="hu-HU"/>
        </w:rPr>
        <w:t xml:space="preserve"> azokat az elnöknek </w:t>
      </w:r>
      <w:proofErr w:type="gramStart"/>
      <w:r w:rsidR="006F3BE2">
        <w:rPr>
          <w:bCs/>
          <w:sz w:val="24"/>
          <w:szCs w:val="24"/>
          <w:lang w:eastAsia="hu-HU"/>
        </w:rPr>
        <w:t>az</w:t>
      </w:r>
      <w:proofErr w:type="gramEnd"/>
      <w:r w:rsidRPr="00F67B08">
        <w:rPr>
          <w:bCs/>
          <w:sz w:val="24"/>
          <w:szCs w:val="24"/>
          <w:lang w:eastAsia="hu-HU"/>
        </w:rPr>
        <w:t xml:space="preserve"> OH által működtetettinformatikai támogató rendszer útján a védés előtt 7 nappal.</w:t>
      </w:r>
      <w:r w:rsidR="00A37C44">
        <w:rPr>
          <w:bCs/>
          <w:sz w:val="24"/>
          <w:szCs w:val="24"/>
          <w:lang w:eastAsia="hu-HU"/>
        </w:rPr>
        <w:t xml:space="preserve"> </w:t>
      </w:r>
      <w:r w:rsidRPr="00F67B08">
        <w:rPr>
          <w:bCs/>
          <w:sz w:val="24"/>
          <w:szCs w:val="24"/>
          <w:lang w:eastAsia="hu-HU"/>
        </w:rPr>
        <w:t>Kérdések megfogalmazása</w:t>
      </w:r>
      <w:r>
        <w:rPr>
          <w:bCs/>
          <w:sz w:val="24"/>
          <w:szCs w:val="24"/>
          <w:lang w:eastAsia="hu-HU"/>
        </w:rPr>
        <w:t xml:space="preserve"> is megtörtént </w:t>
      </w:r>
      <w:r w:rsidRPr="00F67B08">
        <w:rPr>
          <w:bCs/>
          <w:sz w:val="24"/>
          <w:szCs w:val="24"/>
          <w:lang w:eastAsia="hu-HU"/>
        </w:rPr>
        <w:t>az e-portfólió</w:t>
      </w:r>
      <w:r w:rsidR="00A334EF">
        <w:rPr>
          <w:bCs/>
          <w:sz w:val="24"/>
          <w:szCs w:val="24"/>
          <w:lang w:eastAsia="hu-HU"/>
        </w:rPr>
        <w:t xml:space="preserve"> </w:t>
      </w:r>
      <w:r w:rsidRPr="00F67B08">
        <w:rPr>
          <w:bCs/>
          <w:sz w:val="24"/>
          <w:szCs w:val="24"/>
          <w:lang w:eastAsia="hu-HU"/>
        </w:rPr>
        <w:t>alapján.</w:t>
      </w:r>
      <w:r w:rsidR="00927BCA">
        <w:rPr>
          <w:bCs/>
          <w:sz w:val="24"/>
          <w:szCs w:val="24"/>
          <w:lang w:eastAsia="hu-HU"/>
        </w:rPr>
        <w:t xml:space="preserve"> </w:t>
      </w:r>
      <w:r w:rsidRPr="00160AA1">
        <w:rPr>
          <w:bCs/>
          <w:iCs/>
          <w:sz w:val="24"/>
          <w:szCs w:val="24"/>
          <w:lang w:eastAsia="hu-HU"/>
        </w:rPr>
        <w:t xml:space="preserve">Az intézményi </w:t>
      </w:r>
      <w:proofErr w:type="gramStart"/>
      <w:r w:rsidR="00A334EF" w:rsidRPr="00160AA1">
        <w:rPr>
          <w:bCs/>
          <w:iCs/>
          <w:sz w:val="24"/>
          <w:szCs w:val="24"/>
          <w:lang w:eastAsia="hu-HU"/>
        </w:rPr>
        <w:t>delegált</w:t>
      </w:r>
      <w:proofErr w:type="gramEnd"/>
      <w:r w:rsidR="00C8480F">
        <w:rPr>
          <w:bCs/>
          <w:iCs/>
          <w:sz w:val="24"/>
          <w:szCs w:val="24"/>
          <w:lang w:eastAsia="hu-HU"/>
        </w:rPr>
        <w:t>,</w:t>
      </w:r>
      <w:r w:rsidR="00A334EF" w:rsidRPr="00160AA1">
        <w:rPr>
          <w:bCs/>
          <w:iCs/>
          <w:sz w:val="24"/>
          <w:szCs w:val="24"/>
          <w:lang w:eastAsia="hu-HU"/>
        </w:rPr>
        <w:t xml:space="preserve"> </w:t>
      </w:r>
      <w:r w:rsidR="007419DF" w:rsidRPr="00160AA1">
        <w:rPr>
          <w:bCs/>
          <w:sz w:val="24"/>
          <w:szCs w:val="24"/>
          <w:lang w:eastAsia="hu-HU"/>
        </w:rPr>
        <w:t>a</w:t>
      </w:r>
      <w:r w:rsidRPr="00F67B08">
        <w:rPr>
          <w:bCs/>
          <w:sz w:val="24"/>
          <w:szCs w:val="24"/>
          <w:lang w:eastAsia="hu-HU"/>
        </w:rPr>
        <w:t xml:space="preserve"> bizottság</w:t>
      </w:r>
      <w:r w:rsidR="00160AA1">
        <w:rPr>
          <w:bCs/>
          <w:sz w:val="24"/>
          <w:szCs w:val="24"/>
          <w:lang w:eastAsia="hu-HU"/>
        </w:rPr>
        <w:t>,</w:t>
      </w:r>
      <w:r w:rsidR="00C8480F">
        <w:rPr>
          <w:bCs/>
          <w:sz w:val="24"/>
          <w:szCs w:val="24"/>
          <w:lang w:eastAsia="hu-HU"/>
        </w:rPr>
        <w:t xml:space="preserve"> </w:t>
      </w:r>
      <w:r w:rsidR="00160AA1">
        <w:rPr>
          <w:bCs/>
          <w:sz w:val="24"/>
          <w:szCs w:val="24"/>
          <w:lang w:eastAsia="hu-HU"/>
        </w:rPr>
        <w:t xml:space="preserve">a </w:t>
      </w:r>
      <w:r w:rsidRPr="00F67B08">
        <w:rPr>
          <w:bCs/>
          <w:sz w:val="24"/>
          <w:szCs w:val="24"/>
          <w:lang w:eastAsia="hu-HU"/>
        </w:rPr>
        <w:t>jelölttel azonos szakos tagjával</w:t>
      </w:r>
      <w:r w:rsidR="00927BCA">
        <w:rPr>
          <w:bCs/>
          <w:sz w:val="24"/>
          <w:szCs w:val="24"/>
          <w:lang w:eastAsia="hu-HU"/>
        </w:rPr>
        <w:t xml:space="preserve"> </w:t>
      </w:r>
      <w:r w:rsidRPr="00F67B08">
        <w:rPr>
          <w:bCs/>
          <w:sz w:val="24"/>
          <w:szCs w:val="24"/>
          <w:lang w:eastAsia="hu-HU"/>
        </w:rPr>
        <w:t>figyel</w:t>
      </w:r>
      <w:r>
        <w:rPr>
          <w:bCs/>
          <w:sz w:val="24"/>
          <w:szCs w:val="24"/>
          <w:lang w:eastAsia="hu-HU"/>
        </w:rPr>
        <w:t>t</w:t>
      </w:r>
      <w:r w:rsidR="008E4332">
        <w:rPr>
          <w:bCs/>
          <w:sz w:val="24"/>
          <w:szCs w:val="24"/>
          <w:lang w:eastAsia="hu-HU"/>
        </w:rPr>
        <w:t>ék</w:t>
      </w:r>
      <w:r w:rsidR="00927BCA">
        <w:rPr>
          <w:bCs/>
          <w:sz w:val="24"/>
          <w:szCs w:val="24"/>
          <w:lang w:eastAsia="hu-HU"/>
        </w:rPr>
        <w:t xml:space="preserve"> </w:t>
      </w:r>
      <w:r w:rsidRPr="00F67B08">
        <w:rPr>
          <w:bCs/>
          <w:sz w:val="24"/>
          <w:szCs w:val="24"/>
          <w:lang w:eastAsia="hu-HU"/>
        </w:rPr>
        <w:t>a pedagógus foglalkozását</w:t>
      </w:r>
      <w:r>
        <w:rPr>
          <w:bCs/>
          <w:sz w:val="24"/>
          <w:szCs w:val="24"/>
          <w:lang w:eastAsia="hu-HU"/>
        </w:rPr>
        <w:t xml:space="preserve">. </w:t>
      </w:r>
      <w:r w:rsidRPr="00F67B08">
        <w:rPr>
          <w:bCs/>
          <w:sz w:val="24"/>
          <w:szCs w:val="24"/>
          <w:lang w:eastAsia="hu-HU"/>
        </w:rPr>
        <w:t xml:space="preserve">Az </w:t>
      </w:r>
      <w:proofErr w:type="gramStart"/>
      <w:r w:rsidRPr="00F67B08">
        <w:rPr>
          <w:bCs/>
          <w:sz w:val="24"/>
          <w:szCs w:val="24"/>
          <w:lang w:eastAsia="hu-HU"/>
        </w:rPr>
        <w:t>információk</w:t>
      </w:r>
      <w:proofErr w:type="gramEnd"/>
      <w:r w:rsidRPr="00F67B08">
        <w:rPr>
          <w:bCs/>
          <w:sz w:val="24"/>
          <w:szCs w:val="24"/>
          <w:lang w:eastAsia="hu-HU"/>
        </w:rPr>
        <w:t xml:space="preserve"> rendelkezésre áll</w:t>
      </w:r>
      <w:r>
        <w:rPr>
          <w:bCs/>
          <w:sz w:val="24"/>
          <w:szCs w:val="24"/>
          <w:lang w:eastAsia="hu-HU"/>
        </w:rPr>
        <w:t>tak</w:t>
      </w:r>
      <w:r w:rsidRPr="00F67B08">
        <w:rPr>
          <w:bCs/>
          <w:sz w:val="24"/>
          <w:szCs w:val="24"/>
          <w:lang w:eastAsia="hu-HU"/>
        </w:rPr>
        <w:t>, azértékelőlap elkészül</w:t>
      </w:r>
      <w:r>
        <w:rPr>
          <w:bCs/>
          <w:sz w:val="24"/>
          <w:szCs w:val="24"/>
          <w:lang w:eastAsia="hu-HU"/>
        </w:rPr>
        <w:t>t</w:t>
      </w:r>
      <w:r w:rsidRPr="00F67B08">
        <w:rPr>
          <w:bCs/>
          <w:sz w:val="24"/>
          <w:szCs w:val="24"/>
          <w:lang w:eastAsia="hu-HU"/>
        </w:rPr>
        <w:t xml:space="preserve"> a látottakról.</w:t>
      </w:r>
      <w:r w:rsidR="00927BCA">
        <w:rPr>
          <w:bCs/>
          <w:sz w:val="24"/>
          <w:szCs w:val="24"/>
          <w:lang w:eastAsia="hu-HU"/>
        </w:rPr>
        <w:t xml:space="preserve"> </w:t>
      </w:r>
      <w:r w:rsidR="008E4332">
        <w:rPr>
          <w:bCs/>
          <w:sz w:val="24"/>
          <w:szCs w:val="24"/>
          <w:lang w:eastAsia="hu-HU"/>
        </w:rPr>
        <w:t>A</w:t>
      </w:r>
      <w:r w:rsidRPr="00F67B08">
        <w:rPr>
          <w:bCs/>
          <w:sz w:val="24"/>
          <w:szCs w:val="24"/>
          <w:lang w:eastAsia="hu-HU"/>
        </w:rPr>
        <w:t xml:space="preserve"> pedagógussal folytatott</w:t>
      </w:r>
      <w:r w:rsidR="00160AA1">
        <w:rPr>
          <w:bCs/>
          <w:sz w:val="24"/>
          <w:szCs w:val="24"/>
          <w:lang w:eastAsia="hu-HU"/>
        </w:rPr>
        <w:t xml:space="preserve"> </w:t>
      </w:r>
      <w:r w:rsidRPr="00F67B08">
        <w:rPr>
          <w:bCs/>
          <w:sz w:val="24"/>
          <w:szCs w:val="24"/>
          <w:lang w:eastAsia="hu-HU"/>
        </w:rPr>
        <w:t>szakmai beszélgetésen</w:t>
      </w:r>
      <w:r w:rsidR="007419DF">
        <w:rPr>
          <w:bCs/>
          <w:sz w:val="24"/>
          <w:szCs w:val="24"/>
          <w:lang w:eastAsia="hu-HU"/>
        </w:rPr>
        <w:t xml:space="preserve"> a </w:t>
      </w:r>
      <w:proofErr w:type="gramStart"/>
      <w:r w:rsidR="007419DF">
        <w:rPr>
          <w:bCs/>
          <w:sz w:val="24"/>
          <w:szCs w:val="24"/>
          <w:lang w:eastAsia="hu-HU"/>
        </w:rPr>
        <w:t>delegált</w:t>
      </w:r>
      <w:proofErr w:type="gramEnd"/>
      <w:r w:rsidR="007419DF">
        <w:rPr>
          <w:bCs/>
          <w:sz w:val="24"/>
          <w:szCs w:val="24"/>
          <w:lang w:eastAsia="hu-HU"/>
        </w:rPr>
        <w:t xml:space="preserve"> vezetők vettek részt,</w:t>
      </w:r>
      <w:r w:rsidRPr="00F67B08">
        <w:rPr>
          <w:bCs/>
          <w:sz w:val="24"/>
          <w:szCs w:val="24"/>
          <w:lang w:eastAsia="hu-HU"/>
        </w:rPr>
        <w:t xml:space="preserve"> amelynek tárgya a látott foglalkozások megbeszélése. A látott foglalkozásokról</w:t>
      </w:r>
      <w:r w:rsidR="00927BCA">
        <w:rPr>
          <w:bCs/>
          <w:sz w:val="24"/>
          <w:szCs w:val="24"/>
          <w:lang w:eastAsia="hu-HU"/>
        </w:rPr>
        <w:t xml:space="preserve"> </w:t>
      </w:r>
      <w:r w:rsidRPr="00F67B08">
        <w:rPr>
          <w:bCs/>
          <w:sz w:val="24"/>
          <w:szCs w:val="24"/>
          <w:lang w:eastAsia="hu-HU"/>
        </w:rPr>
        <w:t>véleményt nyilvánít</w:t>
      </w:r>
      <w:r>
        <w:rPr>
          <w:bCs/>
          <w:sz w:val="24"/>
          <w:szCs w:val="24"/>
          <w:lang w:eastAsia="hu-HU"/>
        </w:rPr>
        <w:t>ott</w:t>
      </w:r>
      <w:r w:rsidR="00147514">
        <w:rPr>
          <w:bCs/>
          <w:sz w:val="24"/>
          <w:szCs w:val="24"/>
          <w:lang w:eastAsia="hu-HU"/>
        </w:rPr>
        <w:t>a</w:t>
      </w:r>
      <w:r w:rsidR="007419DF">
        <w:rPr>
          <w:bCs/>
          <w:sz w:val="24"/>
          <w:szCs w:val="24"/>
          <w:lang w:eastAsia="hu-HU"/>
        </w:rPr>
        <w:t>k, részt vettek a</w:t>
      </w:r>
      <w:r w:rsidRPr="00F67B08">
        <w:rPr>
          <w:bCs/>
          <w:sz w:val="24"/>
          <w:szCs w:val="24"/>
          <w:lang w:eastAsia="hu-HU"/>
        </w:rPr>
        <w:t xml:space="preserve"> pedagógussal</w:t>
      </w:r>
      <w:r>
        <w:rPr>
          <w:bCs/>
          <w:sz w:val="24"/>
          <w:szCs w:val="24"/>
          <w:lang w:eastAsia="hu-HU"/>
        </w:rPr>
        <w:t xml:space="preserve"> f</w:t>
      </w:r>
      <w:r w:rsidRPr="00F67B08">
        <w:rPr>
          <w:bCs/>
          <w:sz w:val="24"/>
          <w:szCs w:val="24"/>
          <w:lang w:eastAsia="hu-HU"/>
        </w:rPr>
        <w:t>olytatott szakmai beszélgetésen</w:t>
      </w:r>
      <w:r>
        <w:rPr>
          <w:bCs/>
          <w:sz w:val="24"/>
          <w:szCs w:val="24"/>
          <w:lang w:eastAsia="hu-HU"/>
        </w:rPr>
        <w:t xml:space="preserve">. </w:t>
      </w:r>
      <w:proofErr w:type="gramStart"/>
      <w:r w:rsidR="007419DF">
        <w:rPr>
          <w:bCs/>
          <w:sz w:val="24"/>
          <w:szCs w:val="24"/>
          <w:lang w:eastAsia="hu-HU"/>
        </w:rPr>
        <w:t>Az</w:t>
      </w:r>
      <w:proofErr w:type="gramEnd"/>
      <w:r w:rsidR="007419DF">
        <w:rPr>
          <w:bCs/>
          <w:sz w:val="24"/>
          <w:szCs w:val="24"/>
          <w:lang w:eastAsia="hu-HU"/>
        </w:rPr>
        <w:t xml:space="preserve"> </w:t>
      </w:r>
      <w:r w:rsidRPr="00F67B08">
        <w:rPr>
          <w:bCs/>
          <w:sz w:val="24"/>
          <w:szCs w:val="24"/>
          <w:lang w:eastAsia="hu-HU"/>
        </w:rPr>
        <w:t>OH által működtetett</w:t>
      </w:r>
      <w:r w:rsidR="00160AA1">
        <w:rPr>
          <w:bCs/>
          <w:sz w:val="24"/>
          <w:szCs w:val="24"/>
          <w:lang w:eastAsia="hu-HU"/>
        </w:rPr>
        <w:t xml:space="preserve"> </w:t>
      </w:r>
      <w:r w:rsidRPr="00F67B08">
        <w:rPr>
          <w:bCs/>
          <w:sz w:val="24"/>
          <w:szCs w:val="24"/>
          <w:lang w:eastAsia="hu-HU"/>
        </w:rPr>
        <w:t>informatikai támogató rendszerbe az e-portfólióvédését követő</w:t>
      </w:r>
      <w:r w:rsidR="00160AA1">
        <w:rPr>
          <w:bCs/>
          <w:sz w:val="24"/>
          <w:szCs w:val="24"/>
          <w:lang w:eastAsia="hu-HU"/>
        </w:rPr>
        <w:t xml:space="preserve"> </w:t>
      </w:r>
      <w:r w:rsidRPr="00F67B08">
        <w:rPr>
          <w:bCs/>
          <w:sz w:val="24"/>
          <w:szCs w:val="24"/>
          <w:lang w:eastAsia="hu-HU"/>
        </w:rPr>
        <w:t>tizenöt napon belül</w:t>
      </w:r>
      <w:r w:rsidR="007419DF">
        <w:rPr>
          <w:bCs/>
          <w:sz w:val="24"/>
          <w:szCs w:val="24"/>
          <w:lang w:eastAsia="hu-HU"/>
        </w:rPr>
        <w:t xml:space="preserve"> minden dokumentum felkerült</w:t>
      </w:r>
      <w:r w:rsidR="00C8480F">
        <w:rPr>
          <w:bCs/>
          <w:sz w:val="24"/>
          <w:szCs w:val="24"/>
          <w:lang w:eastAsia="hu-HU"/>
        </w:rPr>
        <w:t>.</w:t>
      </w:r>
      <w:r w:rsidR="00927BCA">
        <w:rPr>
          <w:bCs/>
          <w:sz w:val="24"/>
          <w:szCs w:val="24"/>
          <w:lang w:eastAsia="hu-HU"/>
        </w:rPr>
        <w:t xml:space="preserve"> </w:t>
      </w:r>
      <w:r>
        <w:rPr>
          <w:bCs/>
          <w:sz w:val="24"/>
          <w:szCs w:val="24"/>
          <w:lang w:eastAsia="hu-HU"/>
        </w:rPr>
        <w:t>A</w:t>
      </w:r>
      <w:r w:rsidRPr="00F67B08">
        <w:rPr>
          <w:bCs/>
          <w:sz w:val="24"/>
          <w:szCs w:val="24"/>
          <w:lang w:eastAsia="hu-HU"/>
        </w:rPr>
        <w:t>z összegző értékelés</w:t>
      </w:r>
      <w:r w:rsidR="00927BCA">
        <w:rPr>
          <w:bCs/>
          <w:sz w:val="24"/>
          <w:szCs w:val="24"/>
          <w:lang w:eastAsia="hu-HU"/>
        </w:rPr>
        <w:t xml:space="preserve"> </w:t>
      </w:r>
      <w:r w:rsidRPr="00F67B08">
        <w:rPr>
          <w:bCs/>
          <w:sz w:val="24"/>
          <w:szCs w:val="24"/>
          <w:lang w:eastAsia="hu-HU"/>
        </w:rPr>
        <w:t>elkészítésében</w:t>
      </w:r>
      <w:r w:rsidR="00927BCA">
        <w:rPr>
          <w:bCs/>
          <w:sz w:val="24"/>
          <w:szCs w:val="24"/>
          <w:lang w:eastAsia="hu-HU"/>
        </w:rPr>
        <w:t xml:space="preserve"> </w:t>
      </w:r>
      <w:r w:rsidR="007419DF">
        <w:rPr>
          <w:bCs/>
          <w:sz w:val="24"/>
          <w:szCs w:val="24"/>
          <w:lang w:eastAsia="hu-HU"/>
        </w:rPr>
        <w:t xml:space="preserve">a vezetők ügyesen és tapasztalatokkal felvértezve dolgoztak. </w:t>
      </w:r>
      <w:r w:rsidRPr="00F67B08">
        <w:rPr>
          <w:bCs/>
          <w:sz w:val="24"/>
          <w:szCs w:val="24"/>
          <w:lang w:eastAsia="hu-HU"/>
        </w:rPr>
        <w:t>Az előmeneteli rendszerben történő</w:t>
      </w:r>
      <w:r w:rsidR="00927BCA">
        <w:rPr>
          <w:bCs/>
          <w:sz w:val="24"/>
          <w:szCs w:val="24"/>
          <w:lang w:eastAsia="hu-HU"/>
        </w:rPr>
        <w:t xml:space="preserve"> </w:t>
      </w:r>
      <w:r w:rsidRPr="00F67B08">
        <w:rPr>
          <w:bCs/>
          <w:sz w:val="24"/>
          <w:szCs w:val="24"/>
          <w:lang w:eastAsia="hu-HU"/>
        </w:rPr>
        <w:t>előrelépés</w:t>
      </w:r>
      <w:r w:rsidR="00181270">
        <w:rPr>
          <w:bCs/>
          <w:sz w:val="24"/>
          <w:szCs w:val="24"/>
          <w:lang w:eastAsia="hu-HU"/>
        </w:rPr>
        <w:t>t figyelemmel kísértem, hogy a magasabb fizetési fokozatba sorolás és a kinevezés rendben menjen.</w:t>
      </w:r>
      <w:r w:rsidR="00160AA1">
        <w:rPr>
          <w:bCs/>
          <w:sz w:val="24"/>
          <w:szCs w:val="24"/>
          <w:lang w:eastAsia="hu-HU"/>
        </w:rPr>
        <w:t xml:space="preserve">  </w:t>
      </w:r>
    </w:p>
    <w:p w14:paraId="362C9B03" w14:textId="77777777" w:rsidR="00160AA1" w:rsidRPr="00F67B08" w:rsidRDefault="00160AA1" w:rsidP="008E4332">
      <w:pPr>
        <w:widowControl/>
        <w:autoSpaceDE/>
        <w:autoSpaceDN/>
        <w:jc w:val="both"/>
        <w:rPr>
          <w:bCs/>
          <w:sz w:val="24"/>
          <w:szCs w:val="24"/>
          <w:lang w:eastAsia="hu-HU"/>
        </w:rPr>
      </w:pPr>
    </w:p>
    <w:p w14:paraId="6843A5E4" w14:textId="77777777" w:rsidR="00181270" w:rsidRDefault="00181270" w:rsidP="009121F0">
      <w:pPr>
        <w:widowControl/>
        <w:autoSpaceDE/>
        <w:autoSpaceDN/>
        <w:spacing w:line="276" w:lineRule="auto"/>
        <w:jc w:val="both"/>
        <w:rPr>
          <w:b/>
          <w:sz w:val="24"/>
          <w:szCs w:val="24"/>
          <w:u w:val="single"/>
          <w:lang w:eastAsia="hu-HU"/>
        </w:rPr>
      </w:pPr>
      <w:r w:rsidRPr="00181270">
        <w:rPr>
          <w:b/>
          <w:sz w:val="24"/>
          <w:szCs w:val="24"/>
          <w:u w:val="single"/>
          <w:lang w:eastAsia="hu-HU"/>
        </w:rPr>
        <w:t>Eredmények:</w:t>
      </w:r>
    </w:p>
    <w:p w14:paraId="064019F0" w14:textId="708FA34A" w:rsidR="00181270" w:rsidRPr="00780F91" w:rsidRDefault="00181270" w:rsidP="00982332">
      <w:pPr>
        <w:widowControl/>
        <w:shd w:val="clear" w:color="auto" w:fill="92D050"/>
        <w:autoSpaceDE/>
        <w:autoSpaceDN/>
        <w:spacing w:line="276" w:lineRule="auto"/>
        <w:jc w:val="both"/>
        <w:rPr>
          <w:b/>
          <w:bCs/>
          <w:i/>
          <w:sz w:val="24"/>
          <w:szCs w:val="24"/>
          <w:lang w:eastAsia="hu-HU"/>
        </w:rPr>
      </w:pPr>
      <w:r w:rsidRPr="00780F91">
        <w:rPr>
          <w:b/>
          <w:bCs/>
          <w:i/>
          <w:sz w:val="24"/>
          <w:szCs w:val="24"/>
          <w:lang w:eastAsia="hu-HU"/>
        </w:rPr>
        <w:t>A m</w:t>
      </w:r>
      <w:r w:rsidR="00A80B5D" w:rsidRPr="00780F91">
        <w:rPr>
          <w:b/>
          <w:bCs/>
          <w:i/>
          <w:sz w:val="24"/>
          <w:szCs w:val="24"/>
          <w:lang w:eastAsia="hu-HU"/>
        </w:rPr>
        <w:t>agas százalékok eredménye</w:t>
      </w:r>
      <w:r w:rsidRPr="00780F91">
        <w:rPr>
          <w:b/>
          <w:bCs/>
          <w:i/>
          <w:sz w:val="24"/>
          <w:szCs w:val="24"/>
          <w:lang w:eastAsia="hu-HU"/>
        </w:rPr>
        <w:t>s</w:t>
      </w:r>
      <w:r w:rsidR="00A80B5D" w:rsidRPr="00780F91">
        <w:rPr>
          <w:b/>
          <w:bCs/>
          <w:i/>
          <w:sz w:val="24"/>
          <w:szCs w:val="24"/>
          <w:lang w:eastAsia="hu-HU"/>
        </w:rPr>
        <w:t>,</w:t>
      </w:r>
      <w:r w:rsidRPr="00780F91">
        <w:rPr>
          <w:b/>
          <w:bCs/>
          <w:i/>
          <w:sz w:val="24"/>
          <w:szCs w:val="24"/>
          <w:lang w:eastAsia="hu-HU"/>
        </w:rPr>
        <w:t xml:space="preserve"> magas színvonalú pedagógiai munkát jeleznek.</w:t>
      </w:r>
      <w:r w:rsidR="000D0440" w:rsidRPr="00780F91">
        <w:rPr>
          <w:b/>
          <w:bCs/>
          <w:i/>
          <w:sz w:val="24"/>
          <w:szCs w:val="24"/>
          <w:lang w:eastAsia="hu-HU"/>
        </w:rPr>
        <w:t xml:space="preserve"> (97%-99%)</w:t>
      </w:r>
    </w:p>
    <w:p w14:paraId="642FB433" w14:textId="77777777" w:rsidR="00BB4BC5" w:rsidRDefault="00965D7A" w:rsidP="00BB4BC5">
      <w:pPr>
        <w:pStyle w:val="Cmsor2"/>
        <w:shd w:val="clear" w:color="auto" w:fill="FFFFFF" w:themeFill="background1"/>
        <w:rPr>
          <w:lang w:eastAsia="hu-HU"/>
        </w:rPr>
      </w:pPr>
      <w:bookmarkStart w:id="14" w:name="_Toc138928710"/>
      <w:r w:rsidRPr="00965D7A">
        <w:rPr>
          <w:lang w:eastAsia="hu-HU"/>
        </w:rPr>
        <w:lastRenderedPageBreak/>
        <w:t>5.</w:t>
      </w:r>
      <w:r w:rsidR="00F112F8">
        <w:rPr>
          <w:lang w:eastAsia="hu-HU"/>
        </w:rPr>
        <w:t>4</w:t>
      </w:r>
      <w:r w:rsidRPr="00965D7A">
        <w:rPr>
          <w:lang w:eastAsia="hu-HU"/>
        </w:rPr>
        <w:t>. Értékelés</w:t>
      </w:r>
      <w:bookmarkEnd w:id="14"/>
    </w:p>
    <w:p w14:paraId="29934215" w14:textId="28A93D5A" w:rsidR="00175E03" w:rsidRPr="00780F91" w:rsidRDefault="000D0440" w:rsidP="00D570A1">
      <w:pPr>
        <w:spacing w:line="276" w:lineRule="auto"/>
        <w:jc w:val="both"/>
        <w:rPr>
          <w:i/>
          <w:sz w:val="24"/>
          <w:szCs w:val="24"/>
          <w:u w:val="single"/>
          <w:lang w:eastAsia="hu-HU"/>
        </w:rPr>
      </w:pPr>
      <w:r w:rsidRPr="00780F91">
        <w:rPr>
          <w:i/>
          <w:sz w:val="24"/>
          <w:szCs w:val="24"/>
          <w:u w:val="single"/>
          <w:lang w:eastAsia="hu-HU"/>
        </w:rPr>
        <w:t>Rövid távú tervek értékelése:</w:t>
      </w:r>
    </w:p>
    <w:p w14:paraId="7FA37C4F" w14:textId="63876191" w:rsidR="000D0440" w:rsidRDefault="000D0440" w:rsidP="00D570A1">
      <w:pPr>
        <w:spacing w:line="276" w:lineRule="auto"/>
        <w:jc w:val="both"/>
        <w:rPr>
          <w:sz w:val="24"/>
          <w:szCs w:val="24"/>
          <w:lang w:eastAsia="hu-HU"/>
        </w:rPr>
      </w:pPr>
      <w:r>
        <w:rPr>
          <w:sz w:val="24"/>
          <w:szCs w:val="24"/>
          <w:lang w:eastAsia="hu-HU"/>
        </w:rPr>
        <w:t>Az éves munkaterven vázolt feladatok maradéktalanul megvalósultak az idei nevelési évben.</w:t>
      </w:r>
    </w:p>
    <w:p w14:paraId="5BB6D543" w14:textId="533FC8EC" w:rsidR="000D0440" w:rsidRDefault="000D0440" w:rsidP="00D570A1">
      <w:pPr>
        <w:spacing w:line="276" w:lineRule="auto"/>
        <w:jc w:val="both"/>
        <w:rPr>
          <w:sz w:val="24"/>
          <w:szCs w:val="24"/>
          <w:lang w:eastAsia="hu-HU"/>
        </w:rPr>
      </w:pPr>
      <w:r>
        <w:rPr>
          <w:sz w:val="24"/>
          <w:szCs w:val="24"/>
          <w:lang w:eastAsia="hu-HU"/>
        </w:rPr>
        <w:t>Arra törekedtem, hogy a közös döntések határozzák meg a napi gyakorlatot, és a kommunikációm hatékonyabb legyen.</w:t>
      </w:r>
    </w:p>
    <w:p w14:paraId="0330B25B" w14:textId="4E5FE2E9" w:rsidR="000D0440" w:rsidRDefault="000D0440" w:rsidP="00D570A1">
      <w:pPr>
        <w:spacing w:line="276" w:lineRule="auto"/>
        <w:jc w:val="both"/>
        <w:rPr>
          <w:sz w:val="24"/>
          <w:szCs w:val="24"/>
          <w:lang w:eastAsia="hu-HU"/>
        </w:rPr>
      </w:pPr>
      <w:r>
        <w:rPr>
          <w:sz w:val="24"/>
          <w:szCs w:val="24"/>
          <w:lang w:eastAsia="hu-HU"/>
        </w:rPr>
        <w:t>Úgy érzem, hogy a válla</w:t>
      </w:r>
      <w:r w:rsidR="00982332">
        <w:rPr>
          <w:sz w:val="24"/>
          <w:szCs w:val="24"/>
          <w:lang w:eastAsia="hu-HU"/>
        </w:rPr>
        <w:t>l</w:t>
      </w:r>
      <w:r>
        <w:rPr>
          <w:sz w:val="24"/>
          <w:szCs w:val="24"/>
          <w:lang w:eastAsia="hu-HU"/>
        </w:rPr>
        <w:t>t tervezés kapcsán a gyerekek fejlődése biztosított volt.</w:t>
      </w:r>
    </w:p>
    <w:p w14:paraId="045E98DE" w14:textId="5EE5FF82" w:rsidR="000D0440" w:rsidRDefault="000D0440" w:rsidP="00D570A1">
      <w:pPr>
        <w:spacing w:line="276" w:lineRule="auto"/>
        <w:jc w:val="both"/>
        <w:rPr>
          <w:sz w:val="24"/>
          <w:szCs w:val="24"/>
          <w:lang w:eastAsia="hu-HU"/>
        </w:rPr>
      </w:pPr>
    </w:p>
    <w:p w14:paraId="38880B19" w14:textId="1841745F" w:rsidR="000D0440" w:rsidRPr="00780F91" w:rsidRDefault="000D0440" w:rsidP="00D570A1">
      <w:pPr>
        <w:spacing w:line="276" w:lineRule="auto"/>
        <w:jc w:val="both"/>
        <w:rPr>
          <w:i/>
          <w:sz w:val="24"/>
          <w:szCs w:val="24"/>
          <w:lang w:eastAsia="hu-HU"/>
        </w:rPr>
      </w:pPr>
      <w:r w:rsidRPr="00780F91">
        <w:rPr>
          <w:i/>
          <w:sz w:val="24"/>
          <w:szCs w:val="24"/>
          <w:u w:val="single"/>
          <w:lang w:eastAsia="hu-HU"/>
        </w:rPr>
        <w:t>Középtávú tervek értékelése:</w:t>
      </w:r>
    </w:p>
    <w:p w14:paraId="1BC91FC9" w14:textId="77777777" w:rsidR="001C66A3" w:rsidRDefault="000D0440" w:rsidP="00D570A1">
      <w:pPr>
        <w:spacing w:line="276" w:lineRule="auto"/>
        <w:jc w:val="both"/>
        <w:rPr>
          <w:sz w:val="24"/>
          <w:szCs w:val="24"/>
          <w:lang w:eastAsia="hu-HU"/>
        </w:rPr>
      </w:pPr>
      <w:r>
        <w:rPr>
          <w:sz w:val="24"/>
          <w:szCs w:val="24"/>
          <w:lang w:eastAsia="hu-HU"/>
        </w:rPr>
        <w:t>A munkatervemben</w:t>
      </w:r>
      <w:r w:rsidR="001C66A3">
        <w:rPr>
          <w:sz w:val="24"/>
          <w:szCs w:val="24"/>
          <w:lang w:eastAsia="hu-HU"/>
        </w:rPr>
        <w:t xml:space="preserve"> több feladat is kijelölésre került, és ezek közül az alábbiak valósultak meg:</w:t>
      </w:r>
    </w:p>
    <w:p w14:paraId="637E962F" w14:textId="49AA81B6" w:rsidR="001C66A3" w:rsidRDefault="001C66A3" w:rsidP="00A6058D">
      <w:pPr>
        <w:pStyle w:val="Listaszerbekezds"/>
        <w:numPr>
          <w:ilvl w:val="0"/>
          <w:numId w:val="6"/>
        </w:numPr>
        <w:spacing w:line="276" w:lineRule="auto"/>
        <w:jc w:val="both"/>
        <w:rPr>
          <w:sz w:val="24"/>
          <w:szCs w:val="24"/>
          <w:lang w:eastAsia="hu-HU"/>
        </w:rPr>
      </w:pPr>
      <w:r w:rsidRPr="001C66A3">
        <w:rPr>
          <w:sz w:val="24"/>
          <w:szCs w:val="24"/>
          <w:lang w:eastAsia="hu-HU"/>
        </w:rPr>
        <w:t>az új munkaközösség vezetővel a munka nagyon könnyen indult, és zökkenőmentes volt az együttműködés</w:t>
      </w:r>
    </w:p>
    <w:p w14:paraId="2D3F1190" w14:textId="70614D39" w:rsidR="001C66A3" w:rsidRDefault="001C66A3" w:rsidP="00A6058D">
      <w:pPr>
        <w:pStyle w:val="Listaszerbekezds"/>
        <w:numPr>
          <w:ilvl w:val="0"/>
          <w:numId w:val="6"/>
        </w:numPr>
        <w:spacing w:line="276" w:lineRule="auto"/>
        <w:jc w:val="both"/>
        <w:rPr>
          <w:sz w:val="24"/>
          <w:szCs w:val="24"/>
          <w:lang w:eastAsia="hu-HU"/>
        </w:rPr>
      </w:pPr>
      <w:r>
        <w:rPr>
          <w:sz w:val="24"/>
          <w:szCs w:val="24"/>
          <w:lang w:eastAsia="hu-HU"/>
        </w:rPr>
        <w:t xml:space="preserve">a család-óvoda kapcsolat és együttműködés </w:t>
      </w:r>
      <w:r w:rsidR="0080218C">
        <w:rPr>
          <w:sz w:val="24"/>
          <w:szCs w:val="24"/>
          <w:lang w:eastAsia="hu-HU"/>
        </w:rPr>
        <w:t>optimalizálása</w:t>
      </w:r>
      <w:r>
        <w:rPr>
          <w:sz w:val="24"/>
          <w:szCs w:val="24"/>
          <w:lang w:eastAsia="hu-HU"/>
        </w:rPr>
        <w:t xml:space="preserve"> elkezdődött, kérdőíves megoldással mértük fel az </w:t>
      </w:r>
      <w:r w:rsidR="0080218C">
        <w:rPr>
          <w:sz w:val="24"/>
          <w:szCs w:val="24"/>
          <w:lang w:eastAsia="hu-HU"/>
        </w:rPr>
        <w:t>igényeket,</w:t>
      </w:r>
      <w:r>
        <w:rPr>
          <w:sz w:val="24"/>
          <w:szCs w:val="24"/>
          <w:lang w:eastAsia="hu-HU"/>
        </w:rPr>
        <w:t xml:space="preserve"> ami a tagóvoda vezetők beszámolóiban megjelenik a jövőre nézve feladatként.</w:t>
      </w:r>
    </w:p>
    <w:p w14:paraId="42A83737" w14:textId="1D6620C9" w:rsidR="001C66A3" w:rsidRDefault="001C66A3" w:rsidP="00A6058D">
      <w:pPr>
        <w:pStyle w:val="Listaszerbekezds"/>
        <w:numPr>
          <w:ilvl w:val="0"/>
          <w:numId w:val="6"/>
        </w:numPr>
        <w:spacing w:line="276" w:lineRule="auto"/>
        <w:jc w:val="both"/>
        <w:rPr>
          <w:sz w:val="24"/>
          <w:szCs w:val="24"/>
          <w:lang w:eastAsia="hu-HU"/>
        </w:rPr>
      </w:pPr>
      <w:r>
        <w:rPr>
          <w:sz w:val="24"/>
          <w:szCs w:val="24"/>
          <w:lang w:eastAsia="hu-HU"/>
        </w:rPr>
        <w:t xml:space="preserve">a fiatal </w:t>
      </w:r>
      <w:r w:rsidR="0080218C">
        <w:rPr>
          <w:sz w:val="24"/>
          <w:szCs w:val="24"/>
          <w:lang w:eastAsia="hu-HU"/>
        </w:rPr>
        <w:t>munkatársak</w:t>
      </w:r>
      <w:r>
        <w:rPr>
          <w:sz w:val="24"/>
          <w:szCs w:val="24"/>
          <w:lang w:eastAsia="hu-HU"/>
        </w:rPr>
        <w:t xml:space="preserve"> </w:t>
      </w:r>
      <w:proofErr w:type="spellStart"/>
      <w:r>
        <w:rPr>
          <w:sz w:val="24"/>
          <w:szCs w:val="24"/>
          <w:lang w:eastAsia="hu-HU"/>
        </w:rPr>
        <w:t>mentorálása</w:t>
      </w:r>
      <w:proofErr w:type="spellEnd"/>
      <w:r>
        <w:rPr>
          <w:sz w:val="24"/>
          <w:szCs w:val="24"/>
          <w:lang w:eastAsia="hu-HU"/>
        </w:rPr>
        <w:t xml:space="preserve"> is folyamatos.</w:t>
      </w:r>
    </w:p>
    <w:p w14:paraId="77393600" w14:textId="62D019A6" w:rsidR="001C66A3" w:rsidRPr="00780F91" w:rsidRDefault="001C66A3" w:rsidP="001C66A3">
      <w:pPr>
        <w:spacing w:line="276" w:lineRule="auto"/>
        <w:jc w:val="both"/>
        <w:rPr>
          <w:i/>
          <w:sz w:val="24"/>
          <w:szCs w:val="24"/>
          <w:u w:val="single"/>
          <w:lang w:eastAsia="hu-HU"/>
        </w:rPr>
      </w:pPr>
      <w:r w:rsidRPr="00780F91">
        <w:rPr>
          <w:i/>
          <w:sz w:val="24"/>
          <w:szCs w:val="24"/>
          <w:u w:val="single"/>
          <w:lang w:eastAsia="hu-HU"/>
        </w:rPr>
        <w:t>A hosszútávú tervek értékelése:</w:t>
      </w:r>
    </w:p>
    <w:p w14:paraId="6474D2BD" w14:textId="474A0EED" w:rsidR="001C66A3" w:rsidRDefault="001C66A3" w:rsidP="001C66A3">
      <w:pPr>
        <w:spacing w:line="276" w:lineRule="auto"/>
        <w:jc w:val="both"/>
        <w:rPr>
          <w:sz w:val="24"/>
          <w:szCs w:val="24"/>
          <w:lang w:eastAsia="hu-HU"/>
        </w:rPr>
      </w:pPr>
      <w:r>
        <w:rPr>
          <w:sz w:val="24"/>
          <w:szCs w:val="24"/>
          <w:lang w:eastAsia="hu-HU"/>
        </w:rPr>
        <w:t>Az energetikai költségek csökkentése kapcsán az alábbiak történtek a fejlesztés első lépcsőjeként:</w:t>
      </w:r>
    </w:p>
    <w:p w14:paraId="7F2B8684" w14:textId="0CC9DB54" w:rsidR="001C66A3" w:rsidRDefault="001C66A3" w:rsidP="00A6058D">
      <w:pPr>
        <w:pStyle w:val="Listaszerbekezds"/>
        <w:numPr>
          <w:ilvl w:val="0"/>
          <w:numId w:val="7"/>
        </w:numPr>
        <w:spacing w:line="276" w:lineRule="auto"/>
        <w:jc w:val="both"/>
        <w:rPr>
          <w:sz w:val="24"/>
          <w:szCs w:val="24"/>
          <w:lang w:eastAsia="hu-HU"/>
        </w:rPr>
      </w:pPr>
      <w:r>
        <w:rPr>
          <w:sz w:val="24"/>
          <w:szCs w:val="24"/>
          <w:lang w:eastAsia="hu-HU"/>
        </w:rPr>
        <w:t xml:space="preserve">A Templom utcai óvoda </w:t>
      </w:r>
      <w:proofErr w:type="gramStart"/>
      <w:r>
        <w:rPr>
          <w:sz w:val="24"/>
          <w:szCs w:val="24"/>
          <w:lang w:eastAsia="hu-HU"/>
        </w:rPr>
        <w:t>hibrid</w:t>
      </w:r>
      <w:proofErr w:type="gramEnd"/>
      <w:r>
        <w:rPr>
          <w:sz w:val="24"/>
          <w:szCs w:val="24"/>
          <w:lang w:eastAsia="hu-HU"/>
        </w:rPr>
        <w:t xml:space="preserve"> rendszerre való átállítása megtörtént</w:t>
      </w:r>
      <w:r w:rsidR="0080218C">
        <w:rPr>
          <w:sz w:val="24"/>
          <w:szCs w:val="24"/>
          <w:lang w:eastAsia="hu-HU"/>
        </w:rPr>
        <w:t>.</w:t>
      </w:r>
    </w:p>
    <w:p w14:paraId="6A2879C2" w14:textId="111248C0" w:rsidR="001C66A3" w:rsidRDefault="001C66A3" w:rsidP="00A6058D">
      <w:pPr>
        <w:pStyle w:val="Listaszerbekezds"/>
        <w:numPr>
          <w:ilvl w:val="0"/>
          <w:numId w:val="7"/>
        </w:numPr>
        <w:spacing w:line="276" w:lineRule="auto"/>
        <w:jc w:val="both"/>
        <w:rPr>
          <w:sz w:val="24"/>
          <w:szCs w:val="24"/>
          <w:lang w:eastAsia="hu-HU"/>
        </w:rPr>
      </w:pPr>
      <w:r>
        <w:rPr>
          <w:sz w:val="24"/>
          <w:szCs w:val="24"/>
          <w:lang w:eastAsia="hu-HU"/>
        </w:rPr>
        <w:t xml:space="preserve">A </w:t>
      </w:r>
      <w:r w:rsidR="00F47973">
        <w:rPr>
          <w:sz w:val="24"/>
          <w:szCs w:val="24"/>
          <w:lang w:eastAsia="hu-HU"/>
        </w:rPr>
        <w:t xml:space="preserve">napelemes rendszerek telepítéséhez szükséges feladatok egy része </w:t>
      </w:r>
      <w:r w:rsidR="0080218C">
        <w:rPr>
          <w:sz w:val="24"/>
          <w:szCs w:val="24"/>
          <w:lang w:eastAsia="hu-HU"/>
        </w:rPr>
        <w:t>már adatszolgáltatás</w:t>
      </w:r>
      <w:r w:rsidR="00F47973">
        <w:rPr>
          <w:sz w:val="24"/>
          <w:szCs w:val="24"/>
          <w:lang w:eastAsia="hu-HU"/>
        </w:rPr>
        <w:t xml:space="preserve"> fázisában van.</w:t>
      </w:r>
    </w:p>
    <w:p w14:paraId="0B207798" w14:textId="7BBBE569" w:rsidR="00AF1718" w:rsidRPr="00F47973" w:rsidRDefault="00A37C44" w:rsidP="00A6058D">
      <w:pPr>
        <w:pStyle w:val="Listaszerbekezds"/>
        <w:numPr>
          <w:ilvl w:val="0"/>
          <w:numId w:val="7"/>
        </w:numPr>
        <w:spacing w:line="276" w:lineRule="auto"/>
        <w:jc w:val="both"/>
        <w:rPr>
          <w:sz w:val="24"/>
          <w:szCs w:val="24"/>
          <w:lang w:eastAsia="hu-HU"/>
        </w:rPr>
      </w:pPr>
      <w:r>
        <w:rPr>
          <w:sz w:val="24"/>
          <w:szCs w:val="24"/>
          <w:lang w:eastAsia="hu-HU"/>
        </w:rPr>
        <w:t>Az óvodai játékudvarok nagyobb</w:t>
      </w:r>
      <w:r w:rsidR="00F47973">
        <w:rPr>
          <w:sz w:val="24"/>
          <w:szCs w:val="24"/>
          <w:lang w:eastAsia="hu-HU"/>
        </w:rPr>
        <w:t xml:space="preserve"> részének telepítése megtörtént 4 óvodában</w:t>
      </w:r>
      <w:r w:rsidR="0080218C">
        <w:rPr>
          <w:sz w:val="24"/>
          <w:szCs w:val="24"/>
          <w:lang w:eastAsia="hu-HU"/>
        </w:rPr>
        <w:t>, a</w:t>
      </w:r>
      <w:r w:rsidR="00F47973">
        <w:rPr>
          <w:sz w:val="24"/>
          <w:szCs w:val="24"/>
          <w:lang w:eastAsia="hu-HU"/>
        </w:rPr>
        <w:t xml:space="preserve"> többit a leendő TOP pályázat pozitív elbírálása után tudjuk </w:t>
      </w:r>
      <w:r w:rsidR="0080218C">
        <w:rPr>
          <w:sz w:val="24"/>
          <w:szCs w:val="24"/>
          <w:lang w:eastAsia="hu-HU"/>
        </w:rPr>
        <w:t>tovább vinni</w:t>
      </w:r>
      <w:r w:rsidR="00F47973">
        <w:rPr>
          <w:sz w:val="24"/>
          <w:szCs w:val="24"/>
          <w:lang w:eastAsia="hu-HU"/>
        </w:rPr>
        <w:t>.</w:t>
      </w:r>
    </w:p>
    <w:p w14:paraId="4CFE67DB" w14:textId="77777777" w:rsidR="00AF1718" w:rsidRDefault="00AF1718" w:rsidP="00D570A1">
      <w:pPr>
        <w:spacing w:line="276" w:lineRule="auto"/>
        <w:jc w:val="both"/>
        <w:rPr>
          <w:b/>
          <w:sz w:val="24"/>
          <w:szCs w:val="24"/>
          <w:lang w:eastAsia="hu-HU"/>
        </w:rPr>
      </w:pPr>
    </w:p>
    <w:p w14:paraId="56E31306" w14:textId="5E89653D" w:rsidR="00AF1718" w:rsidRDefault="00F47973" w:rsidP="00D570A1">
      <w:pPr>
        <w:spacing w:line="276" w:lineRule="auto"/>
        <w:jc w:val="both"/>
        <w:rPr>
          <w:b/>
          <w:sz w:val="24"/>
          <w:szCs w:val="24"/>
          <w:lang w:eastAsia="hu-HU"/>
        </w:rPr>
      </w:pPr>
      <w:r>
        <w:rPr>
          <w:b/>
          <w:sz w:val="24"/>
          <w:szCs w:val="24"/>
          <w:lang w:eastAsia="hu-HU"/>
        </w:rPr>
        <w:t>A következő Önértékelési 5 éves ciklus elkezdődött</w:t>
      </w:r>
      <w:r w:rsidR="0083717B">
        <w:rPr>
          <w:b/>
          <w:sz w:val="24"/>
          <w:szCs w:val="24"/>
          <w:lang w:eastAsia="hu-HU"/>
        </w:rPr>
        <w:t>.</w:t>
      </w:r>
    </w:p>
    <w:p w14:paraId="57FDC03B" w14:textId="77777777" w:rsidR="0083717B" w:rsidRDefault="0083717B" w:rsidP="00D570A1">
      <w:pPr>
        <w:spacing w:line="276" w:lineRule="auto"/>
        <w:jc w:val="both"/>
        <w:rPr>
          <w:b/>
          <w:sz w:val="24"/>
          <w:szCs w:val="24"/>
          <w:lang w:eastAsia="hu-HU"/>
        </w:rPr>
      </w:pPr>
    </w:p>
    <w:p w14:paraId="614BA482" w14:textId="248EEEA1" w:rsidR="00F47973" w:rsidRPr="00F47973" w:rsidRDefault="00F47973" w:rsidP="00D570A1">
      <w:pPr>
        <w:spacing w:line="276" w:lineRule="auto"/>
        <w:jc w:val="both"/>
        <w:rPr>
          <w:sz w:val="24"/>
          <w:szCs w:val="24"/>
          <w:lang w:eastAsia="hu-HU"/>
        </w:rPr>
      </w:pPr>
      <w:r>
        <w:rPr>
          <w:sz w:val="24"/>
          <w:szCs w:val="24"/>
          <w:lang w:eastAsia="hu-HU"/>
        </w:rPr>
        <w:t>Az elvárásrendszereket ebben az évben is elfogadtuk maradéktalanul.</w:t>
      </w:r>
    </w:p>
    <w:p w14:paraId="65B9183B" w14:textId="77777777" w:rsidR="00676EBC" w:rsidRPr="00BA55DE" w:rsidRDefault="00676EBC" w:rsidP="00D570A1">
      <w:pPr>
        <w:spacing w:line="276" w:lineRule="auto"/>
        <w:jc w:val="both"/>
        <w:rPr>
          <w:sz w:val="24"/>
          <w:szCs w:val="24"/>
          <w:lang w:eastAsia="hu-HU"/>
        </w:rPr>
      </w:pPr>
      <w:r w:rsidRPr="00BA55DE">
        <w:rPr>
          <w:sz w:val="24"/>
          <w:szCs w:val="24"/>
          <w:lang w:eastAsia="hu-HU"/>
        </w:rPr>
        <w:t>Sikeres volt a követelmények testre szabása</w:t>
      </w:r>
      <w:r w:rsidR="00BA55DE" w:rsidRPr="00BA55DE">
        <w:rPr>
          <w:sz w:val="24"/>
          <w:szCs w:val="24"/>
          <w:lang w:eastAsia="hu-HU"/>
        </w:rPr>
        <w:t>, a</w:t>
      </w:r>
      <w:r w:rsidRPr="00BA55DE">
        <w:rPr>
          <w:sz w:val="24"/>
          <w:szCs w:val="24"/>
          <w:lang w:eastAsia="hu-HU"/>
        </w:rPr>
        <w:t xml:space="preserve"> végrehajtás is több-kevesebb zökkenővel zajlott. A jogosultságok kiadása, a Becs csoport és vezetőjének segítőkészsége sokat segített, hogy az önértékelések végrehajtása sikeres legyen.</w:t>
      </w:r>
    </w:p>
    <w:p w14:paraId="19940B80" w14:textId="4AEF23AA" w:rsidR="00780F91" w:rsidRPr="00735B60" w:rsidRDefault="00F47973" w:rsidP="00735B60">
      <w:pPr>
        <w:shd w:val="clear" w:color="auto" w:fill="FDE9D9" w:themeFill="accent6" w:themeFillTint="33"/>
        <w:spacing w:line="276" w:lineRule="auto"/>
        <w:jc w:val="both"/>
        <w:rPr>
          <w:sz w:val="24"/>
          <w:szCs w:val="24"/>
          <w:lang w:eastAsia="hu-HU"/>
        </w:rPr>
      </w:pPr>
      <w:r w:rsidRPr="00735B60">
        <w:rPr>
          <w:sz w:val="24"/>
          <w:szCs w:val="24"/>
          <w:shd w:val="clear" w:color="auto" w:fill="FDE9D9" w:themeFill="accent6" w:themeFillTint="33"/>
          <w:lang w:eastAsia="hu-HU"/>
        </w:rPr>
        <w:t xml:space="preserve">Az idei </w:t>
      </w:r>
      <w:r w:rsidR="00D570A1" w:rsidRPr="00735B60">
        <w:rPr>
          <w:sz w:val="24"/>
          <w:szCs w:val="24"/>
          <w:shd w:val="clear" w:color="auto" w:fill="FDE9D9" w:themeFill="accent6" w:themeFillTint="33"/>
          <w:lang w:eastAsia="hu-HU"/>
        </w:rPr>
        <w:t>munkát</w:t>
      </w:r>
      <w:r w:rsidRPr="00735B60">
        <w:rPr>
          <w:sz w:val="24"/>
          <w:szCs w:val="24"/>
          <w:shd w:val="clear" w:color="auto" w:fill="FDE9D9" w:themeFill="accent6" w:themeFillTint="33"/>
          <w:lang w:eastAsia="hu-HU"/>
        </w:rPr>
        <w:t xml:space="preserve"> is</w:t>
      </w:r>
      <w:r w:rsidR="00D570A1" w:rsidRPr="00735B60">
        <w:rPr>
          <w:sz w:val="24"/>
          <w:szCs w:val="24"/>
          <w:shd w:val="clear" w:color="auto" w:fill="FDE9D9" w:themeFill="accent6" w:themeFillTint="33"/>
          <w:lang w:eastAsia="hu-HU"/>
        </w:rPr>
        <w:t xml:space="preserve"> szeretném megköszönni a BECS-vezetőjének, a BECS-minden tagjának, valamint a nevelőtestületnek, hiszen az értékelési folyamatok nem zaj</w:t>
      </w:r>
      <w:r w:rsidR="000B56DB" w:rsidRPr="00735B60">
        <w:rPr>
          <w:sz w:val="24"/>
          <w:szCs w:val="24"/>
          <w:shd w:val="clear" w:color="auto" w:fill="FDE9D9" w:themeFill="accent6" w:themeFillTint="33"/>
          <w:lang w:eastAsia="hu-HU"/>
        </w:rPr>
        <w:t xml:space="preserve">lottak volna </w:t>
      </w:r>
      <w:r w:rsidR="0083717B" w:rsidRPr="00735B60">
        <w:rPr>
          <w:sz w:val="24"/>
          <w:szCs w:val="24"/>
          <w:shd w:val="clear" w:color="auto" w:fill="FDE9D9" w:themeFill="accent6" w:themeFillTint="33"/>
          <w:lang w:eastAsia="hu-HU"/>
        </w:rPr>
        <w:t>le Nélkülük</w:t>
      </w:r>
      <w:r w:rsidR="000B56DB" w:rsidRPr="00735B60">
        <w:rPr>
          <w:sz w:val="24"/>
          <w:szCs w:val="24"/>
          <w:shd w:val="clear" w:color="auto" w:fill="FDE9D9" w:themeFill="accent6" w:themeFillTint="33"/>
          <w:lang w:eastAsia="hu-HU"/>
        </w:rPr>
        <w:t>.</w:t>
      </w:r>
      <w:r w:rsidR="000B56DB" w:rsidRPr="00735B60">
        <w:rPr>
          <w:sz w:val="24"/>
          <w:szCs w:val="24"/>
          <w:lang w:eastAsia="hu-HU"/>
        </w:rPr>
        <w:t xml:space="preserve"> Dicséret illet minden munkatársat a pontos határidők betartásáért és a lelkiismeretes munkáért.</w:t>
      </w:r>
    </w:p>
    <w:p w14:paraId="3509EDA9" w14:textId="77777777" w:rsidR="00780F91" w:rsidRPr="00BA55DE" w:rsidRDefault="00780F91" w:rsidP="00676EBC">
      <w:pPr>
        <w:jc w:val="both"/>
        <w:rPr>
          <w:sz w:val="24"/>
          <w:szCs w:val="24"/>
          <w:lang w:eastAsia="hu-HU"/>
        </w:rPr>
      </w:pPr>
    </w:p>
    <w:p w14:paraId="4EDA1149" w14:textId="77777777" w:rsidR="0066230E" w:rsidRPr="0066230E" w:rsidRDefault="0066230E" w:rsidP="0066230E">
      <w:pPr>
        <w:rPr>
          <w:color w:val="FF0000"/>
          <w:lang w:eastAsia="hu-HU"/>
        </w:rPr>
      </w:pPr>
    </w:p>
    <w:tbl>
      <w:tblPr>
        <w:tblW w:w="8931" w:type="dxa"/>
        <w:jc w:val="center"/>
        <w:tblCellMar>
          <w:left w:w="0" w:type="dxa"/>
          <w:right w:w="0" w:type="dxa"/>
        </w:tblCellMar>
        <w:tblLook w:val="04A0" w:firstRow="1" w:lastRow="0" w:firstColumn="1" w:lastColumn="0" w:noHBand="0" w:noVBand="1"/>
      </w:tblPr>
      <w:tblGrid>
        <w:gridCol w:w="1363"/>
        <w:gridCol w:w="1134"/>
        <w:gridCol w:w="1418"/>
        <w:gridCol w:w="1134"/>
        <w:gridCol w:w="1417"/>
        <w:gridCol w:w="1276"/>
        <w:gridCol w:w="1189"/>
      </w:tblGrid>
      <w:tr w:rsidR="00F47973" w:rsidRPr="0066230E" w14:paraId="566FD083" w14:textId="5ECEDECB" w:rsidTr="0083717B">
        <w:trPr>
          <w:trHeight w:val="285"/>
          <w:jc w:val="center"/>
        </w:trPr>
        <w:tc>
          <w:tcPr>
            <w:tcW w:w="127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bottom"/>
            <w:hideMark/>
          </w:tcPr>
          <w:p w14:paraId="1ED60705" w14:textId="77777777" w:rsidR="00F47973" w:rsidRPr="00D570A1" w:rsidRDefault="00F47973" w:rsidP="0066230E">
            <w:pPr>
              <w:rPr>
                <w:b/>
                <w:lang w:eastAsia="hu-HU"/>
              </w:rPr>
            </w:pPr>
            <w:r>
              <w:rPr>
                <w:b/>
                <w:lang w:eastAsia="hu-HU"/>
              </w:rPr>
              <w:t>Nevelési év:_</w:t>
            </w:r>
          </w:p>
        </w:tc>
        <w:tc>
          <w:tcPr>
            <w:tcW w:w="1134"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bottom"/>
            <w:hideMark/>
          </w:tcPr>
          <w:p w14:paraId="13D81B11" w14:textId="77777777" w:rsidR="00F47973" w:rsidRPr="00D570A1" w:rsidRDefault="00F47973" w:rsidP="0066230E">
            <w:pPr>
              <w:rPr>
                <w:b/>
                <w:lang w:eastAsia="hu-HU"/>
              </w:rPr>
            </w:pPr>
            <w:r w:rsidRPr="00D570A1">
              <w:rPr>
                <w:b/>
                <w:lang w:eastAsia="hu-HU"/>
              </w:rPr>
              <w:t>2017/</w:t>
            </w:r>
            <w:r>
              <w:rPr>
                <w:b/>
                <w:lang w:eastAsia="hu-HU"/>
              </w:rPr>
              <w:t>20</w:t>
            </w:r>
            <w:r w:rsidRPr="00D570A1">
              <w:rPr>
                <w:b/>
                <w:lang w:eastAsia="hu-HU"/>
              </w:rPr>
              <w:t>18</w:t>
            </w:r>
          </w:p>
        </w:tc>
        <w:tc>
          <w:tcPr>
            <w:tcW w:w="1418"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bottom"/>
            <w:hideMark/>
          </w:tcPr>
          <w:p w14:paraId="64932341" w14:textId="77777777" w:rsidR="00F47973" w:rsidRPr="00D570A1" w:rsidRDefault="00F47973" w:rsidP="0066230E">
            <w:pPr>
              <w:rPr>
                <w:b/>
                <w:lang w:eastAsia="hu-HU"/>
              </w:rPr>
            </w:pPr>
            <w:r w:rsidRPr="00D570A1">
              <w:rPr>
                <w:b/>
                <w:lang w:eastAsia="hu-HU"/>
              </w:rPr>
              <w:t>2018/</w:t>
            </w:r>
            <w:r>
              <w:rPr>
                <w:b/>
                <w:lang w:eastAsia="hu-HU"/>
              </w:rPr>
              <w:t>20</w:t>
            </w:r>
            <w:r w:rsidRPr="00D570A1">
              <w:rPr>
                <w:b/>
                <w:lang w:eastAsia="hu-HU"/>
              </w:rPr>
              <w:t>19</w:t>
            </w:r>
          </w:p>
        </w:tc>
        <w:tc>
          <w:tcPr>
            <w:tcW w:w="1134"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bottom"/>
            <w:hideMark/>
          </w:tcPr>
          <w:p w14:paraId="7BBC6AC6" w14:textId="77777777" w:rsidR="00F47973" w:rsidRPr="00D570A1" w:rsidRDefault="00F47973" w:rsidP="0066230E">
            <w:pPr>
              <w:rPr>
                <w:b/>
                <w:lang w:eastAsia="hu-HU"/>
              </w:rPr>
            </w:pPr>
            <w:r w:rsidRPr="00D570A1">
              <w:rPr>
                <w:b/>
                <w:lang w:eastAsia="hu-HU"/>
              </w:rPr>
              <w:t>2019/</w:t>
            </w:r>
            <w:r>
              <w:rPr>
                <w:b/>
                <w:lang w:eastAsia="hu-HU"/>
              </w:rPr>
              <w:t>20</w:t>
            </w:r>
            <w:r w:rsidRPr="00D570A1">
              <w:rPr>
                <w:b/>
                <w:lang w:eastAsia="hu-HU"/>
              </w:rPr>
              <w:t>20</w:t>
            </w:r>
          </w:p>
        </w:tc>
        <w:tc>
          <w:tcPr>
            <w:tcW w:w="1417"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bottom"/>
            <w:hideMark/>
          </w:tcPr>
          <w:p w14:paraId="065918EE" w14:textId="77777777" w:rsidR="00F47973" w:rsidRPr="00D570A1" w:rsidRDefault="00F47973" w:rsidP="0066230E">
            <w:pPr>
              <w:rPr>
                <w:b/>
                <w:lang w:eastAsia="hu-HU"/>
              </w:rPr>
            </w:pPr>
            <w:r w:rsidRPr="00D570A1">
              <w:rPr>
                <w:b/>
                <w:lang w:eastAsia="hu-HU"/>
              </w:rPr>
              <w:t>2020/</w:t>
            </w:r>
            <w:r>
              <w:rPr>
                <w:b/>
                <w:lang w:eastAsia="hu-HU"/>
              </w:rPr>
              <w:t>20</w:t>
            </w:r>
            <w:r w:rsidRPr="00D570A1">
              <w:rPr>
                <w:b/>
                <w:lang w:eastAsia="hu-HU"/>
              </w:rPr>
              <w:t>21</w:t>
            </w:r>
          </w:p>
        </w:tc>
        <w:tc>
          <w:tcPr>
            <w:tcW w:w="1276"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bottom"/>
            <w:hideMark/>
          </w:tcPr>
          <w:p w14:paraId="231E24A0" w14:textId="77777777" w:rsidR="00F47973" w:rsidRPr="00D570A1" w:rsidRDefault="00F47973" w:rsidP="0066230E">
            <w:pPr>
              <w:rPr>
                <w:b/>
                <w:lang w:eastAsia="hu-HU"/>
              </w:rPr>
            </w:pPr>
            <w:r w:rsidRPr="00D570A1">
              <w:rPr>
                <w:b/>
                <w:lang w:eastAsia="hu-HU"/>
              </w:rPr>
              <w:t>2021/</w:t>
            </w:r>
            <w:r>
              <w:rPr>
                <w:b/>
                <w:lang w:eastAsia="hu-HU"/>
              </w:rPr>
              <w:t>20</w:t>
            </w:r>
            <w:r w:rsidRPr="00D570A1">
              <w:rPr>
                <w:b/>
                <w:lang w:eastAsia="hu-HU"/>
              </w:rPr>
              <w:t>22</w:t>
            </w:r>
          </w:p>
        </w:tc>
        <w:tc>
          <w:tcPr>
            <w:tcW w:w="1276" w:type="dxa"/>
            <w:tcBorders>
              <w:top w:val="single" w:sz="8" w:space="0" w:color="auto"/>
              <w:left w:val="nil"/>
              <w:bottom w:val="single" w:sz="8" w:space="0" w:color="auto"/>
              <w:right w:val="single" w:sz="8" w:space="0" w:color="auto"/>
            </w:tcBorders>
            <w:shd w:val="clear" w:color="auto" w:fill="DBE5F1" w:themeFill="accent1" w:themeFillTint="33"/>
          </w:tcPr>
          <w:p w14:paraId="4145F4A7" w14:textId="3948AD4E" w:rsidR="00F47973" w:rsidRPr="00D570A1" w:rsidRDefault="00F47973" w:rsidP="0066230E">
            <w:pPr>
              <w:rPr>
                <w:b/>
                <w:lang w:eastAsia="hu-HU"/>
              </w:rPr>
            </w:pPr>
            <w:r>
              <w:rPr>
                <w:b/>
                <w:lang w:eastAsia="hu-HU"/>
              </w:rPr>
              <w:t>2022/2023</w:t>
            </w:r>
          </w:p>
        </w:tc>
      </w:tr>
      <w:tr w:rsidR="00F47973" w:rsidRPr="0066230E" w14:paraId="7A6E180A" w14:textId="33C77B84" w:rsidTr="0083717B">
        <w:trPr>
          <w:trHeight w:val="519"/>
          <w:jc w:val="center"/>
        </w:trPr>
        <w:tc>
          <w:tcPr>
            <w:tcW w:w="1276" w:type="dxa"/>
            <w:tcBorders>
              <w:top w:val="nil"/>
              <w:left w:val="single" w:sz="8" w:space="0" w:color="auto"/>
              <w:bottom w:val="single" w:sz="4" w:space="0" w:color="auto"/>
              <w:right w:val="single" w:sz="8" w:space="0" w:color="auto"/>
            </w:tcBorders>
            <w:shd w:val="clear" w:color="auto" w:fill="DBE5F1" w:themeFill="accent1" w:themeFillTint="33"/>
            <w:noWrap/>
            <w:tcMar>
              <w:top w:w="0" w:type="dxa"/>
              <w:left w:w="70" w:type="dxa"/>
              <w:bottom w:w="0" w:type="dxa"/>
              <w:right w:w="70" w:type="dxa"/>
            </w:tcMar>
            <w:vAlign w:val="bottom"/>
            <w:hideMark/>
          </w:tcPr>
          <w:p w14:paraId="1A9F08E2" w14:textId="77777777" w:rsidR="00F47973" w:rsidRDefault="00F47973" w:rsidP="0066230E">
            <w:pPr>
              <w:rPr>
                <w:b/>
                <w:lang w:eastAsia="hu-HU"/>
              </w:rPr>
            </w:pPr>
            <w:r w:rsidRPr="00D570A1">
              <w:rPr>
                <w:b/>
                <w:lang w:eastAsia="hu-HU"/>
              </w:rPr>
              <w:t>Az értékelt pedagógusok száma</w:t>
            </w:r>
          </w:p>
          <w:p w14:paraId="62249107" w14:textId="77777777" w:rsidR="00F47973" w:rsidRPr="00D570A1" w:rsidRDefault="00F47973" w:rsidP="0066230E">
            <w:pPr>
              <w:rPr>
                <w:b/>
                <w:lang w:eastAsia="hu-HU"/>
              </w:rPr>
            </w:pPr>
          </w:p>
        </w:tc>
        <w:tc>
          <w:tcPr>
            <w:tcW w:w="1134"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FDCABF6" w14:textId="292C513C" w:rsidR="00F47973" w:rsidRPr="00D570A1" w:rsidRDefault="00F47973" w:rsidP="0066230E">
            <w:pPr>
              <w:rPr>
                <w:lang w:eastAsia="hu-HU"/>
              </w:rPr>
            </w:pPr>
            <w:r>
              <w:rPr>
                <w:lang w:eastAsia="hu-HU"/>
              </w:rPr>
              <w:t>10fő</w:t>
            </w:r>
          </w:p>
        </w:tc>
        <w:tc>
          <w:tcPr>
            <w:tcW w:w="141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FBDBDDB" w14:textId="77777777" w:rsidR="00F47973" w:rsidRPr="00D570A1" w:rsidRDefault="00F47973" w:rsidP="0066230E">
            <w:pPr>
              <w:rPr>
                <w:lang w:eastAsia="hu-HU"/>
              </w:rPr>
            </w:pPr>
            <w:r>
              <w:rPr>
                <w:lang w:eastAsia="hu-HU"/>
              </w:rPr>
              <w:t>-</w:t>
            </w:r>
          </w:p>
        </w:tc>
        <w:tc>
          <w:tcPr>
            <w:tcW w:w="1134"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D294AF4" w14:textId="2ACCD47F" w:rsidR="00F47973" w:rsidRPr="00D570A1" w:rsidRDefault="00F47973" w:rsidP="0066230E">
            <w:pPr>
              <w:rPr>
                <w:lang w:eastAsia="hu-HU"/>
              </w:rPr>
            </w:pPr>
            <w:r>
              <w:rPr>
                <w:lang w:eastAsia="hu-HU"/>
              </w:rPr>
              <w:t>7fő</w:t>
            </w:r>
          </w:p>
        </w:tc>
        <w:tc>
          <w:tcPr>
            <w:tcW w:w="1417"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42D6F05" w14:textId="49916277" w:rsidR="00F47973" w:rsidRPr="00D570A1" w:rsidRDefault="00F47973" w:rsidP="0066230E">
            <w:pPr>
              <w:rPr>
                <w:lang w:eastAsia="hu-HU"/>
              </w:rPr>
            </w:pPr>
            <w:r>
              <w:rPr>
                <w:lang w:eastAsia="hu-HU"/>
              </w:rPr>
              <w:t>11fő</w:t>
            </w:r>
          </w:p>
        </w:tc>
        <w:tc>
          <w:tcPr>
            <w:tcW w:w="127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E0900BD" w14:textId="58C112AF" w:rsidR="00F47973" w:rsidRPr="00D570A1" w:rsidRDefault="00F47973" w:rsidP="0066230E">
            <w:pPr>
              <w:rPr>
                <w:lang w:eastAsia="hu-HU"/>
              </w:rPr>
            </w:pPr>
            <w:r>
              <w:rPr>
                <w:lang w:eastAsia="hu-HU"/>
              </w:rPr>
              <w:t>5fő</w:t>
            </w:r>
          </w:p>
        </w:tc>
        <w:tc>
          <w:tcPr>
            <w:tcW w:w="1276" w:type="dxa"/>
            <w:tcBorders>
              <w:top w:val="nil"/>
              <w:left w:val="nil"/>
              <w:bottom w:val="single" w:sz="4" w:space="0" w:color="auto"/>
              <w:right w:val="single" w:sz="8" w:space="0" w:color="auto"/>
            </w:tcBorders>
          </w:tcPr>
          <w:p w14:paraId="1A9C79E7" w14:textId="77777777" w:rsidR="00F47973" w:rsidRDefault="00F47973" w:rsidP="0066230E">
            <w:pPr>
              <w:rPr>
                <w:lang w:eastAsia="hu-HU"/>
              </w:rPr>
            </w:pPr>
          </w:p>
          <w:p w14:paraId="282AF0AD" w14:textId="77777777" w:rsidR="00F47973" w:rsidRDefault="00F47973" w:rsidP="0066230E">
            <w:pPr>
              <w:rPr>
                <w:lang w:eastAsia="hu-HU"/>
              </w:rPr>
            </w:pPr>
          </w:p>
          <w:p w14:paraId="29C9128A" w14:textId="77777777" w:rsidR="00A37C44" w:rsidRDefault="00A37C44" w:rsidP="0066230E">
            <w:pPr>
              <w:rPr>
                <w:lang w:eastAsia="hu-HU"/>
              </w:rPr>
            </w:pPr>
          </w:p>
          <w:p w14:paraId="06DA506C" w14:textId="6A611755" w:rsidR="00F47973" w:rsidRDefault="00F47973" w:rsidP="0066230E">
            <w:pPr>
              <w:rPr>
                <w:lang w:eastAsia="hu-HU"/>
              </w:rPr>
            </w:pPr>
            <w:r>
              <w:rPr>
                <w:lang w:eastAsia="hu-HU"/>
              </w:rPr>
              <w:t>12 fő</w:t>
            </w:r>
          </w:p>
        </w:tc>
      </w:tr>
      <w:tr w:rsidR="00F47973" w:rsidRPr="0066230E" w14:paraId="23CAB52E" w14:textId="004BEE12" w:rsidTr="0083717B">
        <w:trPr>
          <w:trHeight w:val="285"/>
          <w:jc w:val="center"/>
        </w:trPr>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0" w:type="dxa"/>
              <w:left w:w="70" w:type="dxa"/>
              <w:bottom w:w="0" w:type="dxa"/>
              <w:right w:w="70" w:type="dxa"/>
            </w:tcMar>
            <w:vAlign w:val="bottom"/>
          </w:tcPr>
          <w:p w14:paraId="6C9D3F7A" w14:textId="77777777" w:rsidR="00F47973" w:rsidRDefault="00F47973" w:rsidP="0066230E">
            <w:pPr>
              <w:rPr>
                <w:b/>
                <w:lang w:eastAsia="hu-HU"/>
              </w:rPr>
            </w:pPr>
            <w:r w:rsidRPr="00D570A1">
              <w:rPr>
                <w:b/>
                <w:lang w:eastAsia="hu-HU"/>
              </w:rPr>
              <w:t>Vezetői önértékelés</w:t>
            </w:r>
          </w:p>
          <w:p w14:paraId="6799114C" w14:textId="77777777" w:rsidR="00F47973" w:rsidRPr="00D570A1" w:rsidRDefault="00F47973" w:rsidP="0066230E">
            <w:pPr>
              <w:rPr>
                <w:b/>
                <w:lang w:eastAsia="hu-HU"/>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63972B0" w14:textId="53ABA7A2" w:rsidR="00F47973" w:rsidRPr="00D570A1" w:rsidRDefault="00F47973" w:rsidP="0066230E">
            <w:pPr>
              <w:rPr>
                <w:lang w:eastAsia="hu-HU"/>
              </w:rPr>
            </w:pPr>
            <w:r>
              <w:rPr>
                <w:lang w:eastAsia="hu-HU"/>
              </w:rPr>
              <w:t>1fő</w:t>
            </w:r>
          </w:p>
        </w:tc>
        <w:tc>
          <w:tcPr>
            <w:tcW w:w="141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4F1C13A" w14:textId="4245E02E" w:rsidR="00F47973" w:rsidRPr="00D570A1" w:rsidRDefault="00F47973" w:rsidP="0066230E">
            <w:pPr>
              <w:rPr>
                <w:lang w:eastAsia="hu-HU"/>
              </w:rPr>
            </w:pPr>
            <w:r>
              <w:rPr>
                <w:lang w:eastAsia="hu-HU"/>
              </w:rPr>
              <w:t>1fő</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98E8824" w14:textId="077F0C81" w:rsidR="00F47973" w:rsidRPr="00D570A1" w:rsidRDefault="00F47973" w:rsidP="0066230E">
            <w:pPr>
              <w:rPr>
                <w:lang w:eastAsia="hu-HU"/>
              </w:rPr>
            </w:pPr>
            <w:r>
              <w:rPr>
                <w:lang w:eastAsia="hu-HU"/>
              </w:rPr>
              <w:t>1fő</w:t>
            </w:r>
          </w:p>
        </w:tc>
        <w:tc>
          <w:tcPr>
            <w:tcW w:w="14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C099E27" w14:textId="77777777" w:rsidR="00F47973" w:rsidRPr="00D570A1" w:rsidRDefault="00F47973" w:rsidP="0066230E">
            <w:pPr>
              <w:rPr>
                <w:lang w:eastAsia="hu-HU"/>
              </w:rPr>
            </w:pPr>
            <w:r>
              <w:rPr>
                <w:lang w:eastAsia="hu-HU"/>
              </w:rPr>
              <w:t>-</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805062C" w14:textId="374AAD37" w:rsidR="00F47973" w:rsidRPr="00D570A1" w:rsidRDefault="00F47973" w:rsidP="0066230E">
            <w:pPr>
              <w:rPr>
                <w:lang w:eastAsia="hu-HU"/>
              </w:rPr>
            </w:pPr>
            <w:r>
              <w:rPr>
                <w:lang w:eastAsia="hu-HU"/>
              </w:rPr>
              <w:t>3fő</w:t>
            </w:r>
          </w:p>
        </w:tc>
        <w:tc>
          <w:tcPr>
            <w:tcW w:w="1276" w:type="dxa"/>
            <w:tcBorders>
              <w:top w:val="single" w:sz="4" w:space="0" w:color="auto"/>
              <w:left w:val="single" w:sz="4" w:space="0" w:color="auto"/>
              <w:bottom w:val="single" w:sz="4" w:space="0" w:color="auto"/>
              <w:right w:val="single" w:sz="4" w:space="0" w:color="auto"/>
            </w:tcBorders>
          </w:tcPr>
          <w:p w14:paraId="11C2AEB9" w14:textId="77777777" w:rsidR="00A37C44" w:rsidRDefault="00A37C44" w:rsidP="0066230E">
            <w:pPr>
              <w:rPr>
                <w:lang w:eastAsia="hu-HU"/>
              </w:rPr>
            </w:pPr>
          </w:p>
          <w:p w14:paraId="444A9706" w14:textId="77777777" w:rsidR="00A37C44" w:rsidRDefault="00A37C44" w:rsidP="0066230E">
            <w:pPr>
              <w:rPr>
                <w:lang w:eastAsia="hu-HU"/>
              </w:rPr>
            </w:pPr>
          </w:p>
          <w:p w14:paraId="7BF8C9CE" w14:textId="51625458" w:rsidR="00F47973" w:rsidRDefault="00F47973" w:rsidP="0066230E">
            <w:pPr>
              <w:rPr>
                <w:lang w:eastAsia="hu-HU"/>
              </w:rPr>
            </w:pPr>
            <w:r>
              <w:rPr>
                <w:lang w:eastAsia="hu-HU"/>
              </w:rPr>
              <w:t>4 fő</w:t>
            </w:r>
          </w:p>
        </w:tc>
      </w:tr>
      <w:tr w:rsidR="00F47973" w:rsidRPr="0066230E" w14:paraId="3D8417BE" w14:textId="1262D68E" w:rsidTr="0083717B">
        <w:trPr>
          <w:trHeight w:val="285"/>
          <w:jc w:val="center"/>
        </w:trPr>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0" w:type="dxa"/>
              <w:left w:w="70" w:type="dxa"/>
              <w:bottom w:w="0" w:type="dxa"/>
              <w:right w:w="70" w:type="dxa"/>
            </w:tcMar>
            <w:vAlign w:val="bottom"/>
          </w:tcPr>
          <w:p w14:paraId="32956E78" w14:textId="77777777" w:rsidR="00F47973" w:rsidRDefault="00F47973" w:rsidP="0066230E">
            <w:pPr>
              <w:rPr>
                <w:b/>
                <w:lang w:eastAsia="hu-HU"/>
              </w:rPr>
            </w:pPr>
            <w:r w:rsidRPr="00D570A1">
              <w:rPr>
                <w:b/>
                <w:lang w:eastAsia="hu-HU"/>
              </w:rPr>
              <w:t xml:space="preserve">Intézményi </w:t>
            </w:r>
            <w:r w:rsidRPr="00D570A1">
              <w:rPr>
                <w:b/>
                <w:lang w:eastAsia="hu-HU"/>
              </w:rPr>
              <w:lastRenderedPageBreak/>
              <w:t>Ö</w:t>
            </w:r>
            <w:r>
              <w:rPr>
                <w:b/>
                <w:lang w:eastAsia="hu-HU"/>
              </w:rPr>
              <w:t>n</w:t>
            </w:r>
            <w:r w:rsidRPr="00D570A1">
              <w:rPr>
                <w:b/>
                <w:lang w:eastAsia="hu-HU"/>
              </w:rPr>
              <w:t>értékelés</w:t>
            </w:r>
          </w:p>
          <w:p w14:paraId="29BBB362" w14:textId="77777777" w:rsidR="00F47973" w:rsidRDefault="00F47973" w:rsidP="0066230E">
            <w:pPr>
              <w:rPr>
                <w:b/>
                <w:lang w:eastAsia="hu-HU"/>
              </w:rPr>
            </w:pPr>
          </w:p>
          <w:p w14:paraId="20DD7C83" w14:textId="77777777" w:rsidR="00F47973" w:rsidRDefault="00F47973" w:rsidP="0066230E">
            <w:pPr>
              <w:rPr>
                <w:b/>
                <w:lang w:eastAsia="hu-HU"/>
              </w:rPr>
            </w:pPr>
          </w:p>
          <w:p w14:paraId="6BFE731F" w14:textId="77777777" w:rsidR="00F47973" w:rsidRDefault="00F47973" w:rsidP="0066230E">
            <w:pPr>
              <w:rPr>
                <w:b/>
                <w:lang w:eastAsia="hu-HU"/>
              </w:rPr>
            </w:pPr>
          </w:p>
          <w:p w14:paraId="1B935BAF" w14:textId="77777777" w:rsidR="00F47973" w:rsidRPr="00D570A1" w:rsidRDefault="00F47973" w:rsidP="0066230E">
            <w:pPr>
              <w:rPr>
                <w:b/>
                <w:lang w:eastAsia="hu-HU"/>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F30FFF1" w14:textId="77777777" w:rsidR="00F47973" w:rsidRDefault="00F47973" w:rsidP="0066230E">
            <w:pPr>
              <w:rPr>
                <w:lang w:eastAsia="hu-HU"/>
              </w:rPr>
            </w:pPr>
            <w:r>
              <w:rPr>
                <w:lang w:eastAsia="hu-HU"/>
              </w:rPr>
              <w:lastRenderedPageBreak/>
              <w:t>-</w:t>
            </w:r>
          </w:p>
          <w:p w14:paraId="15D7C9AC" w14:textId="77777777" w:rsidR="00F47973" w:rsidRDefault="00F47973" w:rsidP="0066230E">
            <w:pPr>
              <w:rPr>
                <w:lang w:eastAsia="hu-HU"/>
              </w:rPr>
            </w:pPr>
          </w:p>
          <w:p w14:paraId="12608E8C" w14:textId="77777777" w:rsidR="00F47973" w:rsidRDefault="00F47973" w:rsidP="0066230E">
            <w:pPr>
              <w:rPr>
                <w:lang w:eastAsia="hu-HU"/>
              </w:rPr>
            </w:pPr>
          </w:p>
          <w:p w14:paraId="1D495A24" w14:textId="77777777" w:rsidR="00F47973" w:rsidRDefault="00F47973" w:rsidP="0066230E">
            <w:pPr>
              <w:rPr>
                <w:lang w:eastAsia="hu-HU"/>
              </w:rPr>
            </w:pPr>
          </w:p>
          <w:p w14:paraId="2213E348" w14:textId="77777777" w:rsidR="00F47973" w:rsidRDefault="00F47973" w:rsidP="0066230E">
            <w:pPr>
              <w:rPr>
                <w:lang w:eastAsia="hu-HU"/>
              </w:rPr>
            </w:pPr>
          </w:p>
          <w:p w14:paraId="70031094" w14:textId="77777777" w:rsidR="00F47973" w:rsidRPr="00D570A1" w:rsidRDefault="00F47973" w:rsidP="00BA55DE">
            <w:pPr>
              <w:jc w:val="center"/>
              <w:rPr>
                <w:lang w:eastAsia="hu-HU"/>
              </w:rPr>
            </w:pPr>
          </w:p>
        </w:tc>
        <w:tc>
          <w:tcPr>
            <w:tcW w:w="141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09FEC49" w14:textId="77777777" w:rsidR="00F47973" w:rsidRDefault="00F47973" w:rsidP="0066230E">
            <w:pPr>
              <w:rPr>
                <w:lang w:eastAsia="hu-HU"/>
              </w:rPr>
            </w:pPr>
            <w:r>
              <w:rPr>
                <w:lang w:eastAsia="hu-HU"/>
              </w:rPr>
              <w:lastRenderedPageBreak/>
              <w:t>Napraforgó</w:t>
            </w:r>
          </w:p>
          <w:p w14:paraId="5238835C" w14:textId="2A99AE5F" w:rsidR="00F47973" w:rsidRDefault="00F47973" w:rsidP="0066230E">
            <w:pPr>
              <w:rPr>
                <w:lang w:eastAsia="hu-HU"/>
              </w:rPr>
            </w:pPr>
            <w:r>
              <w:rPr>
                <w:lang w:eastAsia="hu-HU"/>
              </w:rPr>
              <w:lastRenderedPageBreak/>
              <w:t>Tagóvoda</w:t>
            </w:r>
            <w:r w:rsidR="0083717B">
              <w:rPr>
                <w:lang w:eastAsia="hu-HU"/>
              </w:rPr>
              <w:t>;</w:t>
            </w:r>
          </w:p>
          <w:p w14:paraId="5D144E44" w14:textId="77777777" w:rsidR="00F47973" w:rsidRDefault="00F47973" w:rsidP="0066230E">
            <w:pPr>
              <w:rPr>
                <w:lang w:eastAsia="hu-HU"/>
              </w:rPr>
            </w:pPr>
            <w:r>
              <w:rPr>
                <w:lang w:eastAsia="hu-HU"/>
              </w:rPr>
              <w:t>Delfin</w:t>
            </w:r>
          </w:p>
          <w:p w14:paraId="6F0B6B7B" w14:textId="6654DBE1" w:rsidR="00F47973" w:rsidRDefault="00F47973" w:rsidP="0066230E">
            <w:pPr>
              <w:rPr>
                <w:lang w:eastAsia="hu-HU"/>
              </w:rPr>
            </w:pPr>
            <w:r>
              <w:rPr>
                <w:lang w:eastAsia="hu-HU"/>
              </w:rPr>
              <w:t>Tagóvoda</w:t>
            </w:r>
            <w:r w:rsidR="0083717B">
              <w:rPr>
                <w:lang w:eastAsia="hu-HU"/>
              </w:rPr>
              <w:t>;</w:t>
            </w:r>
          </w:p>
          <w:p w14:paraId="2427334A" w14:textId="77777777" w:rsidR="00F47973" w:rsidRDefault="00F47973" w:rsidP="0066230E">
            <w:pPr>
              <w:rPr>
                <w:lang w:eastAsia="hu-HU"/>
              </w:rPr>
            </w:pPr>
            <w:r>
              <w:rPr>
                <w:lang w:eastAsia="hu-HU"/>
              </w:rPr>
              <w:t>Kincskereső</w:t>
            </w:r>
          </w:p>
          <w:p w14:paraId="0EE75D0D" w14:textId="6641CE85" w:rsidR="00F47973" w:rsidRDefault="00F47973" w:rsidP="0066230E">
            <w:pPr>
              <w:rPr>
                <w:lang w:eastAsia="hu-HU"/>
              </w:rPr>
            </w:pPr>
            <w:r>
              <w:rPr>
                <w:lang w:eastAsia="hu-HU"/>
              </w:rPr>
              <w:t>Tagóvoda</w:t>
            </w:r>
            <w:r w:rsidR="0083717B">
              <w:rPr>
                <w:lang w:eastAsia="hu-HU"/>
              </w:rPr>
              <w:t>;</w:t>
            </w:r>
          </w:p>
          <w:p w14:paraId="5CE973EB" w14:textId="77777777" w:rsidR="00F47973" w:rsidRDefault="00F47973" w:rsidP="0066230E">
            <w:pPr>
              <w:rPr>
                <w:lang w:eastAsia="hu-HU"/>
              </w:rPr>
            </w:pPr>
            <w:r>
              <w:rPr>
                <w:lang w:eastAsia="hu-HU"/>
              </w:rPr>
              <w:t>Platánfa</w:t>
            </w:r>
          </w:p>
          <w:p w14:paraId="0310E10E" w14:textId="77777777" w:rsidR="00F47973" w:rsidRDefault="00F47973" w:rsidP="0066230E">
            <w:pPr>
              <w:rPr>
                <w:lang w:eastAsia="hu-HU"/>
              </w:rPr>
            </w:pPr>
            <w:r>
              <w:rPr>
                <w:lang w:eastAsia="hu-HU"/>
              </w:rPr>
              <w:t>Tagóvoda</w:t>
            </w:r>
          </w:p>
          <w:p w14:paraId="39969207" w14:textId="77777777" w:rsidR="00F47973" w:rsidRPr="00D570A1" w:rsidRDefault="00F47973" w:rsidP="0066230E">
            <w:pPr>
              <w:rPr>
                <w:lang w:eastAsia="hu-HU"/>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06CFC5F" w14:textId="77777777" w:rsidR="00F47973" w:rsidRDefault="00F47973" w:rsidP="0066230E">
            <w:pPr>
              <w:rPr>
                <w:lang w:eastAsia="hu-HU"/>
              </w:rPr>
            </w:pPr>
            <w:r>
              <w:rPr>
                <w:lang w:eastAsia="hu-HU"/>
              </w:rPr>
              <w:lastRenderedPageBreak/>
              <w:t>-</w:t>
            </w:r>
          </w:p>
          <w:p w14:paraId="501AB395" w14:textId="77777777" w:rsidR="00F47973" w:rsidRDefault="00F47973" w:rsidP="0066230E">
            <w:pPr>
              <w:rPr>
                <w:lang w:eastAsia="hu-HU"/>
              </w:rPr>
            </w:pPr>
          </w:p>
          <w:p w14:paraId="2B684AA0" w14:textId="77777777" w:rsidR="00F47973" w:rsidRDefault="00F47973" w:rsidP="0066230E">
            <w:pPr>
              <w:rPr>
                <w:lang w:eastAsia="hu-HU"/>
              </w:rPr>
            </w:pPr>
          </w:p>
          <w:p w14:paraId="5B039A64" w14:textId="77777777" w:rsidR="00F47973" w:rsidRDefault="00F47973" w:rsidP="0066230E">
            <w:pPr>
              <w:rPr>
                <w:lang w:eastAsia="hu-HU"/>
              </w:rPr>
            </w:pPr>
          </w:p>
          <w:p w14:paraId="3446C5FF" w14:textId="77777777" w:rsidR="00F47973" w:rsidRDefault="00F47973" w:rsidP="0066230E">
            <w:pPr>
              <w:rPr>
                <w:lang w:eastAsia="hu-HU"/>
              </w:rPr>
            </w:pPr>
          </w:p>
          <w:p w14:paraId="1A268F0C" w14:textId="77777777" w:rsidR="00F47973" w:rsidRPr="00D570A1" w:rsidRDefault="00F47973" w:rsidP="0066230E">
            <w:pPr>
              <w:rPr>
                <w:lang w:eastAsia="hu-HU"/>
              </w:rPr>
            </w:pPr>
          </w:p>
        </w:tc>
        <w:tc>
          <w:tcPr>
            <w:tcW w:w="14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44A76CE" w14:textId="77777777" w:rsidR="00F47973" w:rsidRDefault="00F47973" w:rsidP="0066230E">
            <w:pPr>
              <w:rPr>
                <w:lang w:eastAsia="hu-HU"/>
              </w:rPr>
            </w:pPr>
            <w:r>
              <w:rPr>
                <w:lang w:eastAsia="hu-HU"/>
              </w:rPr>
              <w:lastRenderedPageBreak/>
              <w:t>Gézengúz</w:t>
            </w:r>
          </w:p>
          <w:p w14:paraId="47BCA68F" w14:textId="77777777" w:rsidR="00F47973" w:rsidRDefault="00F47973" w:rsidP="0066230E">
            <w:pPr>
              <w:rPr>
                <w:lang w:eastAsia="hu-HU"/>
              </w:rPr>
            </w:pPr>
            <w:r>
              <w:rPr>
                <w:lang w:eastAsia="hu-HU"/>
              </w:rPr>
              <w:lastRenderedPageBreak/>
              <w:t>Tagóvoda</w:t>
            </w:r>
          </w:p>
          <w:p w14:paraId="2B4EA11B" w14:textId="77777777" w:rsidR="00F47973" w:rsidRDefault="00F47973" w:rsidP="0066230E">
            <w:pPr>
              <w:rPr>
                <w:lang w:eastAsia="hu-HU"/>
              </w:rPr>
            </w:pPr>
          </w:p>
          <w:p w14:paraId="02874488" w14:textId="77777777" w:rsidR="00F47973" w:rsidRDefault="00F47973" w:rsidP="0066230E">
            <w:pPr>
              <w:rPr>
                <w:lang w:eastAsia="hu-HU"/>
              </w:rPr>
            </w:pPr>
          </w:p>
          <w:p w14:paraId="1A5CBFF8" w14:textId="77777777" w:rsidR="00F47973" w:rsidRPr="00D570A1" w:rsidRDefault="00F47973" w:rsidP="0066230E">
            <w:pPr>
              <w:rPr>
                <w:lang w:eastAsia="hu-HU"/>
              </w:rPr>
            </w:pP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33D472A" w14:textId="77777777" w:rsidR="00F47973" w:rsidRDefault="00F47973" w:rsidP="0066230E">
            <w:pPr>
              <w:rPr>
                <w:lang w:eastAsia="hu-HU"/>
              </w:rPr>
            </w:pPr>
            <w:r>
              <w:rPr>
                <w:lang w:eastAsia="hu-HU"/>
              </w:rPr>
              <w:lastRenderedPageBreak/>
              <w:t>-</w:t>
            </w:r>
          </w:p>
          <w:p w14:paraId="10DFFE56" w14:textId="77777777" w:rsidR="00F47973" w:rsidRDefault="00F47973" w:rsidP="0066230E">
            <w:pPr>
              <w:rPr>
                <w:lang w:eastAsia="hu-HU"/>
              </w:rPr>
            </w:pPr>
          </w:p>
          <w:p w14:paraId="7C2CE841" w14:textId="77777777" w:rsidR="00F47973" w:rsidRDefault="00F47973" w:rsidP="0066230E">
            <w:pPr>
              <w:rPr>
                <w:lang w:eastAsia="hu-HU"/>
              </w:rPr>
            </w:pPr>
          </w:p>
          <w:p w14:paraId="61D6FC99" w14:textId="77777777" w:rsidR="00F47973" w:rsidRDefault="00F47973" w:rsidP="0066230E">
            <w:pPr>
              <w:rPr>
                <w:lang w:eastAsia="hu-HU"/>
              </w:rPr>
            </w:pPr>
          </w:p>
          <w:p w14:paraId="0FA56482" w14:textId="77777777" w:rsidR="00F47973" w:rsidRDefault="00F47973" w:rsidP="0066230E">
            <w:pPr>
              <w:rPr>
                <w:lang w:eastAsia="hu-HU"/>
              </w:rPr>
            </w:pPr>
          </w:p>
          <w:p w14:paraId="570D8A6B" w14:textId="77777777" w:rsidR="00F47973" w:rsidRPr="00D570A1" w:rsidRDefault="00F47973" w:rsidP="0066230E">
            <w:pPr>
              <w:rPr>
                <w:lang w:eastAsia="hu-HU"/>
              </w:rPr>
            </w:pPr>
          </w:p>
        </w:tc>
        <w:tc>
          <w:tcPr>
            <w:tcW w:w="1276" w:type="dxa"/>
            <w:tcBorders>
              <w:top w:val="single" w:sz="4" w:space="0" w:color="auto"/>
              <w:left w:val="single" w:sz="4" w:space="0" w:color="auto"/>
              <w:bottom w:val="single" w:sz="4" w:space="0" w:color="auto"/>
              <w:right w:val="single" w:sz="4" w:space="0" w:color="auto"/>
            </w:tcBorders>
          </w:tcPr>
          <w:p w14:paraId="7BF045B8" w14:textId="77777777" w:rsidR="00F47973" w:rsidRDefault="008D07C2" w:rsidP="0066230E">
            <w:pPr>
              <w:rPr>
                <w:lang w:eastAsia="hu-HU"/>
              </w:rPr>
            </w:pPr>
            <w:r>
              <w:rPr>
                <w:lang w:eastAsia="hu-HU"/>
              </w:rPr>
              <w:lastRenderedPageBreak/>
              <w:t>Kincskereső</w:t>
            </w:r>
          </w:p>
          <w:p w14:paraId="78747AA7" w14:textId="77777777" w:rsidR="008D07C2" w:rsidRDefault="008D07C2" w:rsidP="0066230E">
            <w:pPr>
              <w:rPr>
                <w:lang w:eastAsia="hu-HU"/>
              </w:rPr>
            </w:pPr>
            <w:r>
              <w:rPr>
                <w:lang w:eastAsia="hu-HU"/>
              </w:rPr>
              <w:lastRenderedPageBreak/>
              <w:t>Tagóvoda;</w:t>
            </w:r>
          </w:p>
          <w:p w14:paraId="42EA1853" w14:textId="715FCA81" w:rsidR="008D07C2" w:rsidRDefault="008D07C2" w:rsidP="0066230E">
            <w:pPr>
              <w:rPr>
                <w:lang w:eastAsia="hu-HU"/>
              </w:rPr>
            </w:pPr>
            <w:r>
              <w:rPr>
                <w:lang w:eastAsia="hu-HU"/>
              </w:rPr>
              <w:t>P</w:t>
            </w:r>
            <w:r w:rsidR="0083717B">
              <w:rPr>
                <w:lang w:eastAsia="hu-HU"/>
              </w:rPr>
              <w:t>la</w:t>
            </w:r>
            <w:r>
              <w:rPr>
                <w:lang w:eastAsia="hu-HU"/>
              </w:rPr>
              <w:t>tánfa</w:t>
            </w:r>
            <w:r w:rsidR="0083717B">
              <w:rPr>
                <w:lang w:eastAsia="hu-HU"/>
              </w:rPr>
              <w:t xml:space="preserve"> Tagóvoda;</w:t>
            </w:r>
          </w:p>
          <w:p w14:paraId="35211034" w14:textId="6876E1C0" w:rsidR="0083717B" w:rsidRDefault="0083717B" w:rsidP="0066230E">
            <w:pPr>
              <w:rPr>
                <w:lang w:eastAsia="hu-HU"/>
              </w:rPr>
            </w:pPr>
            <w:r>
              <w:rPr>
                <w:lang w:eastAsia="hu-HU"/>
              </w:rPr>
              <w:t>Napraforgó Tagóvoda;</w:t>
            </w:r>
          </w:p>
          <w:p w14:paraId="74CDCB0B" w14:textId="16AF0E1D" w:rsidR="0083717B" w:rsidRDefault="0083717B" w:rsidP="0066230E">
            <w:pPr>
              <w:rPr>
                <w:lang w:eastAsia="hu-HU"/>
              </w:rPr>
            </w:pPr>
            <w:r>
              <w:rPr>
                <w:lang w:eastAsia="hu-HU"/>
              </w:rPr>
              <w:t>Delfin Tagóvoda</w:t>
            </w:r>
          </w:p>
        </w:tc>
      </w:tr>
    </w:tbl>
    <w:p w14:paraId="0F8FAAF2" w14:textId="77777777" w:rsidR="0066230E" w:rsidRPr="0066230E" w:rsidRDefault="0066230E" w:rsidP="0066230E">
      <w:pPr>
        <w:rPr>
          <w:color w:val="FF0000"/>
          <w:lang w:eastAsia="hu-HU"/>
        </w:rPr>
      </w:pPr>
    </w:p>
    <w:p w14:paraId="0C571103" w14:textId="4E87201F" w:rsidR="00181270" w:rsidRDefault="000C6309" w:rsidP="005E7BC2">
      <w:pPr>
        <w:widowControl/>
        <w:autoSpaceDE/>
        <w:autoSpaceDN/>
        <w:spacing w:line="276" w:lineRule="auto"/>
        <w:jc w:val="both"/>
        <w:rPr>
          <w:bCs/>
          <w:sz w:val="24"/>
          <w:szCs w:val="24"/>
          <w:lang w:eastAsia="hu-HU"/>
        </w:rPr>
      </w:pPr>
      <w:r w:rsidRPr="00163E45">
        <w:rPr>
          <w:b/>
          <w:bCs/>
          <w:sz w:val="24"/>
          <w:szCs w:val="24"/>
          <w:lang w:eastAsia="hu-HU"/>
        </w:rPr>
        <w:t>A BÖCS munkacsoport munkája</w:t>
      </w:r>
      <w:r w:rsidRPr="000C6309">
        <w:rPr>
          <w:bCs/>
          <w:sz w:val="24"/>
          <w:szCs w:val="24"/>
          <w:lang w:eastAsia="hu-HU"/>
        </w:rPr>
        <w:t xml:space="preserve"> ebben az évben is tervezetten </w:t>
      </w:r>
      <w:r>
        <w:rPr>
          <w:bCs/>
          <w:sz w:val="24"/>
          <w:szCs w:val="24"/>
          <w:lang w:eastAsia="hu-HU"/>
        </w:rPr>
        <w:t>zajlott.</w:t>
      </w:r>
      <w:r w:rsidR="00780F91">
        <w:rPr>
          <w:bCs/>
          <w:sz w:val="24"/>
          <w:szCs w:val="24"/>
          <w:lang w:eastAsia="hu-HU"/>
        </w:rPr>
        <w:t xml:space="preserve"> </w:t>
      </w:r>
      <w:r w:rsidRPr="000C6309">
        <w:rPr>
          <w:bCs/>
          <w:sz w:val="24"/>
          <w:szCs w:val="24"/>
          <w:lang w:eastAsia="hu-HU"/>
        </w:rPr>
        <w:t xml:space="preserve">A feladatok és felelősök kijelölésében a tagintézmények vezetői </w:t>
      </w:r>
      <w:proofErr w:type="gramStart"/>
      <w:r w:rsidRPr="000C6309">
        <w:rPr>
          <w:bCs/>
          <w:sz w:val="24"/>
          <w:szCs w:val="24"/>
          <w:lang w:eastAsia="hu-HU"/>
        </w:rPr>
        <w:t>koordinálták</w:t>
      </w:r>
      <w:proofErr w:type="gramEnd"/>
      <w:r w:rsidRPr="000C6309">
        <w:rPr>
          <w:bCs/>
          <w:sz w:val="24"/>
          <w:szCs w:val="24"/>
          <w:lang w:eastAsia="hu-HU"/>
        </w:rPr>
        <w:t xml:space="preserve"> a munkát. Igyekeztünk a nevelőtestületek minden tagját bevonni a munkába, hogy tájékozottak legyenek az elvárt feladatok függvényében. Év elején a szülői értekezleteken tájékoztatással éltünk a szülők felé a várható munkáról, és felvázoltuk a folyamatot, a közösség bevonásának fontosságát is jelezve.</w:t>
      </w:r>
    </w:p>
    <w:p w14:paraId="03345BBD" w14:textId="77777777" w:rsidR="00CE3B5F" w:rsidRDefault="00CE3B5F" w:rsidP="009121F0">
      <w:pPr>
        <w:widowControl/>
        <w:autoSpaceDE/>
        <w:autoSpaceDN/>
        <w:spacing w:line="276" w:lineRule="auto"/>
        <w:jc w:val="both"/>
        <w:rPr>
          <w:b/>
          <w:sz w:val="24"/>
          <w:szCs w:val="24"/>
          <w:lang w:eastAsia="hu-HU"/>
        </w:rPr>
      </w:pPr>
    </w:p>
    <w:p w14:paraId="0AB00541" w14:textId="77777777" w:rsidR="000C6309" w:rsidRDefault="000C6309" w:rsidP="009121F0">
      <w:pPr>
        <w:widowControl/>
        <w:autoSpaceDE/>
        <w:autoSpaceDN/>
        <w:spacing w:line="276" w:lineRule="auto"/>
        <w:jc w:val="both"/>
        <w:rPr>
          <w:b/>
          <w:sz w:val="24"/>
          <w:szCs w:val="24"/>
          <w:lang w:eastAsia="hu-HU"/>
        </w:rPr>
      </w:pPr>
      <w:r w:rsidRPr="000C6309">
        <w:rPr>
          <w:b/>
          <w:sz w:val="24"/>
          <w:szCs w:val="24"/>
          <w:lang w:eastAsia="hu-HU"/>
        </w:rPr>
        <w:t>Értékelés:</w:t>
      </w:r>
    </w:p>
    <w:p w14:paraId="5B7D6287" w14:textId="689A5346" w:rsidR="007419DF" w:rsidRPr="00A961B3" w:rsidRDefault="000C6309" w:rsidP="007419DF">
      <w:pPr>
        <w:widowControl/>
        <w:autoSpaceDE/>
        <w:autoSpaceDN/>
        <w:spacing w:line="276" w:lineRule="auto"/>
        <w:jc w:val="both"/>
        <w:rPr>
          <w:bCs/>
          <w:sz w:val="24"/>
          <w:szCs w:val="24"/>
          <w:lang w:eastAsia="hu-HU"/>
        </w:rPr>
      </w:pPr>
      <w:r>
        <w:rPr>
          <w:bCs/>
          <w:sz w:val="24"/>
          <w:szCs w:val="24"/>
          <w:lang w:eastAsia="hu-HU"/>
        </w:rPr>
        <w:t>A</w:t>
      </w:r>
      <w:r w:rsidR="00A961B3">
        <w:rPr>
          <w:bCs/>
          <w:sz w:val="24"/>
          <w:szCs w:val="24"/>
          <w:lang w:eastAsia="hu-HU"/>
        </w:rPr>
        <w:t xml:space="preserve"> kitűzött önértékelések sikeresen megvalósultak. Egyre könnyebben dolgoznak a </w:t>
      </w:r>
      <w:r w:rsidR="0070427E">
        <w:rPr>
          <w:bCs/>
          <w:sz w:val="24"/>
          <w:szCs w:val="24"/>
          <w:lang w:eastAsia="hu-HU"/>
        </w:rPr>
        <w:t>munkatársak</w:t>
      </w:r>
      <w:r w:rsidR="00A961B3">
        <w:rPr>
          <w:bCs/>
          <w:sz w:val="24"/>
          <w:szCs w:val="24"/>
          <w:lang w:eastAsia="hu-HU"/>
        </w:rPr>
        <w:t xml:space="preserve"> az informatikai felületeken.</w:t>
      </w:r>
      <w:r w:rsidR="007419DF">
        <w:rPr>
          <w:bCs/>
          <w:sz w:val="24"/>
          <w:szCs w:val="24"/>
          <w:lang w:eastAsia="hu-HU"/>
        </w:rPr>
        <w:t xml:space="preserve"> A </w:t>
      </w:r>
      <w:r w:rsidR="00335F41">
        <w:rPr>
          <w:bCs/>
          <w:sz w:val="24"/>
          <w:szCs w:val="24"/>
          <w:lang w:eastAsia="hu-HU"/>
        </w:rPr>
        <w:t>határidők betartása jól</w:t>
      </w:r>
      <w:r w:rsidR="00A37C44">
        <w:rPr>
          <w:bCs/>
          <w:sz w:val="24"/>
          <w:szCs w:val="24"/>
          <w:lang w:eastAsia="hu-HU"/>
        </w:rPr>
        <w:t xml:space="preserve"> működött</w:t>
      </w:r>
      <w:r w:rsidR="007419DF">
        <w:rPr>
          <w:bCs/>
          <w:sz w:val="24"/>
          <w:szCs w:val="24"/>
          <w:lang w:eastAsia="hu-HU"/>
        </w:rPr>
        <w:t xml:space="preserve">, a </w:t>
      </w:r>
      <w:r w:rsidR="005E7BC2">
        <w:rPr>
          <w:bCs/>
          <w:sz w:val="24"/>
          <w:szCs w:val="24"/>
          <w:lang w:eastAsia="hu-HU"/>
        </w:rPr>
        <w:t>BÖCS-csoport működése hatékony.</w:t>
      </w:r>
    </w:p>
    <w:p w14:paraId="7439AE9E" w14:textId="77777777" w:rsidR="007419DF" w:rsidRDefault="007419DF" w:rsidP="009121F0">
      <w:pPr>
        <w:widowControl/>
        <w:autoSpaceDE/>
        <w:autoSpaceDN/>
        <w:spacing w:line="276" w:lineRule="auto"/>
        <w:jc w:val="both"/>
        <w:rPr>
          <w:bCs/>
          <w:sz w:val="24"/>
          <w:szCs w:val="24"/>
          <w:lang w:eastAsia="hu-HU"/>
        </w:rPr>
      </w:pPr>
    </w:p>
    <w:p w14:paraId="63ECD630" w14:textId="77777777" w:rsidR="00A961B3" w:rsidRDefault="00A961B3" w:rsidP="009121F0">
      <w:pPr>
        <w:widowControl/>
        <w:autoSpaceDE/>
        <w:autoSpaceDN/>
        <w:spacing w:line="276" w:lineRule="auto"/>
        <w:jc w:val="both"/>
        <w:rPr>
          <w:b/>
          <w:sz w:val="24"/>
          <w:szCs w:val="24"/>
          <w:lang w:eastAsia="hu-HU"/>
        </w:rPr>
      </w:pPr>
      <w:r w:rsidRPr="00A961B3">
        <w:rPr>
          <w:b/>
          <w:sz w:val="24"/>
          <w:szCs w:val="24"/>
          <w:lang w:eastAsia="hu-HU"/>
        </w:rPr>
        <w:t>Fejlesztési javaslat:</w:t>
      </w:r>
    </w:p>
    <w:p w14:paraId="0FE1D3C5" w14:textId="77777777" w:rsidR="007419DF" w:rsidRDefault="007419DF" w:rsidP="009121F0">
      <w:pPr>
        <w:widowControl/>
        <w:autoSpaceDE/>
        <w:autoSpaceDN/>
        <w:spacing w:line="276" w:lineRule="auto"/>
        <w:jc w:val="both"/>
        <w:rPr>
          <w:bCs/>
          <w:sz w:val="24"/>
          <w:szCs w:val="24"/>
          <w:lang w:eastAsia="hu-HU"/>
        </w:rPr>
      </w:pPr>
      <w:r w:rsidRPr="00F05FF7">
        <w:rPr>
          <w:bCs/>
          <w:sz w:val="24"/>
          <w:szCs w:val="24"/>
          <w:lang w:eastAsia="hu-HU"/>
        </w:rPr>
        <w:t xml:space="preserve">Az önértékelések megkezdése előtt javasolt egy rövid ismertetés és </w:t>
      </w:r>
      <w:r w:rsidR="00F05FF7" w:rsidRPr="00F05FF7">
        <w:rPr>
          <w:bCs/>
          <w:sz w:val="24"/>
          <w:szCs w:val="24"/>
          <w:lang w:eastAsia="hu-HU"/>
        </w:rPr>
        <w:t>újra ismétlés</w:t>
      </w:r>
      <w:r w:rsidRPr="00F05FF7">
        <w:rPr>
          <w:bCs/>
          <w:sz w:val="24"/>
          <w:szCs w:val="24"/>
          <w:lang w:eastAsia="hu-HU"/>
        </w:rPr>
        <w:t xml:space="preserve"> a feladatok</w:t>
      </w:r>
      <w:r w:rsidR="00F05FF7" w:rsidRPr="00F05FF7">
        <w:rPr>
          <w:bCs/>
          <w:sz w:val="24"/>
          <w:szCs w:val="24"/>
          <w:lang w:eastAsia="hu-HU"/>
        </w:rPr>
        <w:t xml:space="preserve"> felosztása előtt az </w:t>
      </w:r>
      <w:proofErr w:type="gramStart"/>
      <w:r w:rsidR="00F05FF7" w:rsidRPr="00F05FF7">
        <w:rPr>
          <w:bCs/>
          <w:sz w:val="24"/>
          <w:szCs w:val="24"/>
          <w:lang w:eastAsia="hu-HU"/>
        </w:rPr>
        <w:t>aktuális</w:t>
      </w:r>
      <w:proofErr w:type="gramEnd"/>
      <w:r w:rsidR="00F05FF7" w:rsidRPr="00F05FF7">
        <w:rPr>
          <w:bCs/>
          <w:sz w:val="24"/>
          <w:szCs w:val="24"/>
          <w:lang w:eastAsia="hu-HU"/>
        </w:rPr>
        <w:t xml:space="preserve"> Önértékelési Útmutató alapján.</w:t>
      </w:r>
      <w:r w:rsidR="00F05FF7">
        <w:rPr>
          <w:bCs/>
          <w:sz w:val="24"/>
          <w:szCs w:val="24"/>
          <w:lang w:eastAsia="hu-HU"/>
        </w:rPr>
        <w:t xml:space="preserve"> (tagintézményvezetői feladat)</w:t>
      </w:r>
    </w:p>
    <w:p w14:paraId="5D2FE950" w14:textId="77777777" w:rsidR="00506A25" w:rsidRPr="008F3137" w:rsidRDefault="00965D7A" w:rsidP="004C443D">
      <w:pPr>
        <w:pStyle w:val="Cmsor2"/>
        <w:rPr>
          <w:lang w:eastAsia="hu-HU"/>
        </w:rPr>
      </w:pPr>
      <w:bookmarkStart w:id="15" w:name="_Toc138928711"/>
      <w:r w:rsidRPr="008F3137">
        <w:rPr>
          <w:lang w:eastAsia="hu-HU"/>
        </w:rPr>
        <w:t>5.</w:t>
      </w:r>
      <w:r w:rsidR="00F112F8" w:rsidRPr="008F3137">
        <w:rPr>
          <w:lang w:eastAsia="hu-HU"/>
        </w:rPr>
        <w:t>5</w:t>
      </w:r>
      <w:r w:rsidRPr="008F3137">
        <w:rPr>
          <w:lang w:eastAsia="hu-HU"/>
        </w:rPr>
        <w:t xml:space="preserve">. </w:t>
      </w:r>
      <w:proofErr w:type="gramStart"/>
      <w:r w:rsidRPr="008F3137">
        <w:rPr>
          <w:lang w:eastAsia="hu-HU"/>
        </w:rPr>
        <w:t>Korrekció</w:t>
      </w:r>
      <w:bookmarkEnd w:id="15"/>
      <w:proofErr w:type="gramEnd"/>
    </w:p>
    <w:p w14:paraId="12167E61" w14:textId="77777777" w:rsidR="005944F8" w:rsidRPr="00DA1AF1" w:rsidRDefault="00114DEC" w:rsidP="00A37C44">
      <w:pPr>
        <w:jc w:val="both"/>
        <w:rPr>
          <w:rFonts w:eastAsia="Times New Roman" w:cs="Times New Roman"/>
          <w:sz w:val="24"/>
          <w:szCs w:val="24"/>
          <w:lang w:eastAsia="hu-HU"/>
        </w:rPr>
      </w:pPr>
      <w:r w:rsidRPr="00DA1AF1">
        <w:rPr>
          <w:rFonts w:cs="Times New Roman"/>
          <w:sz w:val="24"/>
          <w:szCs w:val="24"/>
          <w:lang w:eastAsia="hu-HU"/>
        </w:rPr>
        <w:t xml:space="preserve">Az egyes óvodákban az idei nevelési évben is megtörténtek az </w:t>
      </w:r>
      <w:r w:rsidRPr="00DA1AF1">
        <w:rPr>
          <w:rFonts w:eastAsia="Times New Roman" w:cs="Times New Roman"/>
          <w:sz w:val="24"/>
          <w:szCs w:val="24"/>
          <w:lang w:eastAsia="hu-HU"/>
        </w:rPr>
        <w:t>e</w:t>
      </w:r>
      <w:r w:rsidR="00A961B3" w:rsidRPr="00DA1AF1">
        <w:rPr>
          <w:rFonts w:eastAsia="Times New Roman" w:cs="Times New Roman"/>
          <w:sz w:val="24"/>
          <w:szCs w:val="24"/>
          <w:lang w:eastAsia="hu-HU"/>
        </w:rPr>
        <w:t>légedettségmérések:</w:t>
      </w:r>
    </w:p>
    <w:p w14:paraId="4E6206A3" w14:textId="447D66EC" w:rsidR="00245F46" w:rsidRPr="00A37C44" w:rsidRDefault="00335F41" w:rsidP="00A37C44">
      <w:pPr>
        <w:jc w:val="both"/>
        <w:rPr>
          <w:rFonts w:cs="Times New Roman"/>
          <w:sz w:val="24"/>
          <w:szCs w:val="24"/>
          <w:lang w:eastAsia="hu-HU"/>
        </w:rPr>
      </w:pPr>
      <w:r>
        <w:rPr>
          <w:rFonts w:eastAsia="Times New Roman" w:cs="Times New Roman"/>
          <w:sz w:val="24"/>
          <w:szCs w:val="24"/>
          <w:lang w:eastAsia="hu-HU"/>
        </w:rPr>
        <w:t>(</w:t>
      </w:r>
      <w:r w:rsidR="00A961B3" w:rsidRPr="00DA1AF1">
        <w:rPr>
          <w:rFonts w:eastAsia="Times New Roman" w:cs="Times New Roman"/>
          <w:sz w:val="24"/>
          <w:szCs w:val="24"/>
          <w:lang w:eastAsia="hu-HU"/>
        </w:rPr>
        <w:t>Szülői, dolgozói, fenntartói)</w:t>
      </w:r>
      <w:r w:rsidR="00A37C44">
        <w:rPr>
          <w:rFonts w:cs="Times New Roman"/>
          <w:sz w:val="24"/>
          <w:szCs w:val="24"/>
          <w:lang w:eastAsia="hu-HU"/>
        </w:rPr>
        <w:t xml:space="preserve"> </w:t>
      </w:r>
      <w:proofErr w:type="gramStart"/>
      <w:r w:rsidR="00A961B3" w:rsidRPr="00DA1AF1">
        <w:rPr>
          <w:rFonts w:eastAsia="Times New Roman" w:cs="Times New Roman"/>
          <w:sz w:val="24"/>
          <w:szCs w:val="24"/>
          <w:lang w:eastAsia="hu-HU"/>
        </w:rPr>
        <w:t>A</w:t>
      </w:r>
      <w:proofErr w:type="gramEnd"/>
      <w:r w:rsidR="00A961B3" w:rsidRPr="00DA1AF1">
        <w:rPr>
          <w:rFonts w:eastAsia="Times New Roman" w:cs="Times New Roman"/>
          <w:sz w:val="24"/>
          <w:szCs w:val="24"/>
          <w:lang w:eastAsia="hu-HU"/>
        </w:rPr>
        <w:t xml:space="preserve"> nevelési év végén minden óvoda</w:t>
      </w:r>
      <w:r>
        <w:rPr>
          <w:rFonts w:eastAsia="Times New Roman" w:cs="Times New Roman"/>
          <w:sz w:val="24"/>
          <w:szCs w:val="24"/>
          <w:lang w:eastAsia="hu-HU"/>
        </w:rPr>
        <w:t xml:space="preserve"> kiadta a mérőlapokat.</w:t>
      </w:r>
    </w:p>
    <w:p w14:paraId="63A52A76" w14:textId="007B1DB6" w:rsidR="00A961B3" w:rsidRPr="00A37C44" w:rsidRDefault="00A961B3" w:rsidP="00A37C44">
      <w:pPr>
        <w:widowControl/>
        <w:autoSpaceDE/>
        <w:autoSpaceDN/>
        <w:spacing w:line="276" w:lineRule="auto"/>
        <w:jc w:val="both"/>
        <w:rPr>
          <w:rFonts w:eastAsia="Times New Roman" w:cs="Times New Roman"/>
          <w:i/>
          <w:sz w:val="24"/>
          <w:szCs w:val="24"/>
          <w:lang w:eastAsia="hu-HU"/>
        </w:rPr>
      </w:pPr>
      <w:r w:rsidRPr="00DA1AF1">
        <w:rPr>
          <w:rFonts w:eastAsia="Times New Roman" w:cs="Times New Roman"/>
          <w:i/>
          <w:sz w:val="24"/>
          <w:szCs w:val="24"/>
          <w:lang w:eastAsia="hu-HU"/>
        </w:rPr>
        <w:t>Az eredmények összesítésére a tagintézmény vezetők beszámolóiban találhatók meg.</w:t>
      </w:r>
      <w:r w:rsidR="00A37C44">
        <w:rPr>
          <w:rFonts w:eastAsia="Times New Roman" w:cs="Times New Roman"/>
          <w:i/>
          <w:sz w:val="24"/>
          <w:szCs w:val="24"/>
          <w:lang w:eastAsia="hu-HU"/>
        </w:rPr>
        <w:t xml:space="preserve"> </w:t>
      </w:r>
      <w:r w:rsidRPr="00DA1AF1">
        <w:rPr>
          <w:rFonts w:eastAsia="Times New Roman" w:cs="Times New Roman"/>
          <w:sz w:val="24"/>
          <w:szCs w:val="24"/>
          <w:lang w:eastAsia="hu-HU"/>
        </w:rPr>
        <w:t>Intézményeinkben a kimenő nagycsoportosok szüleivel ké</w:t>
      </w:r>
      <w:r w:rsidR="00A37C44">
        <w:rPr>
          <w:rFonts w:eastAsia="Times New Roman" w:cs="Times New Roman"/>
          <w:sz w:val="24"/>
          <w:szCs w:val="24"/>
          <w:lang w:eastAsia="hu-HU"/>
        </w:rPr>
        <w:t xml:space="preserve">szítjük az elégedettségmérőket, </w:t>
      </w:r>
      <w:r w:rsidRPr="00DA1AF1">
        <w:rPr>
          <w:rFonts w:eastAsia="Times New Roman" w:cs="Times New Roman"/>
          <w:sz w:val="24"/>
          <w:szCs w:val="24"/>
          <w:lang w:eastAsia="hu-HU"/>
        </w:rPr>
        <w:t xml:space="preserve">mivel </w:t>
      </w:r>
      <w:proofErr w:type="gramStart"/>
      <w:r w:rsidRPr="00DA1AF1">
        <w:rPr>
          <w:rFonts w:eastAsia="Times New Roman" w:cs="Times New Roman"/>
          <w:sz w:val="24"/>
          <w:szCs w:val="24"/>
          <w:lang w:eastAsia="hu-HU"/>
        </w:rPr>
        <w:t>objektíven</w:t>
      </w:r>
      <w:proofErr w:type="gramEnd"/>
      <w:r w:rsidRPr="00DA1AF1">
        <w:rPr>
          <w:rFonts w:eastAsia="Times New Roman" w:cs="Times New Roman"/>
          <w:sz w:val="24"/>
          <w:szCs w:val="24"/>
          <w:lang w:eastAsia="hu-HU"/>
        </w:rPr>
        <w:t xml:space="preserve"> leginkább ők tudnak nyilatkozni az eltöltött idő hossza miatt. / az egy éve járó gyermek szülője még nem minden </w:t>
      </w:r>
      <w:proofErr w:type="gramStart"/>
      <w:r w:rsidRPr="00DA1AF1">
        <w:rPr>
          <w:rFonts w:eastAsia="Times New Roman" w:cs="Times New Roman"/>
          <w:sz w:val="24"/>
          <w:szCs w:val="24"/>
          <w:lang w:eastAsia="hu-HU"/>
        </w:rPr>
        <w:t>információ</w:t>
      </w:r>
      <w:proofErr w:type="gramEnd"/>
      <w:r w:rsidRPr="00DA1AF1">
        <w:rPr>
          <w:rFonts w:eastAsia="Times New Roman" w:cs="Times New Roman"/>
          <w:sz w:val="24"/>
          <w:szCs w:val="24"/>
          <w:lang w:eastAsia="hu-HU"/>
        </w:rPr>
        <w:t xml:space="preserve"> tekintetében kompetens pl. nem tudja megítélni a szolgáltatásokat, hiszen még nem jár a gyermek/ </w:t>
      </w:r>
    </w:p>
    <w:p w14:paraId="525AEDC6" w14:textId="77777777" w:rsidR="00A961B3" w:rsidRDefault="00A961B3" w:rsidP="009121F0">
      <w:pPr>
        <w:widowControl/>
        <w:autoSpaceDE/>
        <w:autoSpaceDN/>
        <w:spacing w:line="276" w:lineRule="auto"/>
        <w:jc w:val="both"/>
        <w:rPr>
          <w:rFonts w:eastAsia="Times New Roman" w:cs="Times New Roman"/>
          <w:sz w:val="24"/>
          <w:szCs w:val="20"/>
          <w:lang w:eastAsia="hu-HU"/>
        </w:rPr>
      </w:pPr>
    </w:p>
    <w:p w14:paraId="056096E8" w14:textId="77777777" w:rsidR="00A961B3" w:rsidRPr="00A37C44" w:rsidRDefault="00C26207" w:rsidP="00561CE7">
      <w:pPr>
        <w:widowControl/>
        <w:autoSpaceDE/>
        <w:autoSpaceDN/>
        <w:spacing w:line="360" w:lineRule="auto"/>
        <w:jc w:val="both"/>
        <w:rPr>
          <w:rFonts w:eastAsia="Times New Roman" w:cs="Times New Roman"/>
          <w:b/>
          <w:bCs/>
          <w:sz w:val="24"/>
          <w:szCs w:val="20"/>
          <w:lang w:eastAsia="hu-HU"/>
        </w:rPr>
      </w:pPr>
      <w:r w:rsidRPr="00A37C44">
        <w:rPr>
          <w:rFonts w:eastAsia="Times New Roman" w:cs="Times New Roman"/>
          <w:b/>
          <w:bCs/>
          <w:sz w:val="24"/>
          <w:szCs w:val="20"/>
          <w:lang w:eastAsia="hu-HU"/>
        </w:rPr>
        <w:t>Értékelés:</w:t>
      </w:r>
    </w:p>
    <w:p w14:paraId="6589EAD1" w14:textId="44894D4E" w:rsidR="008F3137" w:rsidRPr="00A37C44" w:rsidRDefault="00C26207" w:rsidP="00897720">
      <w:pPr>
        <w:widowControl/>
        <w:autoSpaceDE/>
        <w:autoSpaceDN/>
        <w:spacing w:line="276" w:lineRule="auto"/>
        <w:jc w:val="both"/>
        <w:rPr>
          <w:rFonts w:eastAsia="Times New Roman" w:cs="Times New Roman"/>
          <w:sz w:val="24"/>
          <w:szCs w:val="20"/>
          <w:lang w:eastAsia="hu-HU"/>
        </w:rPr>
      </w:pPr>
      <w:r w:rsidRPr="00A37C44">
        <w:rPr>
          <w:rFonts w:eastAsia="Times New Roman" w:cs="Times New Roman"/>
          <w:sz w:val="24"/>
          <w:szCs w:val="20"/>
          <w:lang w:eastAsia="hu-HU"/>
        </w:rPr>
        <w:t>Évente megtörténik az önértékelés keretében a helyben szokásos formában rögzített megfigyelési, mérési eredmények elemzése, a tanulságok</w:t>
      </w:r>
      <w:r w:rsidR="008F3137" w:rsidRPr="00A37C44">
        <w:rPr>
          <w:rFonts w:eastAsia="Times New Roman" w:cs="Times New Roman"/>
          <w:sz w:val="24"/>
          <w:szCs w:val="20"/>
          <w:lang w:eastAsia="hu-HU"/>
        </w:rPr>
        <w:t>at levonv</w:t>
      </w:r>
      <w:r w:rsidRPr="00A37C44">
        <w:rPr>
          <w:rFonts w:eastAsia="Times New Roman" w:cs="Times New Roman"/>
          <w:sz w:val="24"/>
          <w:szCs w:val="20"/>
          <w:lang w:eastAsia="hu-HU"/>
        </w:rPr>
        <w:t>a</w:t>
      </w:r>
      <w:r w:rsidR="008F3137" w:rsidRPr="00A37C44">
        <w:rPr>
          <w:rFonts w:eastAsia="Times New Roman" w:cs="Times New Roman"/>
          <w:sz w:val="24"/>
          <w:szCs w:val="20"/>
          <w:lang w:eastAsia="hu-HU"/>
        </w:rPr>
        <w:t>.</w:t>
      </w:r>
      <w:r w:rsidRPr="00A37C44">
        <w:rPr>
          <w:rFonts w:eastAsia="Times New Roman" w:cs="Times New Roman"/>
          <w:sz w:val="24"/>
          <w:szCs w:val="20"/>
          <w:lang w:eastAsia="hu-HU"/>
        </w:rPr>
        <w:t xml:space="preserve"> </w:t>
      </w:r>
      <w:r w:rsidR="008F3137" w:rsidRPr="00A37C44">
        <w:rPr>
          <w:rFonts w:eastAsia="Times New Roman" w:cs="Times New Roman"/>
          <w:sz w:val="24"/>
          <w:szCs w:val="20"/>
          <w:lang w:eastAsia="hu-HU"/>
        </w:rPr>
        <w:t xml:space="preserve"> A </w:t>
      </w:r>
      <w:r w:rsidRPr="00A37C44">
        <w:rPr>
          <w:rFonts w:eastAsia="Times New Roman" w:cs="Times New Roman"/>
          <w:sz w:val="24"/>
          <w:szCs w:val="20"/>
          <w:lang w:eastAsia="hu-HU"/>
        </w:rPr>
        <w:t>fejlesztések</w:t>
      </w:r>
      <w:r w:rsidR="00897720">
        <w:rPr>
          <w:rFonts w:eastAsia="Times New Roman" w:cs="Times New Roman"/>
          <w:sz w:val="24"/>
          <w:szCs w:val="20"/>
          <w:lang w:eastAsia="hu-HU"/>
        </w:rPr>
        <w:t xml:space="preserve"> meghatározása a következő</w:t>
      </w:r>
      <w:r w:rsidR="008F3137" w:rsidRPr="00A37C44">
        <w:rPr>
          <w:rFonts w:eastAsia="Times New Roman" w:cs="Times New Roman"/>
          <w:sz w:val="24"/>
          <w:szCs w:val="20"/>
          <w:lang w:eastAsia="hu-HU"/>
        </w:rPr>
        <w:t xml:space="preserve"> éves </w:t>
      </w:r>
      <w:r w:rsidR="00897720">
        <w:rPr>
          <w:rFonts w:eastAsia="Times New Roman" w:cs="Times New Roman"/>
          <w:sz w:val="24"/>
          <w:szCs w:val="20"/>
          <w:lang w:eastAsia="hu-HU"/>
        </w:rPr>
        <w:t xml:space="preserve">munkatervekben fog megjelenni. </w:t>
      </w:r>
      <w:r w:rsidRPr="00A37C44">
        <w:rPr>
          <w:rFonts w:eastAsia="Times New Roman" w:cs="Times New Roman"/>
          <w:sz w:val="24"/>
          <w:szCs w:val="20"/>
          <w:lang w:eastAsia="hu-HU"/>
        </w:rPr>
        <w:t xml:space="preserve">Az eredmények függvényében végezzük el a </w:t>
      </w:r>
      <w:r w:rsidR="00897720" w:rsidRPr="00A37C44">
        <w:rPr>
          <w:rFonts w:eastAsia="Times New Roman" w:cs="Times New Roman"/>
          <w:sz w:val="24"/>
          <w:szCs w:val="20"/>
          <w:lang w:eastAsia="hu-HU"/>
        </w:rPr>
        <w:t>javításokat</w:t>
      </w:r>
      <w:r w:rsidRPr="00A37C44">
        <w:rPr>
          <w:rFonts w:eastAsia="Times New Roman" w:cs="Times New Roman"/>
          <w:sz w:val="24"/>
          <w:szCs w:val="20"/>
          <w:lang w:eastAsia="hu-HU"/>
        </w:rPr>
        <w:t>.</w:t>
      </w:r>
      <w:r w:rsidR="00A37C44" w:rsidRPr="00A37C44">
        <w:rPr>
          <w:rFonts w:eastAsia="Times New Roman" w:cs="Times New Roman"/>
          <w:sz w:val="24"/>
          <w:szCs w:val="20"/>
          <w:lang w:eastAsia="hu-HU"/>
        </w:rPr>
        <w:t xml:space="preserve"> </w:t>
      </w:r>
      <w:r w:rsidR="008F3137" w:rsidRPr="00A37C44">
        <w:rPr>
          <w:rFonts w:eastAsia="Verdana" w:cs="Times New Roman"/>
          <w:sz w:val="24"/>
          <w:szCs w:val="24"/>
        </w:rPr>
        <w:t xml:space="preserve">A tavalyi tapasztalat alapján az az összesítő táblázatot egységesítettük </w:t>
      </w:r>
      <w:r w:rsidR="00897720">
        <w:rPr>
          <w:rFonts w:eastAsia="Verdana" w:cs="Times New Roman"/>
          <w:sz w:val="24"/>
          <w:szCs w:val="24"/>
        </w:rPr>
        <w:t xml:space="preserve">mely lehetővé tette </w:t>
      </w:r>
      <w:r w:rsidR="00897720" w:rsidRPr="00A37C44">
        <w:rPr>
          <w:rFonts w:eastAsia="Verdana" w:cs="Times New Roman"/>
          <w:sz w:val="24"/>
          <w:szCs w:val="24"/>
        </w:rPr>
        <w:t>a</w:t>
      </w:r>
      <w:r w:rsidR="00897720">
        <w:rPr>
          <w:rFonts w:eastAsia="Verdana" w:cs="Times New Roman"/>
          <w:sz w:val="24"/>
          <w:szCs w:val="24"/>
        </w:rPr>
        <w:t>z adatfeldolgozást.</w:t>
      </w:r>
      <w:r w:rsidR="00735B60">
        <w:rPr>
          <w:rFonts w:eastAsia="Verdana" w:cs="Times New Roman"/>
          <w:sz w:val="24"/>
          <w:szCs w:val="24"/>
        </w:rPr>
        <w:t xml:space="preserve"> </w:t>
      </w:r>
      <w:proofErr w:type="gramStart"/>
      <w:r w:rsidR="00735B60">
        <w:rPr>
          <w:rFonts w:eastAsia="Verdana" w:cs="Times New Roman"/>
          <w:sz w:val="24"/>
          <w:szCs w:val="24"/>
        </w:rPr>
        <w:t>ld.</w:t>
      </w:r>
      <w:proofErr w:type="gramEnd"/>
      <w:r w:rsidR="00735B60">
        <w:rPr>
          <w:rFonts w:eastAsia="Verdana" w:cs="Times New Roman"/>
          <w:sz w:val="24"/>
          <w:szCs w:val="24"/>
        </w:rPr>
        <w:t xml:space="preserve"> melléklet</w:t>
      </w:r>
    </w:p>
    <w:p w14:paraId="2B2C5829" w14:textId="5423E059" w:rsidR="00811B70" w:rsidRDefault="00811B70" w:rsidP="00F05FF7">
      <w:pPr>
        <w:widowControl/>
        <w:autoSpaceDE/>
        <w:autoSpaceDN/>
        <w:jc w:val="both"/>
        <w:rPr>
          <w:bCs/>
          <w:sz w:val="24"/>
          <w:szCs w:val="24"/>
          <w:lang w:eastAsia="hu-HU"/>
        </w:rPr>
      </w:pPr>
    </w:p>
    <w:p w14:paraId="5F3EDADC" w14:textId="42D10F1A" w:rsidR="00C11E57" w:rsidRPr="00897720" w:rsidRDefault="00CE57D1" w:rsidP="00561CE7">
      <w:pPr>
        <w:widowControl/>
        <w:autoSpaceDE/>
        <w:autoSpaceDN/>
        <w:spacing w:line="360" w:lineRule="auto"/>
        <w:jc w:val="both"/>
        <w:rPr>
          <w:bCs/>
          <w:sz w:val="24"/>
          <w:szCs w:val="24"/>
          <w:u w:val="single"/>
          <w:lang w:eastAsia="hu-HU"/>
        </w:rPr>
      </w:pPr>
      <w:proofErr w:type="gramStart"/>
      <w:r w:rsidRPr="00897720">
        <w:rPr>
          <w:bCs/>
          <w:sz w:val="24"/>
          <w:szCs w:val="24"/>
          <w:u w:val="single"/>
          <w:lang w:eastAsia="hu-HU"/>
        </w:rPr>
        <w:t>Korrekció</w:t>
      </w:r>
      <w:proofErr w:type="gramEnd"/>
      <w:r w:rsidRPr="00897720">
        <w:rPr>
          <w:bCs/>
          <w:sz w:val="24"/>
          <w:szCs w:val="24"/>
          <w:u w:val="single"/>
          <w:lang w:eastAsia="hu-HU"/>
        </w:rPr>
        <w:t>, a</w:t>
      </w:r>
      <w:r w:rsidR="00DC4A44" w:rsidRPr="00897720">
        <w:rPr>
          <w:bCs/>
          <w:sz w:val="24"/>
          <w:szCs w:val="24"/>
          <w:u w:val="single"/>
          <w:lang w:eastAsia="hu-HU"/>
        </w:rPr>
        <w:t xml:space="preserve"> g</w:t>
      </w:r>
      <w:r w:rsidR="00C11E57" w:rsidRPr="00897720">
        <w:rPr>
          <w:bCs/>
          <w:sz w:val="24"/>
          <w:szCs w:val="24"/>
          <w:u w:val="single"/>
          <w:lang w:eastAsia="hu-HU"/>
        </w:rPr>
        <w:t>yermek</w:t>
      </w:r>
      <w:r w:rsidR="00DC4A44" w:rsidRPr="00897720">
        <w:rPr>
          <w:bCs/>
          <w:sz w:val="24"/>
          <w:szCs w:val="24"/>
          <w:u w:val="single"/>
          <w:lang w:eastAsia="hu-HU"/>
        </w:rPr>
        <w:t>i</w:t>
      </w:r>
      <w:r w:rsidR="00C11E57" w:rsidRPr="00897720">
        <w:rPr>
          <w:bCs/>
          <w:sz w:val="24"/>
          <w:szCs w:val="24"/>
          <w:u w:val="single"/>
          <w:lang w:eastAsia="hu-HU"/>
        </w:rPr>
        <w:t xml:space="preserve"> értékelésének esetében:</w:t>
      </w:r>
    </w:p>
    <w:p w14:paraId="453A61D8" w14:textId="5BBFE17F" w:rsidR="00F96D2E" w:rsidRDefault="00DC4A44" w:rsidP="00F96D2E">
      <w:pPr>
        <w:widowControl/>
        <w:autoSpaceDE/>
        <w:autoSpaceDN/>
        <w:jc w:val="both"/>
        <w:rPr>
          <w:bCs/>
          <w:sz w:val="24"/>
          <w:szCs w:val="24"/>
          <w:lang w:eastAsia="hu-HU"/>
        </w:rPr>
      </w:pPr>
      <w:r>
        <w:rPr>
          <w:bCs/>
          <w:sz w:val="24"/>
          <w:szCs w:val="24"/>
          <w:lang w:eastAsia="hu-HU"/>
        </w:rPr>
        <w:t>A</w:t>
      </w:r>
      <w:r w:rsidR="00C11E57" w:rsidRPr="00C11E57">
        <w:rPr>
          <w:bCs/>
          <w:sz w:val="24"/>
          <w:szCs w:val="24"/>
          <w:lang w:eastAsia="hu-HU"/>
        </w:rPr>
        <w:t xml:space="preserve"> gyermek</w:t>
      </w:r>
      <w:r>
        <w:rPr>
          <w:bCs/>
          <w:sz w:val="24"/>
          <w:szCs w:val="24"/>
          <w:lang w:eastAsia="hu-HU"/>
        </w:rPr>
        <w:t>i mérések eredményeit</w:t>
      </w:r>
      <w:r w:rsidR="00C11E57" w:rsidRPr="00C11E57">
        <w:rPr>
          <w:bCs/>
          <w:sz w:val="24"/>
          <w:szCs w:val="24"/>
          <w:lang w:eastAsia="hu-HU"/>
        </w:rPr>
        <w:t xml:space="preserve"> szakmai egyeztetés követ</w:t>
      </w:r>
      <w:r w:rsidR="00CE3B5F">
        <w:rPr>
          <w:bCs/>
          <w:sz w:val="24"/>
          <w:szCs w:val="24"/>
          <w:lang w:eastAsia="hu-HU"/>
        </w:rPr>
        <w:t>te</w:t>
      </w:r>
      <w:r w:rsidR="00C11E57" w:rsidRPr="00C11E57">
        <w:rPr>
          <w:bCs/>
          <w:sz w:val="24"/>
          <w:szCs w:val="24"/>
          <w:lang w:eastAsia="hu-HU"/>
        </w:rPr>
        <w:t>, melyet a kiemelt figyelmet igénylő gyermeke esetében a pedagógiai szakszolgálat munkatársainak bevonásával kezdeményez</w:t>
      </w:r>
      <w:r w:rsidR="00CE3B5F">
        <w:rPr>
          <w:bCs/>
          <w:sz w:val="24"/>
          <w:szCs w:val="24"/>
          <w:lang w:eastAsia="hu-HU"/>
        </w:rPr>
        <w:t>tünk</w:t>
      </w:r>
      <w:r w:rsidR="00897720">
        <w:rPr>
          <w:bCs/>
          <w:sz w:val="24"/>
          <w:szCs w:val="24"/>
          <w:lang w:eastAsia="hu-HU"/>
        </w:rPr>
        <w:t xml:space="preserve">. </w:t>
      </w:r>
      <w:r w:rsidR="00C11E57" w:rsidRPr="00C11E57">
        <w:rPr>
          <w:bCs/>
          <w:sz w:val="24"/>
          <w:szCs w:val="24"/>
          <w:lang w:eastAsia="hu-HU"/>
        </w:rPr>
        <w:t>Fokozott figyelmet fordít</w:t>
      </w:r>
      <w:r w:rsidR="00CE3B5F">
        <w:rPr>
          <w:bCs/>
          <w:sz w:val="24"/>
          <w:szCs w:val="24"/>
          <w:lang w:eastAsia="hu-HU"/>
        </w:rPr>
        <w:t>ottunk</w:t>
      </w:r>
      <w:r w:rsidR="00C11E57" w:rsidRPr="00C11E57">
        <w:rPr>
          <w:bCs/>
          <w:sz w:val="24"/>
          <w:szCs w:val="24"/>
          <w:lang w:eastAsia="hu-HU"/>
        </w:rPr>
        <w:t xml:space="preserve"> a hátrányos helyzetű gyerekekre és a tehetséges gyermekekre is egyaránt a </w:t>
      </w:r>
      <w:proofErr w:type="gramStart"/>
      <w:r w:rsidR="00C11E57" w:rsidRPr="00C11E57">
        <w:rPr>
          <w:bCs/>
          <w:sz w:val="24"/>
          <w:szCs w:val="24"/>
          <w:lang w:eastAsia="hu-HU"/>
        </w:rPr>
        <w:t>korrekciós</w:t>
      </w:r>
      <w:proofErr w:type="gramEnd"/>
      <w:r w:rsidR="00C11E57" w:rsidRPr="00C11E57">
        <w:rPr>
          <w:bCs/>
          <w:sz w:val="24"/>
          <w:szCs w:val="24"/>
          <w:lang w:eastAsia="hu-HU"/>
        </w:rPr>
        <w:t xml:space="preserve"> folyamatokban.</w:t>
      </w:r>
      <w:r w:rsidR="00897720">
        <w:rPr>
          <w:bCs/>
          <w:sz w:val="24"/>
          <w:szCs w:val="24"/>
          <w:lang w:eastAsia="hu-HU"/>
        </w:rPr>
        <w:t xml:space="preserve"> </w:t>
      </w:r>
      <w:r w:rsidR="00C26207" w:rsidRPr="00C26207">
        <w:rPr>
          <w:bCs/>
          <w:sz w:val="24"/>
          <w:szCs w:val="24"/>
          <w:lang w:eastAsia="hu-HU"/>
        </w:rPr>
        <w:t>A gyermekekk</w:t>
      </w:r>
      <w:r w:rsidR="00897720">
        <w:rPr>
          <w:bCs/>
          <w:sz w:val="24"/>
          <w:szCs w:val="24"/>
          <w:lang w:eastAsia="hu-HU"/>
        </w:rPr>
        <w:t xml:space="preserve">el kapcsolatos </w:t>
      </w:r>
      <w:r w:rsidR="00897720">
        <w:rPr>
          <w:bCs/>
          <w:sz w:val="24"/>
          <w:szCs w:val="24"/>
          <w:lang w:eastAsia="hu-HU"/>
        </w:rPr>
        <w:lastRenderedPageBreak/>
        <w:t>értékelések miatt</w:t>
      </w:r>
      <w:r w:rsidR="00C26207" w:rsidRPr="00C26207">
        <w:rPr>
          <w:bCs/>
          <w:sz w:val="24"/>
          <w:szCs w:val="24"/>
          <w:lang w:eastAsia="hu-HU"/>
        </w:rPr>
        <w:t xml:space="preserve"> több mérési rendszert működ</w:t>
      </w:r>
      <w:r w:rsidR="00C26207">
        <w:rPr>
          <w:bCs/>
          <w:sz w:val="24"/>
          <w:szCs w:val="24"/>
          <w:lang w:eastAsia="hu-HU"/>
        </w:rPr>
        <w:t>tettünk</w:t>
      </w:r>
      <w:r w:rsidR="00C26207" w:rsidRPr="00C26207">
        <w:rPr>
          <w:bCs/>
          <w:sz w:val="24"/>
          <w:szCs w:val="24"/>
          <w:lang w:eastAsia="hu-HU"/>
        </w:rPr>
        <w:t>.</w:t>
      </w:r>
      <w:r w:rsidR="00927BCA">
        <w:rPr>
          <w:bCs/>
          <w:sz w:val="24"/>
          <w:szCs w:val="24"/>
          <w:lang w:eastAsia="hu-HU"/>
        </w:rPr>
        <w:t xml:space="preserve"> </w:t>
      </w:r>
      <w:r w:rsidR="00F05FF7" w:rsidRPr="00F05FF7">
        <w:rPr>
          <w:bCs/>
          <w:sz w:val="24"/>
          <w:szCs w:val="24"/>
          <w:lang w:eastAsia="hu-HU"/>
        </w:rPr>
        <w:t>Óvodáinkban</w:t>
      </w:r>
      <w:r w:rsidR="00811B70">
        <w:rPr>
          <w:bCs/>
          <w:sz w:val="24"/>
          <w:szCs w:val="24"/>
          <w:lang w:eastAsia="hu-HU"/>
        </w:rPr>
        <w:t xml:space="preserve"> többségében</w:t>
      </w:r>
      <w:r w:rsidR="00F05FF7" w:rsidRPr="00F05FF7">
        <w:rPr>
          <w:bCs/>
          <w:sz w:val="24"/>
          <w:szCs w:val="24"/>
          <w:lang w:eastAsia="hu-HU"/>
        </w:rPr>
        <w:t xml:space="preserve"> DIFER</w:t>
      </w:r>
      <w:r w:rsidR="00C26207" w:rsidRPr="00F05FF7">
        <w:rPr>
          <w:bCs/>
          <w:sz w:val="24"/>
          <w:szCs w:val="24"/>
          <w:lang w:eastAsia="hu-HU"/>
        </w:rPr>
        <w:t xml:space="preserve"> vizsgálatot végez</w:t>
      </w:r>
      <w:r w:rsidR="00CE3B5F">
        <w:rPr>
          <w:bCs/>
          <w:sz w:val="24"/>
          <w:szCs w:val="24"/>
          <w:lang w:eastAsia="hu-HU"/>
        </w:rPr>
        <w:t>tek</w:t>
      </w:r>
      <w:r w:rsidR="00C26207" w:rsidRPr="00F05FF7">
        <w:rPr>
          <w:bCs/>
          <w:sz w:val="24"/>
          <w:szCs w:val="24"/>
          <w:lang w:eastAsia="hu-HU"/>
        </w:rPr>
        <w:t xml:space="preserve"> az óvodapedagógusok</w:t>
      </w:r>
      <w:r w:rsidR="00BD21B4" w:rsidRPr="00F05FF7">
        <w:rPr>
          <w:bCs/>
          <w:sz w:val="24"/>
          <w:szCs w:val="24"/>
          <w:lang w:eastAsia="hu-HU"/>
        </w:rPr>
        <w:t>, melyet dokumen</w:t>
      </w:r>
      <w:r w:rsidR="00F05FF7">
        <w:rPr>
          <w:bCs/>
          <w:sz w:val="24"/>
          <w:szCs w:val="24"/>
          <w:lang w:eastAsia="hu-HU"/>
        </w:rPr>
        <w:t>tál</w:t>
      </w:r>
      <w:r w:rsidR="00CE3B5F">
        <w:rPr>
          <w:bCs/>
          <w:sz w:val="24"/>
          <w:szCs w:val="24"/>
          <w:lang w:eastAsia="hu-HU"/>
        </w:rPr>
        <w:t>tak</w:t>
      </w:r>
      <w:r w:rsidR="00F05FF7">
        <w:rPr>
          <w:bCs/>
          <w:sz w:val="24"/>
          <w:szCs w:val="24"/>
          <w:lang w:eastAsia="hu-HU"/>
        </w:rPr>
        <w:t>.</w:t>
      </w:r>
      <w:r w:rsidR="00F05FF7" w:rsidRPr="00F05FF7">
        <w:rPr>
          <w:bCs/>
          <w:sz w:val="24"/>
          <w:szCs w:val="24"/>
          <w:lang w:eastAsia="hu-HU"/>
        </w:rPr>
        <w:t xml:space="preserve"> A</w:t>
      </w:r>
      <w:r w:rsidR="00C26207" w:rsidRPr="00F05FF7">
        <w:rPr>
          <w:bCs/>
          <w:sz w:val="24"/>
          <w:szCs w:val="24"/>
          <w:lang w:eastAsia="hu-HU"/>
        </w:rPr>
        <w:t xml:space="preserve"> megfigyeléseket és a mérések eredményeit az egyéni fejlődési naplókban rögzít</w:t>
      </w:r>
      <w:r w:rsidR="00CE3B5F">
        <w:rPr>
          <w:bCs/>
          <w:sz w:val="24"/>
          <w:szCs w:val="24"/>
          <w:lang w:eastAsia="hu-HU"/>
        </w:rPr>
        <w:t>ették</w:t>
      </w:r>
      <w:r w:rsidR="00C11E57" w:rsidRPr="00F05FF7">
        <w:rPr>
          <w:bCs/>
          <w:sz w:val="24"/>
          <w:szCs w:val="24"/>
          <w:lang w:eastAsia="hu-HU"/>
        </w:rPr>
        <w:t>.</w:t>
      </w:r>
      <w:r w:rsidR="00C26207" w:rsidRPr="00F05FF7">
        <w:rPr>
          <w:bCs/>
          <w:sz w:val="24"/>
          <w:szCs w:val="24"/>
          <w:lang w:eastAsia="hu-HU"/>
        </w:rPr>
        <w:t xml:space="preserve"> Minden gyermek fejlődését nyomon követve dokumentál</w:t>
      </w:r>
      <w:r w:rsidR="00CE3B5F">
        <w:rPr>
          <w:bCs/>
          <w:sz w:val="24"/>
          <w:szCs w:val="24"/>
          <w:lang w:eastAsia="hu-HU"/>
        </w:rPr>
        <w:t>tuk</w:t>
      </w:r>
      <w:r w:rsidR="00C26207" w:rsidRPr="00F05FF7">
        <w:rPr>
          <w:bCs/>
          <w:sz w:val="24"/>
          <w:szCs w:val="24"/>
          <w:lang w:eastAsia="hu-HU"/>
        </w:rPr>
        <w:t>, és az elemzéseket is elvég</w:t>
      </w:r>
      <w:r w:rsidR="00811B70">
        <w:rPr>
          <w:bCs/>
          <w:sz w:val="24"/>
          <w:szCs w:val="24"/>
          <w:lang w:eastAsia="hu-HU"/>
        </w:rPr>
        <w:t>e</w:t>
      </w:r>
      <w:r w:rsidR="00C26207" w:rsidRPr="00F05FF7">
        <w:rPr>
          <w:bCs/>
          <w:sz w:val="24"/>
          <w:szCs w:val="24"/>
          <w:lang w:eastAsia="hu-HU"/>
        </w:rPr>
        <w:t>z</w:t>
      </w:r>
      <w:r w:rsidR="00CE3B5F">
        <w:rPr>
          <w:bCs/>
          <w:sz w:val="24"/>
          <w:szCs w:val="24"/>
          <w:lang w:eastAsia="hu-HU"/>
        </w:rPr>
        <w:t>tük</w:t>
      </w:r>
      <w:r w:rsidR="00C26207" w:rsidRPr="00F05FF7">
        <w:rPr>
          <w:bCs/>
          <w:sz w:val="24"/>
          <w:szCs w:val="24"/>
          <w:lang w:eastAsia="hu-HU"/>
        </w:rPr>
        <w:t>. Az elemzések</w:t>
      </w:r>
      <w:r w:rsidR="00C11E57" w:rsidRPr="00F05FF7">
        <w:rPr>
          <w:bCs/>
          <w:sz w:val="24"/>
          <w:szCs w:val="24"/>
          <w:lang w:eastAsia="hu-HU"/>
        </w:rPr>
        <w:t xml:space="preserve"> után</w:t>
      </w:r>
      <w:r w:rsidR="00927BCA">
        <w:rPr>
          <w:bCs/>
          <w:sz w:val="24"/>
          <w:szCs w:val="24"/>
          <w:lang w:eastAsia="hu-HU"/>
        </w:rPr>
        <w:t xml:space="preserve"> </w:t>
      </w:r>
      <w:r w:rsidR="00C11E57" w:rsidRPr="00F05FF7">
        <w:rPr>
          <w:bCs/>
          <w:sz w:val="24"/>
          <w:szCs w:val="24"/>
          <w:lang w:eastAsia="hu-HU"/>
        </w:rPr>
        <w:t>megjelen</w:t>
      </w:r>
      <w:r w:rsidR="00CE3B5F">
        <w:rPr>
          <w:bCs/>
          <w:sz w:val="24"/>
          <w:szCs w:val="24"/>
          <w:lang w:eastAsia="hu-HU"/>
        </w:rPr>
        <w:t>nek</w:t>
      </w:r>
      <w:r w:rsidR="00C11E57" w:rsidRPr="00F05FF7">
        <w:rPr>
          <w:bCs/>
          <w:sz w:val="24"/>
          <w:szCs w:val="24"/>
          <w:lang w:eastAsia="hu-HU"/>
        </w:rPr>
        <w:t xml:space="preserve"> a </w:t>
      </w:r>
      <w:r w:rsidR="00C26207" w:rsidRPr="00F05FF7">
        <w:rPr>
          <w:bCs/>
          <w:sz w:val="24"/>
          <w:szCs w:val="24"/>
          <w:lang w:eastAsia="hu-HU"/>
        </w:rPr>
        <w:t>következő tervezésben</w:t>
      </w:r>
      <w:r w:rsidR="00927BCA">
        <w:rPr>
          <w:bCs/>
          <w:sz w:val="24"/>
          <w:szCs w:val="24"/>
          <w:lang w:eastAsia="hu-HU"/>
        </w:rPr>
        <w:t xml:space="preserve"> </w:t>
      </w:r>
      <w:r w:rsidR="00C26207" w:rsidRPr="00F05FF7">
        <w:rPr>
          <w:bCs/>
          <w:sz w:val="24"/>
          <w:szCs w:val="24"/>
          <w:lang w:eastAsia="hu-HU"/>
        </w:rPr>
        <w:t>a fejlesztésre irányuló szándék írásbeli indoklása is</w:t>
      </w:r>
      <w:r>
        <w:rPr>
          <w:bCs/>
          <w:sz w:val="24"/>
          <w:szCs w:val="24"/>
          <w:lang w:eastAsia="hu-HU"/>
        </w:rPr>
        <w:t>.</w:t>
      </w:r>
    </w:p>
    <w:p w14:paraId="6CD2DFC6" w14:textId="23A48B83" w:rsidR="00CE57D1" w:rsidRDefault="00CE57D1" w:rsidP="00F96D2E">
      <w:pPr>
        <w:widowControl/>
        <w:autoSpaceDE/>
        <w:autoSpaceDN/>
        <w:jc w:val="both"/>
        <w:rPr>
          <w:b/>
          <w:sz w:val="24"/>
          <w:szCs w:val="24"/>
          <w:lang w:eastAsia="hu-HU"/>
        </w:rPr>
      </w:pPr>
    </w:p>
    <w:p w14:paraId="030737DC" w14:textId="3581A55C" w:rsidR="006F3BE2" w:rsidRDefault="00C11E57" w:rsidP="00F96D2E">
      <w:pPr>
        <w:widowControl/>
        <w:autoSpaceDE/>
        <w:autoSpaceDN/>
        <w:jc w:val="both"/>
        <w:rPr>
          <w:bCs/>
          <w:sz w:val="24"/>
          <w:szCs w:val="24"/>
          <w:lang w:eastAsia="hu-HU"/>
        </w:rPr>
      </w:pPr>
      <w:r w:rsidRPr="00C11E57">
        <w:rPr>
          <w:b/>
          <w:sz w:val="24"/>
          <w:szCs w:val="24"/>
          <w:lang w:eastAsia="hu-HU"/>
        </w:rPr>
        <w:t>Fejleszthető terület:</w:t>
      </w:r>
      <w:r w:rsidR="00927BCA">
        <w:rPr>
          <w:b/>
          <w:sz w:val="24"/>
          <w:szCs w:val="24"/>
          <w:lang w:eastAsia="hu-HU"/>
        </w:rPr>
        <w:t xml:space="preserve"> </w:t>
      </w:r>
      <w:r w:rsidR="00F05FF7" w:rsidRPr="00F05FF7">
        <w:rPr>
          <w:bCs/>
          <w:sz w:val="24"/>
          <w:szCs w:val="24"/>
          <w:lang w:eastAsia="hu-HU"/>
        </w:rPr>
        <w:t xml:space="preserve">egyénileg </w:t>
      </w:r>
      <w:r w:rsidR="00735B60">
        <w:rPr>
          <w:bCs/>
          <w:sz w:val="24"/>
          <w:szCs w:val="24"/>
          <w:lang w:eastAsia="hu-HU"/>
        </w:rPr>
        <w:t>kell</w:t>
      </w:r>
      <w:r w:rsidR="00F05FF7">
        <w:rPr>
          <w:bCs/>
          <w:sz w:val="24"/>
          <w:szCs w:val="24"/>
          <w:lang w:eastAsia="hu-HU"/>
        </w:rPr>
        <w:t xml:space="preserve"> </w:t>
      </w:r>
      <w:r w:rsidR="00F96D2E">
        <w:rPr>
          <w:bCs/>
          <w:sz w:val="24"/>
          <w:szCs w:val="24"/>
          <w:lang w:eastAsia="hu-HU"/>
        </w:rPr>
        <w:t xml:space="preserve">segíteni </w:t>
      </w:r>
      <w:r w:rsidR="00F96D2E" w:rsidRPr="00F05FF7">
        <w:rPr>
          <w:bCs/>
          <w:sz w:val="24"/>
          <w:szCs w:val="24"/>
          <w:lang w:eastAsia="hu-HU"/>
        </w:rPr>
        <w:t>az</w:t>
      </w:r>
      <w:r w:rsidR="00F05FF7" w:rsidRPr="00F05FF7">
        <w:rPr>
          <w:bCs/>
          <w:sz w:val="24"/>
          <w:szCs w:val="24"/>
          <w:lang w:eastAsia="hu-HU"/>
        </w:rPr>
        <w:t xml:space="preserve"> óvodapedagógus</w:t>
      </w:r>
      <w:r w:rsidR="00F05FF7">
        <w:rPr>
          <w:bCs/>
          <w:sz w:val="24"/>
          <w:szCs w:val="24"/>
          <w:lang w:eastAsia="hu-HU"/>
        </w:rPr>
        <w:t>t</w:t>
      </w:r>
      <w:r w:rsidR="00F05FF7" w:rsidRPr="00F05FF7">
        <w:rPr>
          <w:bCs/>
          <w:sz w:val="24"/>
          <w:szCs w:val="24"/>
          <w:lang w:eastAsia="hu-HU"/>
        </w:rPr>
        <w:t xml:space="preserve"> tanácsokkal </w:t>
      </w:r>
      <w:r w:rsidR="00CE57D1" w:rsidRPr="00F05FF7">
        <w:rPr>
          <w:bCs/>
          <w:sz w:val="24"/>
          <w:szCs w:val="24"/>
          <w:lang w:eastAsia="hu-HU"/>
        </w:rPr>
        <w:t>eg</w:t>
      </w:r>
      <w:r w:rsidR="00CE57D1">
        <w:rPr>
          <w:bCs/>
          <w:sz w:val="24"/>
          <w:szCs w:val="24"/>
          <w:lang w:eastAsia="hu-HU"/>
        </w:rPr>
        <w:t>y</w:t>
      </w:r>
      <w:r w:rsidR="00CE57D1" w:rsidRPr="00F05FF7">
        <w:rPr>
          <w:bCs/>
          <w:sz w:val="24"/>
          <w:szCs w:val="24"/>
          <w:lang w:eastAsia="hu-HU"/>
        </w:rPr>
        <w:t>es</w:t>
      </w:r>
      <w:r w:rsidR="00CE57D1">
        <w:rPr>
          <w:bCs/>
          <w:sz w:val="24"/>
          <w:szCs w:val="24"/>
          <w:lang w:eastAsia="hu-HU"/>
        </w:rPr>
        <w:t xml:space="preserve"> esetekben</w:t>
      </w:r>
      <w:r w:rsidR="00F05FF7">
        <w:rPr>
          <w:bCs/>
          <w:sz w:val="24"/>
          <w:szCs w:val="24"/>
          <w:lang w:eastAsia="hu-HU"/>
        </w:rPr>
        <w:t xml:space="preserve"> a méréseket illetően. (tagintézmény vezető és munkaközösség vezető </w:t>
      </w:r>
      <w:r w:rsidR="00F96D2E">
        <w:rPr>
          <w:bCs/>
          <w:sz w:val="24"/>
          <w:szCs w:val="24"/>
          <w:lang w:eastAsia="hu-HU"/>
        </w:rPr>
        <w:t>feladata)</w:t>
      </w:r>
    </w:p>
    <w:p w14:paraId="49B17C82" w14:textId="77777777" w:rsidR="00CB4D9E" w:rsidRDefault="00CB4D9E" w:rsidP="00F96D2E">
      <w:pPr>
        <w:widowControl/>
        <w:autoSpaceDE/>
        <w:autoSpaceDN/>
        <w:jc w:val="both"/>
        <w:rPr>
          <w:bCs/>
          <w:sz w:val="24"/>
          <w:szCs w:val="24"/>
          <w:lang w:eastAsia="hu-HU"/>
        </w:rPr>
      </w:pPr>
    </w:p>
    <w:p w14:paraId="00FF26A7" w14:textId="4230BA24" w:rsidR="00897720" w:rsidRDefault="00897720" w:rsidP="00F96D2E">
      <w:pPr>
        <w:widowControl/>
        <w:autoSpaceDE/>
        <w:autoSpaceDN/>
        <w:jc w:val="both"/>
        <w:rPr>
          <w:bCs/>
          <w:sz w:val="24"/>
          <w:szCs w:val="24"/>
          <w:lang w:eastAsia="hu-HU"/>
        </w:rPr>
      </w:pPr>
    </w:p>
    <w:p w14:paraId="46F6A74C" w14:textId="3C740D0D" w:rsidR="00C11E57" w:rsidRPr="00C11E57" w:rsidRDefault="00C11E57" w:rsidP="004C443D">
      <w:pPr>
        <w:pStyle w:val="Cmsor1"/>
        <w:rPr>
          <w:rFonts w:eastAsia="Times New Roman"/>
        </w:rPr>
      </w:pPr>
      <w:bookmarkStart w:id="16" w:name="_Toc138928712"/>
      <w:r w:rsidRPr="00C11E57">
        <w:rPr>
          <w:rFonts w:eastAsia="Times New Roman"/>
        </w:rPr>
        <w:t>6. Személyiség és közösségfejlesztés</w:t>
      </w:r>
      <w:bookmarkEnd w:id="16"/>
      <w:r w:rsidRPr="00C11E57">
        <w:rPr>
          <w:rFonts w:eastAsia="Times New Roman"/>
        </w:rPr>
        <w:tab/>
      </w:r>
    </w:p>
    <w:p w14:paraId="7F7CE72C" w14:textId="77777777" w:rsidR="00C11E57" w:rsidRDefault="00C11E57" w:rsidP="004C443D">
      <w:pPr>
        <w:pStyle w:val="Cmsor2"/>
        <w:rPr>
          <w:rFonts w:eastAsia="Times New Roman"/>
          <w:lang w:eastAsia="hu-HU"/>
        </w:rPr>
      </w:pPr>
      <w:bookmarkStart w:id="17" w:name="_Toc138928713"/>
      <w:r w:rsidRPr="00C11E57">
        <w:rPr>
          <w:rFonts w:eastAsia="Times New Roman"/>
          <w:lang w:eastAsia="hu-HU"/>
        </w:rPr>
        <w:t>6.1. Személyiségfejlesztés</w:t>
      </w:r>
      <w:bookmarkEnd w:id="17"/>
    </w:p>
    <w:p w14:paraId="75BD8EA6" w14:textId="77777777" w:rsidR="00DA1AF1" w:rsidRDefault="004C443D" w:rsidP="00561CE7">
      <w:pPr>
        <w:pStyle w:val="Cmsor3"/>
        <w:rPr>
          <w:rFonts w:eastAsia="Times New Roman" w:cs="Times New Roman"/>
          <w:lang w:eastAsia="hu-HU"/>
        </w:rPr>
      </w:pPr>
      <w:bookmarkStart w:id="18" w:name="_Toc138928714"/>
      <w:r>
        <w:rPr>
          <w:lang w:eastAsia="hu-HU"/>
        </w:rPr>
        <w:t xml:space="preserve">6.1.1. </w:t>
      </w:r>
      <w:r w:rsidR="00C11E57" w:rsidRPr="00147514">
        <w:rPr>
          <w:lang w:eastAsia="hu-HU"/>
        </w:rPr>
        <w:t>Különleges bánásmódot igénylő gyermekek ellátása (SNI, BTM,</w:t>
      </w:r>
      <w:r w:rsidR="00927BCA">
        <w:rPr>
          <w:lang w:eastAsia="hu-HU"/>
        </w:rPr>
        <w:t xml:space="preserve"> </w:t>
      </w:r>
      <w:r w:rsidR="00C11E57" w:rsidRPr="004C443D">
        <w:rPr>
          <w:rFonts w:eastAsia="Times New Roman" w:cs="Times New Roman"/>
          <w:lang w:eastAsia="hu-HU"/>
        </w:rPr>
        <w:t>tehetséggondozás)</w:t>
      </w:r>
      <w:bookmarkEnd w:id="18"/>
    </w:p>
    <w:p w14:paraId="04166654" w14:textId="77777777" w:rsidR="00811B70" w:rsidRPr="00811B70" w:rsidRDefault="00811B70" w:rsidP="00811B70">
      <w:pPr>
        <w:rPr>
          <w:lang w:eastAsia="hu-HU"/>
        </w:rPr>
      </w:pPr>
    </w:p>
    <w:p w14:paraId="6A6046E8" w14:textId="77777777" w:rsidR="00D8246A" w:rsidRDefault="00DC4A44" w:rsidP="00D8246A">
      <w:pPr>
        <w:widowControl/>
        <w:autoSpaceDE/>
        <w:autoSpaceDN/>
        <w:spacing w:line="276" w:lineRule="auto"/>
        <w:ind w:firstLine="708"/>
        <w:jc w:val="center"/>
        <w:rPr>
          <w:rFonts w:eastAsia="Times New Roman" w:cs="Times New Roman"/>
          <w:b/>
          <w:bCs/>
          <w:sz w:val="24"/>
          <w:szCs w:val="24"/>
          <w:lang w:eastAsia="hu-HU"/>
        </w:rPr>
      </w:pPr>
      <w:r>
        <w:rPr>
          <w:rFonts w:eastAsia="Times New Roman" w:cs="Times New Roman"/>
          <w:b/>
          <w:bCs/>
          <w:sz w:val="24"/>
          <w:szCs w:val="24"/>
          <w:lang w:eastAsia="hu-HU"/>
        </w:rPr>
        <w:t>SNI gyermekek ellátásának értékelése</w:t>
      </w:r>
    </w:p>
    <w:p w14:paraId="0A8D1A6F" w14:textId="77777777" w:rsidR="00D8246A" w:rsidRDefault="00D8246A" w:rsidP="00D8246A">
      <w:pPr>
        <w:widowControl/>
        <w:autoSpaceDE/>
        <w:autoSpaceDN/>
        <w:spacing w:line="276" w:lineRule="auto"/>
        <w:ind w:firstLine="708"/>
        <w:jc w:val="center"/>
        <w:rPr>
          <w:rFonts w:eastAsia="Times New Roman" w:cs="Times New Roman"/>
          <w:b/>
          <w:bCs/>
          <w:sz w:val="24"/>
          <w:szCs w:val="24"/>
          <w:lang w:eastAsia="hu-HU"/>
        </w:rPr>
      </w:pPr>
    </w:p>
    <w:tbl>
      <w:tblPr>
        <w:tblStyle w:val="Rcsostblzat"/>
        <w:tblW w:w="9067" w:type="dxa"/>
        <w:tblLook w:val="04A0" w:firstRow="1" w:lastRow="0" w:firstColumn="1" w:lastColumn="0" w:noHBand="0" w:noVBand="1"/>
      </w:tblPr>
      <w:tblGrid>
        <w:gridCol w:w="4390"/>
        <w:gridCol w:w="4677"/>
      </w:tblGrid>
      <w:tr w:rsidR="00D8246A" w14:paraId="23E386F0" w14:textId="77777777" w:rsidTr="00DC4A44">
        <w:tc>
          <w:tcPr>
            <w:tcW w:w="4390" w:type="dxa"/>
            <w:shd w:val="clear" w:color="auto" w:fill="C6D9F1" w:themeFill="text2" w:themeFillTint="33"/>
          </w:tcPr>
          <w:p w14:paraId="623BDA3B" w14:textId="77777777" w:rsidR="00D8246A" w:rsidRDefault="00646530" w:rsidP="00507241">
            <w:pPr>
              <w:widowControl/>
              <w:autoSpaceDE/>
              <w:autoSpaceDN/>
              <w:spacing w:line="276" w:lineRule="auto"/>
              <w:jc w:val="both"/>
              <w:rPr>
                <w:rFonts w:eastAsia="Times New Roman" w:cs="Times New Roman"/>
                <w:b/>
                <w:bCs/>
                <w:sz w:val="24"/>
                <w:szCs w:val="24"/>
                <w:lang w:eastAsia="hu-HU"/>
              </w:rPr>
            </w:pPr>
            <w:r w:rsidRPr="00646530">
              <w:rPr>
                <w:rFonts w:eastAsia="Times New Roman" w:cs="Times New Roman"/>
                <w:b/>
                <w:bCs/>
                <w:sz w:val="24"/>
                <w:szCs w:val="24"/>
                <w:lang w:eastAsia="hu-HU"/>
              </w:rPr>
              <w:t>Megvalósult feladatok</w:t>
            </w:r>
            <w:r w:rsidR="00B9753E">
              <w:rPr>
                <w:rFonts w:eastAsia="Times New Roman" w:cs="Times New Roman"/>
                <w:b/>
                <w:bCs/>
                <w:sz w:val="24"/>
                <w:szCs w:val="24"/>
                <w:lang w:eastAsia="hu-HU"/>
              </w:rPr>
              <w:t>:</w:t>
            </w:r>
          </w:p>
        </w:tc>
        <w:tc>
          <w:tcPr>
            <w:tcW w:w="4677" w:type="dxa"/>
            <w:shd w:val="clear" w:color="auto" w:fill="C6D9F1" w:themeFill="text2" w:themeFillTint="33"/>
          </w:tcPr>
          <w:p w14:paraId="2D2FF555" w14:textId="77777777" w:rsidR="00D8246A" w:rsidRDefault="00DC4A44" w:rsidP="00507241">
            <w:pPr>
              <w:widowControl/>
              <w:autoSpaceDE/>
              <w:autoSpaceDN/>
              <w:spacing w:line="276" w:lineRule="auto"/>
              <w:jc w:val="both"/>
              <w:rPr>
                <w:rFonts w:eastAsia="Times New Roman" w:cs="Times New Roman"/>
                <w:b/>
                <w:bCs/>
                <w:sz w:val="24"/>
                <w:szCs w:val="24"/>
                <w:lang w:eastAsia="hu-HU"/>
              </w:rPr>
            </w:pPr>
            <w:r>
              <w:rPr>
                <w:rFonts w:eastAsia="Times New Roman" w:cs="Times New Roman"/>
                <w:b/>
                <w:bCs/>
                <w:sz w:val="24"/>
                <w:szCs w:val="24"/>
                <w:lang w:eastAsia="hu-HU"/>
              </w:rPr>
              <w:t>Értékelés</w:t>
            </w:r>
          </w:p>
        </w:tc>
      </w:tr>
      <w:tr w:rsidR="00D8246A" w14:paraId="4571C143" w14:textId="77777777" w:rsidTr="00DC4A44">
        <w:tc>
          <w:tcPr>
            <w:tcW w:w="4390" w:type="dxa"/>
          </w:tcPr>
          <w:p w14:paraId="6ABC5C7B" w14:textId="77777777" w:rsidR="00D8246A" w:rsidRPr="00646530" w:rsidRDefault="002A56C8"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K</w:t>
            </w:r>
            <w:r w:rsidR="00646530" w:rsidRPr="00646530">
              <w:rPr>
                <w:rFonts w:eastAsia="Times New Roman" w:cs="Times New Roman"/>
                <w:sz w:val="24"/>
                <w:szCs w:val="24"/>
                <w:lang w:eastAsia="hu-HU"/>
              </w:rPr>
              <w:t>apcsolat ápolása a Szak</w:t>
            </w:r>
            <w:r>
              <w:rPr>
                <w:rFonts w:eastAsia="Times New Roman" w:cs="Times New Roman"/>
                <w:sz w:val="24"/>
                <w:szCs w:val="24"/>
                <w:lang w:eastAsia="hu-HU"/>
              </w:rPr>
              <w:t>értői bizottsággal</w:t>
            </w:r>
            <w:r w:rsidR="006F3BE2">
              <w:rPr>
                <w:rFonts w:eastAsia="Times New Roman" w:cs="Times New Roman"/>
                <w:sz w:val="24"/>
                <w:szCs w:val="24"/>
                <w:lang w:eastAsia="hu-HU"/>
              </w:rPr>
              <w:t>, intézményi</w:t>
            </w:r>
            <w:r>
              <w:rPr>
                <w:rFonts w:eastAsia="Times New Roman" w:cs="Times New Roman"/>
                <w:sz w:val="24"/>
                <w:szCs w:val="24"/>
                <w:lang w:eastAsia="hu-HU"/>
              </w:rPr>
              <w:t xml:space="preserve"> együttműködés</w:t>
            </w:r>
          </w:p>
        </w:tc>
        <w:tc>
          <w:tcPr>
            <w:tcW w:w="4677" w:type="dxa"/>
          </w:tcPr>
          <w:p w14:paraId="5734DCD5" w14:textId="77777777" w:rsidR="00646530" w:rsidRDefault="00DC4A44"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Jól működött az idei évben.</w:t>
            </w:r>
          </w:p>
          <w:p w14:paraId="2208C4C7" w14:textId="15410A58" w:rsidR="00DC4A44" w:rsidRPr="00646530" w:rsidRDefault="00DC4A44"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logopédiai fejlesztéseket az óvoda külön egyéni vállalkozó logopédus</w:t>
            </w:r>
            <w:r w:rsidR="00897720">
              <w:rPr>
                <w:rFonts w:eastAsia="Times New Roman" w:cs="Times New Roman"/>
                <w:sz w:val="24"/>
                <w:szCs w:val="24"/>
                <w:lang w:eastAsia="hu-HU"/>
              </w:rPr>
              <w:t>ok</w:t>
            </w:r>
            <w:r>
              <w:rPr>
                <w:rFonts w:eastAsia="Times New Roman" w:cs="Times New Roman"/>
                <w:sz w:val="24"/>
                <w:szCs w:val="24"/>
                <w:lang w:eastAsia="hu-HU"/>
              </w:rPr>
              <w:t xml:space="preserve"> bevoná</w:t>
            </w:r>
            <w:r w:rsidR="00CB4D9E">
              <w:rPr>
                <w:rFonts w:eastAsia="Times New Roman" w:cs="Times New Roman"/>
                <w:sz w:val="24"/>
                <w:szCs w:val="24"/>
                <w:lang w:eastAsia="hu-HU"/>
              </w:rPr>
              <w:t>sával biztosította több esetben.</w:t>
            </w:r>
          </w:p>
        </w:tc>
      </w:tr>
      <w:tr w:rsidR="00D8246A" w14:paraId="2DB618BA" w14:textId="77777777" w:rsidTr="00DC4A44">
        <w:tc>
          <w:tcPr>
            <w:tcW w:w="4390" w:type="dxa"/>
          </w:tcPr>
          <w:p w14:paraId="380FFF4E" w14:textId="77777777" w:rsidR="00D8246A" w:rsidRPr="00646530" w:rsidRDefault="00646530"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Felmérések, mérési adatok rendelkezésre bocsájtása az utazó gyógypedagógusok részére</w:t>
            </w:r>
          </w:p>
        </w:tc>
        <w:tc>
          <w:tcPr>
            <w:tcW w:w="4677" w:type="dxa"/>
          </w:tcPr>
          <w:p w14:paraId="58C2369D" w14:textId="77777777" w:rsidR="00D8246A" w:rsidRPr="00646530" w:rsidRDefault="00DC4A44"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gyermekekről vezetett fejlődési naplók adatai biztosítottak voltak betekintésre a gyógypedagógusok részére.</w:t>
            </w:r>
          </w:p>
        </w:tc>
      </w:tr>
      <w:tr w:rsidR="00D8246A" w14:paraId="6E524BED" w14:textId="77777777" w:rsidTr="00DC4A44">
        <w:tc>
          <w:tcPr>
            <w:tcW w:w="4390" w:type="dxa"/>
          </w:tcPr>
          <w:p w14:paraId="3DDF5C6E" w14:textId="77777777" w:rsidR="00D8246A" w:rsidRPr="00646530" w:rsidRDefault="00646530"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Esetmegbeszélések, haladásról egyezetetés, egyéni fejlődési terv elkészítése, a fejlesztések beépítése a tervezésbe.</w:t>
            </w:r>
          </w:p>
        </w:tc>
        <w:tc>
          <w:tcPr>
            <w:tcW w:w="4677" w:type="dxa"/>
          </w:tcPr>
          <w:p w14:paraId="4B5E4C90" w14:textId="77777777" w:rsidR="00D8246A" w:rsidRDefault="00DC4A44" w:rsidP="00DC4A44">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Több esetben is történtek egyeztetések, jól látható módon beépítve a tervezésbe.</w:t>
            </w:r>
          </w:p>
          <w:p w14:paraId="3CE9BF07" w14:textId="01AB7E29" w:rsidR="00CB4D9E" w:rsidRPr="00646530" w:rsidRDefault="00CB4D9E" w:rsidP="00DC4A44">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Eltérő módon készültek az egyes tagóvodákban az egyéni fejlesztési tervek. Egységesíteni szükséges.</w:t>
            </w:r>
          </w:p>
        </w:tc>
      </w:tr>
      <w:tr w:rsidR="00646530" w14:paraId="4B05E168" w14:textId="77777777" w:rsidTr="00DC4A44">
        <w:tc>
          <w:tcPr>
            <w:tcW w:w="4390" w:type="dxa"/>
          </w:tcPr>
          <w:p w14:paraId="6637C1E0" w14:textId="77777777" w:rsidR="00646530" w:rsidRDefault="00646530"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Vizsgálatkérők elindítása, anamnézisek felvétel, óvodai véleményezés megírása</w:t>
            </w:r>
          </w:p>
        </w:tc>
        <w:tc>
          <w:tcPr>
            <w:tcW w:w="4677" w:type="dxa"/>
          </w:tcPr>
          <w:p w14:paraId="0415951B" w14:textId="77777777" w:rsidR="00646530" w:rsidRPr="00646530" w:rsidRDefault="00DC4A44"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A vizsgálatkérők többnyire időben el lettek indítva, mely kapcsán a CSMPSZ vezetője </w:t>
            </w:r>
            <w:r w:rsidR="00D310D3">
              <w:rPr>
                <w:rFonts w:eastAsia="Times New Roman" w:cs="Times New Roman"/>
                <w:sz w:val="24"/>
                <w:szCs w:val="24"/>
                <w:lang w:eastAsia="hu-HU"/>
              </w:rPr>
              <w:t xml:space="preserve">minden esetben jelzett, hogy </w:t>
            </w:r>
            <w:proofErr w:type="gramStart"/>
            <w:r w:rsidR="00D310D3">
              <w:rPr>
                <w:rFonts w:eastAsia="Times New Roman" w:cs="Times New Roman"/>
                <w:sz w:val="24"/>
                <w:szCs w:val="24"/>
                <w:lang w:eastAsia="hu-HU"/>
              </w:rPr>
              <w:t>koordinálni</w:t>
            </w:r>
            <w:proofErr w:type="gramEnd"/>
            <w:r w:rsidR="00D310D3">
              <w:rPr>
                <w:rFonts w:eastAsia="Times New Roman" w:cs="Times New Roman"/>
                <w:sz w:val="24"/>
                <w:szCs w:val="24"/>
                <w:lang w:eastAsia="hu-HU"/>
              </w:rPr>
              <w:t xml:space="preserve"> tudjuk az óvodák és a szakszolgálat munkáját- az ütemezett munka érdekében.</w:t>
            </w:r>
          </w:p>
        </w:tc>
      </w:tr>
      <w:tr w:rsidR="00646530" w14:paraId="5E275811" w14:textId="77777777" w:rsidTr="00DC4A44">
        <w:tc>
          <w:tcPr>
            <w:tcW w:w="4390" w:type="dxa"/>
          </w:tcPr>
          <w:p w14:paraId="3BA54041" w14:textId="77777777" w:rsidR="00646530" w:rsidRDefault="00646530"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Szakértői felülvizsgálato</w:t>
            </w:r>
            <w:r w:rsidR="00CE2094">
              <w:rPr>
                <w:rFonts w:eastAsia="Times New Roman" w:cs="Times New Roman"/>
                <w:sz w:val="24"/>
                <w:szCs w:val="24"/>
                <w:lang w:eastAsia="hu-HU"/>
              </w:rPr>
              <w:t>k</w:t>
            </w:r>
            <w:r w:rsidR="00176E2D">
              <w:rPr>
                <w:rFonts w:eastAsia="Times New Roman" w:cs="Times New Roman"/>
                <w:sz w:val="24"/>
                <w:szCs w:val="24"/>
                <w:lang w:eastAsia="hu-HU"/>
              </w:rPr>
              <w:t>, szakértői vélemények érvényességének nyomon követése, tagóvodák értesítése</w:t>
            </w:r>
            <w:r w:rsidR="00B9753E">
              <w:rPr>
                <w:rFonts w:eastAsia="Times New Roman" w:cs="Times New Roman"/>
                <w:sz w:val="24"/>
                <w:szCs w:val="24"/>
                <w:lang w:eastAsia="hu-HU"/>
              </w:rPr>
              <w:t>,</w:t>
            </w:r>
            <w:r w:rsidR="00176E2D">
              <w:rPr>
                <w:rFonts w:eastAsia="Times New Roman" w:cs="Times New Roman"/>
                <w:sz w:val="24"/>
                <w:szCs w:val="24"/>
                <w:lang w:eastAsia="hu-HU"/>
              </w:rPr>
              <w:t xml:space="preserve"> folyamatos kapcsolattartás</w:t>
            </w:r>
          </w:p>
        </w:tc>
        <w:tc>
          <w:tcPr>
            <w:tcW w:w="4677" w:type="dxa"/>
          </w:tcPr>
          <w:p w14:paraId="6E950A16" w14:textId="77777777" w:rsidR="00CE2094" w:rsidRDefault="00D310D3"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Jól működött az évben, mely az óvodatitkárunk kitűnő és </w:t>
            </w:r>
            <w:proofErr w:type="gramStart"/>
            <w:r>
              <w:rPr>
                <w:rFonts w:eastAsia="Times New Roman" w:cs="Times New Roman"/>
                <w:sz w:val="24"/>
                <w:szCs w:val="24"/>
                <w:lang w:eastAsia="hu-HU"/>
              </w:rPr>
              <w:t>precíz</w:t>
            </w:r>
            <w:proofErr w:type="gramEnd"/>
            <w:r>
              <w:rPr>
                <w:rFonts w:eastAsia="Times New Roman" w:cs="Times New Roman"/>
                <w:sz w:val="24"/>
                <w:szCs w:val="24"/>
                <w:lang w:eastAsia="hu-HU"/>
              </w:rPr>
              <w:t xml:space="preserve"> munkája is segített.</w:t>
            </w:r>
          </w:p>
          <w:p w14:paraId="2E6D1185" w14:textId="77777777" w:rsidR="00897720" w:rsidRPr="00CB4D9E" w:rsidRDefault="00897720" w:rsidP="00CE3B5F">
            <w:pPr>
              <w:widowControl/>
              <w:autoSpaceDE/>
              <w:autoSpaceDN/>
              <w:jc w:val="both"/>
              <w:rPr>
                <w:rFonts w:eastAsia="Times New Roman" w:cs="Times New Roman"/>
                <w:sz w:val="24"/>
                <w:szCs w:val="24"/>
                <w:u w:val="single"/>
                <w:lang w:eastAsia="hu-HU"/>
              </w:rPr>
            </w:pPr>
            <w:r w:rsidRPr="00CB4D9E">
              <w:rPr>
                <w:rFonts w:eastAsia="Times New Roman" w:cs="Times New Roman"/>
                <w:sz w:val="24"/>
                <w:szCs w:val="24"/>
                <w:u w:val="single"/>
                <w:lang w:eastAsia="hu-HU"/>
              </w:rPr>
              <w:t xml:space="preserve">Az év közben új SNI </w:t>
            </w:r>
            <w:proofErr w:type="gramStart"/>
            <w:r w:rsidRPr="00CB4D9E">
              <w:rPr>
                <w:rFonts w:eastAsia="Times New Roman" w:cs="Times New Roman"/>
                <w:sz w:val="24"/>
                <w:szCs w:val="24"/>
                <w:u w:val="single"/>
                <w:lang w:eastAsia="hu-HU"/>
              </w:rPr>
              <w:t>státuszú</w:t>
            </w:r>
            <w:proofErr w:type="gramEnd"/>
            <w:r w:rsidRPr="00CB4D9E">
              <w:rPr>
                <w:rFonts w:eastAsia="Times New Roman" w:cs="Times New Roman"/>
                <w:sz w:val="24"/>
                <w:szCs w:val="24"/>
                <w:u w:val="single"/>
                <w:lang w:eastAsia="hu-HU"/>
              </w:rPr>
              <w:t xml:space="preserve"> kérelmek többsége elutasításra került, szakemberhiányra hivatkozva.</w:t>
            </w:r>
          </w:p>
          <w:p w14:paraId="4D9EBF8D" w14:textId="200F6DA4" w:rsidR="00897720" w:rsidRPr="00646530" w:rsidRDefault="00897720"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Több esetben eseti megbízásokkal igyekeztünk ellátni a gyermekeket, sajnos kevés sikerrel, mivel még annak ellenére sem találtunk </w:t>
            </w:r>
            <w:r>
              <w:rPr>
                <w:rFonts w:eastAsia="Times New Roman" w:cs="Times New Roman"/>
                <w:sz w:val="24"/>
                <w:szCs w:val="24"/>
                <w:lang w:eastAsia="hu-HU"/>
              </w:rPr>
              <w:lastRenderedPageBreak/>
              <w:t xml:space="preserve">szakembert, hogy az intézmény ki tudta volna fizetni a szolgáltatást. </w:t>
            </w:r>
            <w:r w:rsidRPr="00897720">
              <w:rPr>
                <w:rFonts w:eastAsia="Times New Roman" w:cs="Times New Roman"/>
                <w:sz w:val="24"/>
                <w:szCs w:val="24"/>
                <w:lang w:eastAsia="hu-HU"/>
              </w:rPr>
              <w:sym w:font="Wingdings" w:char="F04C"/>
            </w:r>
            <w:r>
              <w:rPr>
                <w:rFonts w:eastAsia="Times New Roman" w:cs="Times New Roman"/>
                <w:sz w:val="24"/>
                <w:szCs w:val="24"/>
                <w:lang w:eastAsia="hu-HU"/>
              </w:rPr>
              <w:t xml:space="preserve"> </w:t>
            </w:r>
          </w:p>
        </w:tc>
      </w:tr>
      <w:tr w:rsidR="00CE2094" w14:paraId="0D0D3C3E" w14:textId="77777777" w:rsidTr="00DC4A44">
        <w:tc>
          <w:tcPr>
            <w:tcW w:w="4390" w:type="dxa"/>
          </w:tcPr>
          <w:p w14:paraId="266A67D5" w14:textId="77777777" w:rsidR="00CE2094" w:rsidRDefault="00CE2094"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lastRenderedPageBreak/>
              <w:t>Képzések a témában</w:t>
            </w:r>
          </w:p>
        </w:tc>
        <w:tc>
          <w:tcPr>
            <w:tcW w:w="4677" w:type="dxa"/>
          </w:tcPr>
          <w:p w14:paraId="5B1E202F" w14:textId="77777777" w:rsidR="00D310D3" w:rsidRDefault="00D310D3"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Az idei évben a dajkák részére továbbképzést tartottunk a témában interaktív módon ősszel a Pedagógiai napon.</w:t>
            </w:r>
          </w:p>
          <w:p w14:paraId="2DC581B1" w14:textId="35C99994" w:rsidR="00D310D3" w:rsidRDefault="00D310D3"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A nevelési évben 2 </w:t>
            </w:r>
            <w:r w:rsidR="00CB4D9E">
              <w:rPr>
                <w:rFonts w:eastAsia="Times New Roman" w:cs="Times New Roman"/>
                <w:sz w:val="24"/>
                <w:szCs w:val="24"/>
                <w:lang w:eastAsia="hu-HU"/>
              </w:rPr>
              <w:t>alkalommal ismét</w:t>
            </w:r>
            <w:r w:rsidR="00897720">
              <w:rPr>
                <w:rFonts w:eastAsia="Times New Roman" w:cs="Times New Roman"/>
                <w:sz w:val="24"/>
                <w:szCs w:val="24"/>
                <w:lang w:eastAsia="hu-HU"/>
              </w:rPr>
              <w:t xml:space="preserve"> </w:t>
            </w:r>
            <w:r>
              <w:rPr>
                <w:rFonts w:eastAsia="Times New Roman" w:cs="Times New Roman"/>
                <w:sz w:val="24"/>
                <w:szCs w:val="24"/>
                <w:lang w:eastAsia="hu-HU"/>
              </w:rPr>
              <w:t>lehetőséget kaptunk arra, hogy érzékenyítésen vegyünk részt a helyi szakszolgálat szervezésében, melyre sok pozitív visszajelzés érkezett.</w:t>
            </w:r>
          </w:p>
        </w:tc>
      </w:tr>
      <w:tr w:rsidR="00CE2094" w14:paraId="62B29CA9" w14:textId="77777777" w:rsidTr="00DC4A44">
        <w:tc>
          <w:tcPr>
            <w:tcW w:w="4390" w:type="dxa"/>
          </w:tcPr>
          <w:p w14:paraId="4FCCE14D" w14:textId="77777777" w:rsidR="00CE2094" w:rsidRDefault="00CE2094"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Utazó gyógypedagógusok munkájának segítése</w:t>
            </w:r>
          </w:p>
        </w:tc>
        <w:tc>
          <w:tcPr>
            <w:tcW w:w="4677" w:type="dxa"/>
          </w:tcPr>
          <w:p w14:paraId="01EC2B75" w14:textId="6B9D7519" w:rsidR="00CE2094" w:rsidRDefault="003D034E"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Igyeke</w:t>
            </w:r>
            <w:r w:rsidR="00897720">
              <w:rPr>
                <w:rFonts w:eastAsia="Times New Roman" w:cs="Times New Roman"/>
                <w:sz w:val="24"/>
                <w:szCs w:val="24"/>
                <w:lang w:eastAsia="hu-HU"/>
              </w:rPr>
              <w:t xml:space="preserve">ztünk minden segítséget megadni, sok </w:t>
            </w:r>
            <w:proofErr w:type="gramStart"/>
            <w:r w:rsidR="00897720">
              <w:rPr>
                <w:rFonts w:eastAsia="Times New Roman" w:cs="Times New Roman"/>
                <w:sz w:val="24"/>
                <w:szCs w:val="24"/>
                <w:lang w:eastAsia="hu-HU"/>
              </w:rPr>
              <w:t>konzultáció</w:t>
            </w:r>
            <w:proofErr w:type="gramEnd"/>
            <w:r w:rsidR="00897720">
              <w:rPr>
                <w:rFonts w:eastAsia="Times New Roman" w:cs="Times New Roman"/>
                <w:sz w:val="24"/>
                <w:szCs w:val="24"/>
                <w:lang w:eastAsia="hu-HU"/>
              </w:rPr>
              <w:t xml:space="preserve"> segítette a napi munkánkat.</w:t>
            </w:r>
          </w:p>
          <w:p w14:paraId="5C4BCADE" w14:textId="77777777" w:rsidR="003D034E" w:rsidRDefault="003D034E" w:rsidP="00CE3B5F">
            <w:pPr>
              <w:widowControl/>
              <w:autoSpaceDE/>
              <w:autoSpaceDN/>
              <w:jc w:val="both"/>
              <w:rPr>
                <w:rFonts w:eastAsia="Times New Roman" w:cs="Times New Roman"/>
                <w:sz w:val="24"/>
                <w:szCs w:val="24"/>
                <w:lang w:eastAsia="hu-HU"/>
              </w:rPr>
            </w:pPr>
          </w:p>
        </w:tc>
      </w:tr>
      <w:tr w:rsidR="00CE2094" w14:paraId="11992EB8" w14:textId="77777777" w:rsidTr="00DC4A44">
        <w:tc>
          <w:tcPr>
            <w:tcW w:w="4390" w:type="dxa"/>
          </w:tcPr>
          <w:p w14:paraId="7930F375" w14:textId="77777777" w:rsidR="00CE2094" w:rsidRDefault="00CE2094"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Kiemelkedő területek gondozása, valamit hátrányok kialakulásának csökkentése</w:t>
            </w:r>
          </w:p>
        </w:tc>
        <w:tc>
          <w:tcPr>
            <w:tcW w:w="4677" w:type="dxa"/>
          </w:tcPr>
          <w:p w14:paraId="5DA19D51" w14:textId="4A9E7624" w:rsidR="00CE2094" w:rsidRDefault="003D034E"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A visszajelzések alapján, </w:t>
            </w:r>
            <w:r w:rsidR="00CB4D9E">
              <w:rPr>
                <w:rFonts w:eastAsia="Times New Roman" w:cs="Times New Roman"/>
                <w:sz w:val="24"/>
                <w:szCs w:val="24"/>
                <w:lang w:eastAsia="hu-HU"/>
              </w:rPr>
              <w:t xml:space="preserve">az idei nevelési évben is </w:t>
            </w:r>
            <w:r>
              <w:rPr>
                <w:rFonts w:eastAsia="Times New Roman" w:cs="Times New Roman"/>
                <w:sz w:val="24"/>
                <w:szCs w:val="24"/>
                <w:lang w:eastAsia="hu-HU"/>
              </w:rPr>
              <w:t>kevés idő jut</w:t>
            </w:r>
            <w:r w:rsidR="00CB4D9E">
              <w:rPr>
                <w:rFonts w:eastAsia="Times New Roman" w:cs="Times New Roman"/>
                <w:sz w:val="24"/>
                <w:szCs w:val="24"/>
                <w:lang w:eastAsia="hu-HU"/>
              </w:rPr>
              <w:t>ott</w:t>
            </w:r>
            <w:r>
              <w:rPr>
                <w:rFonts w:eastAsia="Times New Roman" w:cs="Times New Roman"/>
                <w:sz w:val="24"/>
                <w:szCs w:val="24"/>
                <w:lang w:eastAsia="hu-HU"/>
              </w:rPr>
              <w:t xml:space="preserve"> a kiemelkedő területek gondozására, sok energiát felemésztenek a közösségbe integrált különleges bánásmódot igénylő gyerekek.</w:t>
            </w:r>
          </w:p>
          <w:p w14:paraId="65F8B734" w14:textId="586A2FAB" w:rsidR="00CB4D9E" w:rsidRDefault="00897720"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Leginkább a tehetségcsoportokba való irányítással próbálnak az óvodapedagógusok </w:t>
            </w:r>
            <w:proofErr w:type="gramStart"/>
            <w:r>
              <w:rPr>
                <w:rFonts w:eastAsia="Times New Roman" w:cs="Times New Roman"/>
                <w:sz w:val="24"/>
                <w:szCs w:val="24"/>
                <w:lang w:eastAsia="hu-HU"/>
              </w:rPr>
              <w:t>kompenzálni</w:t>
            </w:r>
            <w:proofErr w:type="gramEnd"/>
            <w:r>
              <w:rPr>
                <w:rFonts w:eastAsia="Times New Roman" w:cs="Times New Roman"/>
                <w:sz w:val="24"/>
                <w:szCs w:val="24"/>
                <w:lang w:eastAsia="hu-HU"/>
              </w:rPr>
              <w:t>, és az egyéni fejlesztőjátékokat, egyéni képességfejlesztést részesítik előnyben a kiemelkedő területek gondozása kapcsán.</w:t>
            </w:r>
          </w:p>
        </w:tc>
      </w:tr>
      <w:tr w:rsidR="00CE2094" w14:paraId="4DB49ACE" w14:textId="77777777" w:rsidTr="00DC4A44">
        <w:tc>
          <w:tcPr>
            <w:tcW w:w="4390" w:type="dxa"/>
          </w:tcPr>
          <w:p w14:paraId="3CA200BE" w14:textId="77777777" w:rsidR="00CE2094" w:rsidRDefault="00CE2094"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Egyéni bánásmód biztosítása</w:t>
            </w:r>
          </w:p>
        </w:tc>
        <w:tc>
          <w:tcPr>
            <w:tcW w:w="4677" w:type="dxa"/>
          </w:tcPr>
          <w:p w14:paraId="2E033FD5" w14:textId="4D1A0960" w:rsidR="00CE2094" w:rsidRPr="00CE2094" w:rsidRDefault="00897720"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legtöbb</w:t>
            </w:r>
            <w:r w:rsidR="003D034E">
              <w:rPr>
                <w:rFonts w:eastAsia="Times New Roman" w:cs="Times New Roman"/>
                <w:sz w:val="24"/>
                <w:szCs w:val="24"/>
                <w:lang w:eastAsia="hu-HU"/>
              </w:rPr>
              <w:t xml:space="preserve"> esetben jól működik, az óvodapedagógusok igyekeznek</w:t>
            </w:r>
            <w:r w:rsidR="00CC10C7">
              <w:rPr>
                <w:rFonts w:eastAsia="Times New Roman" w:cs="Times New Roman"/>
                <w:sz w:val="24"/>
                <w:szCs w:val="24"/>
                <w:lang w:eastAsia="hu-HU"/>
              </w:rPr>
              <w:t xml:space="preserve"> szem előtt tartani ezt a kiemelt</w:t>
            </w:r>
            <w:r w:rsidR="003D034E">
              <w:rPr>
                <w:rFonts w:eastAsia="Times New Roman" w:cs="Times New Roman"/>
                <w:sz w:val="24"/>
                <w:szCs w:val="24"/>
                <w:lang w:eastAsia="hu-HU"/>
              </w:rPr>
              <w:t xml:space="preserve"> feladatot.</w:t>
            </w:r>
          </w:p>
        </w:tc>
      </w:tr>
      <w:tr w:rsidR="00CE2094" w14:paraId="75EC3065" w14:textId="77777777" w:rsidTr="00DC4A44">
        <w:tc>
          <w:tcPr>
            <w:tcW w:w="4390" w:type="dxa"/>
          </w:tcPr>
          <w:p w14:paraId="24A3B52B" w14:textId="77777777" w:rsidR="00CE2094" w:rsidRDefault="00CE2094"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szolgáltatás biztosítása</w:t>
            </w:r>
            <w:r w:rsidR="002A56C8">
              <w:rPr>
                <w:rFonts w:eastAsia="Times New Roman" w:cs="Times New Roman"/>
                <w:sz w:val="24"/>
                <w:szCs w:val="24"/>
                <w:lang w:eastAsia="hu-HU"/>
              </w:rPr>
              <w:t xml:space="preserve">, </w:t>
            </w:r>
            <w:proofErr w:type="gramStart"/>
            <w:r w:rsidR="002A56C8">
              <w:rPr>
                <w:rFonts w:eastAsia="Times New Roman" w:cs="Times New Roman"/>
                <w:sz w:val="24"/>
                <w:szCs w:val="24"/>
                <w:lang w:eastAsia="hu-HU"/>
              </w:rPr>
              <w:t>finanszírozási</w:t>
            </w:r>
            <w:proofErr w:type="gramEnd"/>
            <w:r w:rsidR="002A56C8">
              <w:rPr>
                <w:rFonts w:eastAsia="Times New Roman" w:cs="Times New Roman"/>
                <w:sz w:val="24"/>
                <w:szCs w:val="24"/>
                <w:lang w:eastAsia="hu-HU"/>
              </w:rPr>
              <w:t xml:space="preserve"> források megteremtése</w:t>
            </w:r>
          </w:p>
        </w:tc>
        <w:tc>
          <w:tcPr>
            <w:tcW w:w="4677" w:type="dxa"/>
          </w:tcPr>
          <w:p w14:paraId="3769EE6A" w14:textId="77777777" w:rsidR="00541AEF" w:rsidRPr="00CE2094"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Minden esetben megvalósult normatív </w:t>
            </w:r>
            <w:proofErr w:type="gramStart"/>
            <w:r>
              <w:rPr>
                <w:rFonts w:eastAsia="Times New Roman" w:cs="Times New Roman"/>
                <w:sz w:val="24"/>
                <w:szCs w:val="24"/>
                <w:lang w:eastAsia="hu-HU"/>
              </w:rPr>
              <w:t>finanszírozásból</w:t>
            </w:r>
            <w:proofErr w:type="gramEnd"/>
            <w:r>
              <w:rPr>
                <w:rFonts w:eastAsia="Times New Roman" w:cs="Times New Roman"/>
                <w:sz w:val="24"/>
                <w:szCs w:val="24"/>
                <w:lang w:eastAsia="hu-HU"/>
              </w:rPr>
              <w:t>.</w:t>
            </w:r>
          </w:p>
        </w:tc>
      </w:tr>
      <w:tr w:rsidR="002A56C8" w14:paraId="00BA9A12" w14:textId="77777777" w:rsidTr="00DC4A44">
        <w:tc>
          <w:tcPr>
            <w:tcW w:w="4390" w:type="dxa"/>
          </w:tcPr>
          <w:p w14:paraId="0109955F" w14:textId="77777777" w:rsidR="002A56C8" w:rsidRDefault="002A56C8"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Tanulási folyamatok segítése</w:t>
            </w:r>
          </w:p>
        </w:tc>
        <w:tc>
          <w:tcPr>
            <w:tcW w:w="4677" w:type="dxa"/>
          </w:tcPr>
          <w:p w14:paraId="67B40898" w14:textId="13B61538" w:rsidR="002A56C8"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w:t>
            </w:r>
            <w:r w:rsidR="00CE57D1">
              <w:rPr>
                <w:rFonts w:eastAsia="Times New Roman" w:cs="Times New Roman"/>
                <w:sz w:val="24"/>
                <w:szCs w:val="24"/>
                <w:lang w:eastAsia="hu-HU"/>
              </w:rPr>
              <w:t>z</w:t>
            </w:r>
            <w:r>
              <w:rPr>
                <w:rFonts w:eastAsia="Times New Roman" w:cs="Times New Roman"/>
                <w:sz w:val="24"/>
                <w:szCs w:val="24"/>
                <w:lang w:eastAsia="hu-HU"/>
              </w:rPr>
              <w:t xml:space="preserve"> ó</w:t>
            </w:r>
            <w:r w:rsidR="002A56C8" w:rsidRPr="002A56C8">
              <w:rPr>
                <w:rFonts w:eastAsia="Times New Roman" w:cs="Times New Roman"/>
                <w:sz w:val="24"/>
                <w:szCs w:val="24"/>
                <w:lang w:eastAsia="hu-HU"/>
              </w:rPr>
              <w:t>vodapedagógusok</w:t>
            </w:r>
            <w:r>
              <w:rPr>
                <w:rFonts w:eastAsia="Times New Roman" w:cs="Times New Roman"/>
                <w:sz w:val="24"/>
                <w:szCs w:val="24"/>
                <w:lang w:eastAsia="hu-HU"/>
              </w:rPr>
              <w:t xml:space="preserve"> jól együtt tudtak dolgozni a </w:t>
            </w:r>
            <w:r w:rsidR="00CB4D9E">
              <w:rPr>
                <w:rFonts w:eastAsia="Times New Roman" w:cs="Times New Roman"/>
                <w:sz w:val="24"/>
                <w:szCs w:val="24"/>
                <w:lang w:eastAsia="hu-HU"/>
              </w:rPr>
              <w:t>fejlesztőkkel ebben az évben is, sok egyéni esetmegbeszélés segítette a napi munkát.</w:t>
            </w:r>
          </w:p>
        </w:tc>
      </w:tr>
    </w:tbl>
    <w:p w14:paraId="11B5643B" w14:textId="77777777" w:rsidR="000726C3" w:rsidRDefault="000726C3" w:rsidP="00007BD6">
      <w:pPr>
        <w:widowControl/>
        <w:autoSpaceDE/>
        <w:autoSpaceDN/>
        <w:spacing w:line="276" w:lineRule="auto"/>
        <w:rPr>
          <w:rFonts w:eastAsia="Times New Roman" w:cs="Times New Roman"/>
          <w:b/>
          <w:bCs/>
          <w:sz w:val="24"/>
          <w:szCs w:val="24"/>
          <w:lang w:eastAsia="hu-HU"/>
        </w:rPr>
      </w:pPr>
    </w:p>
    <w:p w14:paraId="76D2EE0B" w14:textId="77777777" w:rsidR="003D034E" w:rsidRDefault="003D034E" w:rsidP="00007BD6">
      <w:pPr>
        <w:widowControl/>
        <w:autoSpaceDE/>
        <w:autoSpaceDN/>
        <w:spacing w:line="276" w:lineRule="auto"/>
        <w:rPr>
          <w:rFonts w:eastAsia="Times New Roman" w:cs="Times New Roman"/>
          <w:b/>
          <w:bCs/>
          <w:sz w:val="24"/>
          <w:szCs w:val="24"/>
          <w:lang w:eastAsia="hu-HU"/>
        </w:rPr>
      </w:pPr>
      <w:r>
        <w:rPr>
          <w:rFonts w:eastAsia="Times New Roman" w:cs="Times New Roman"/>
          <w:b/>
          <w:bCs/>
          <w:sz w:val="24"/>
          <w:szCs w:val="24"/>
          <w:lang w:eastAsia="hu-HU"/>
        </w:rPr>
        <w:t xml:space="preserve">Fejleszthető terület: </w:t>
      </w:r>
    </w:p>
    <w:p w14:paraId="150313B2" w14:textId="77777777" w:rsidR="003D034E" w:rsidRDefault="003D034E" w:rsidP="00735B60">
      <w:pPr>
        <w:widowControl/>
        <w:autoSpaceDE/>
        <w:autoSpaceDN/>
        <w:spacing w:line="276" w:lineRule="auto"/>
        <w:jc w:val="both"/>
        <w:rPr>
          <w:rFonts w:eastAsia="Times New Roman" w:cs="Times New Roman"/>
          <w:bCs/>
          <w:sz w:val="24"/>
          <w:szCs w:val="24"/>
          <w:lang w:eastAsia="hu-HU"/>
        </w:rPr>
      </w:pPr>
      <w:r>
        <w:rPr>
          <w:rFonts w:eastAsia="Times New Roman" w:cs="Times New Roman"/>
          <w:bCs/>
          <w:sz w:val="24"/>
          <w:szCs w:val="24"/>
          <w:lang w:eastAsia="hu-HU"/>
        </w:rPr>
        <w:t>Ha olyan program adódik, mely befolyásolja a fejlesztéseket, érdemes időben jelezni a fejlesztő pedagógusok, valamint az utazó gyógypedagógusok felé, hogy a fejlesztések átütemezésre kerülhessenek.</w:t>
      </w:r>
    </w:p>
    <w:p w14:paraId="321760EB" w14:textId="77777777" w:rsidR="003D034E" w:rsidRPr="003D034E" w:rsidRDefault="003D034E" w:rsidP="00007BD6">
      <w:pPr>
        <w:widowControl/>
        <w:autoSpaceDE/>
        <w:autoSpaceDN/>
        <w:spacing w:line="276" w:lineRule="auto"/>
        <w:rPr>
          <w:rFonts w:eastAsia="Times New Roman" w:cs="Times New Roman"/>
          <w:bCs/>
          <w:sz w:val="24"/>
          <w:szCs w:val="24"/>
          <w:lang w:eastAsia="hu-HU"/>
        </w:rPr>
      </w:pPr>
    </w:p>
    <w:p w14:paraId="45EDD543" w14:textId="77777777" w:rsidR="00507241" w:rsidRDefault="002A56C8" w:rsidP="002A56C8">
      <w:pPr>
        <w:widowControl/>
        <w:autoSpaceDE/>
        <w:autoSpaceDN/>
        <w:spacing w:line="276" w:lineRule="auto"/>
        <w:ind w:firstLine="708"/>
        <w:jc w:val="center"/>
        <w:rPr>
          <w:rFonts w:eastAsia="Times New Roman" w:cs="Times New Roman"/>
          <w:b/>
          <w:bCs/>
          <w:sz w:val="24"/>
          <w:szCs w:val="24"/>
          <w:lang w:eastAsia="hu-HU"/>
        </w:rPr>
      </w:pPr>
      <w:r>
        <w:rPr>
          <w:rFonts w:eastAsia="Times New Roman" w:cs="Times New Roman"/>
          <w:b/>
          <w:bCs/>
          <w:sz w:val="24"/>
          <w:szCs w:val="24"/>
          <w:lang w:eastAsia="hu-HU"/>
        </w:rPr>
        <w:t>BTM-es gyermekek ellátása</w:t>
      </w:r>
    </w:p>
    <w:p w14:paraId="501B4687" w14:textId="77777777" w:rsidR="002A56C8" w:rsidRDefault="002A56C8" w:rsidP="002A56C8">
      <w:pPr>
        <w:widowControl/>
        <w:autoSpaceDE/>
        <w:autoSpaceDN/>
        <w:spacing w:line="276" w:lineRule="auto"/>
        <w:ind w:firstLine="708"/>
        <w:jc w:val="center"/>
        <w:rPr>
          <w:rFonts w:eastAsia="Times New Roman" w:cs="Times New Roman"/>
          <w:b/>
          <w:bCs/>
          <w:sz w:val="24"/>
          <w:szCs w:val="24"/>
          <w:lang w:eastAsia="hu-HU"/>
        </w:rPr>
      </w:pPr>
    </w:p>
    <w:tbl>
      <w:tblPr>
        <w:tblStyle w:val="Rcsostblzat"/>
        <w:tblW w:w="0" w:type="auto"/>
        <w:tblLook w:val="04A0" w:firstRow="1" w:lastRow="0" w:firstColumn="1" w:lastColumn="0" w:noHBand="0" w:noVBand="1"/>
      </w:tblPr>
      <w:tblGrid>
        <w:gridCol w:w="6939"/>
        <w:gridCol w:w="2123"/>
      </w:tblGrid>
      <w:tr w:rsidR="002A56C8" w14:paraId="1D092927" w14:textId="77777777" w:rsidTr="00541AEF">
        <w:tc>
          <w:tcPr>
            <w:tcW w:w="6939" w:type="dxa"/>
            <w:shd w:val="clear" w:color="auto" w:fill="C6D9F1" w:themeFill="text2" w:themeFillTint="33"/>
          </w:tcPr>
          <w:p w14:paraId="416D850E" w14:textId="77777777" w:rsidR="002A56C8" w:rsidRDefault="002A56C8" w:rsidP="00C11E57">
            <w:pPr>
              <w:widowControl/>
              <w:autoSpaceDE/>
              <w:autoSpaceDN/>
              <w:spacing w:line="276" w:lineRule="auto"/>
              <w:jc w:val="both"/>
              <w:rPr>
                <w:rFonts w:eastAsia="Times New Roman" w:cs="Times New Roman"/>
                <w:b/>
                <w:bCs/>
                <w:sz w:val="24"/>
                <w:szCs w:val="24"/>
                <w:lang w:eastAsia="hu-HU"/>
              </w:rPr>
            </w:pPr>
            <w:r>
              <w:rPr>
                <w:rFonts w:eastAsia="Times New Roman" w:cs="Times New Roman"/>
                <w:b/>
                <w:bCs/>
                <w:sz w:val="24"/>
                <w:szCs w:val="24"/>
                <w:lang w:eastAsia="hu-HU"/>
              </w:rPr>
              <w:t>Feladatok</w:t>
            </w:r>
          </w:p>
        </w:tc>
        <w:tc>
          <w:tcPr>
            <w:tcW w:w="2123" w:type="dxa"/>
            <w:shd w:val="clear" w:color="auto" w:fill="C6D9F1" w:themeFill="text2" w:themeFillTint="33"/>
          </w:tcPr>
          <w:p w14:paraId="21964606" w14:textId="77777777" w:rsidR="002A56C8" w:rsidRDefault="00541AEF" w:rsidP="00541AEF">
            <w:pPr>
              <w:widowControl/>
              <w:autoSpaceDE/>
              <w:autoSpaceDN/>
              <w:spacing w:line="276" w:lineRule="auto"/>
              <w:jc w:val="both"/>
              <w:rPr>
                <w:rFonts w:eastAsia="Times New Roman" w:cs="Times New Roman"/>
                <w:b/>
                <w:bCs/>
                <w:sz w:val="24"/>
                <w:szCs w:val="24"/>
                <w:lang w:eastAsia="hu-HU"/>
              </w:rPr>
            </w:pPr>
            <w:r>
              <w:rPr>
                <w:rFonts w:eastAsia="Times New Roman" w:cs="Times New Roman"/>
                <w:b/>
                <w:bCs/>
                <w:sz w:val="24"/>
                <w:szCs w:val="24"/>
                <w:lang w:eastAsia="hu-HU"/>
              </w:rPr>
              <w:t>Eredmények:</w:t>
            </w:r>
          </w:p>
        </w:tc>
      </w:tr>
      <w:tr w:rsidR="00541AEF" w14:paraId="1B70CCB2" w14:textId="77777777" w:rsidTr="00541AEF">
        <w:tc>
          <w:tcPr>
            <w:tcW w:w="6939" w:type="dxa"/>
            <w:shd w:val="clear" w:color="auto" w:fill="FFFFFF" w:themeFill="background1"/>
          </w:tcPr>
          <w:p w14:paraId="037C6FE6" w14:textId="77777777" w:rsidR="00541AEF" w:rsidRPr="002A56C8" w:rsidRDefault="00541AEF" w:rsidP="00CE3B5F">
            <w:pPr>
              <w:widowControl/>
              <w:autoSpaceDE/>
              <w:autoSpaceDN/>
              <w:jc w:val="both"/>
              <w:rPr>
                <w:rFonts w:eastAsia="Times New Roman" w:cs="Times New Roman"/>
                <w:sz w:val="24"/>
                <w:szCs w:val="24"/>
                <w:lang w:eastAsia="hu-HU"/>
              </w:rPr>
            </w:pPr>
            <w:r w:rsidRPr="002A56C8">
              <w:rPr>
                <w:rFonts w:eastAsia="Times New Roman" w:cs="Times New Roman"/>
                <w:sz w:val="24"/>
                <w:szCs w:val="24"/>
                <w:lang w:eastAsia="hu-HU"/>
              </w:rPr>
              <w:t>Együttműködés a CSMPSZ Csongrádi Szakszolgálattal</w:t>
            </w:r>
          </w:p>
        </w:tc>
        <w:tc>
          <w:tcPr>
            <w:tcW w:w="2123" w:type="dxa"/>
            <w:vMerge w:val="restart"/>
            <w:shd w:val="clear" w:color="auto" w:fill="FFFFFF" w:themeFill="background1"/>
          </w:tcPr>
          <w:p w14:paraId="57DD7CE8" w14:textId="77777777" w:rsidR="00541AEF" w:rsidRDefault="00541AEF" w:rsidP="00541AEF">
            <w:pPr>
              <w:widowControl/>
              <w:autoSpaceDE/>
              <w:autoSpaceDN/>
              <w:jc w:val="both"/>
              <w:rPr>
                <w:rFonts w:eastAsia="Times New Roman" w:cs="Times New Roman"/>
                <w:sz w:val="24"/>
                <w:szCs w:val="24"/>
                <w:lang w:eastAsia="hu-HU"/>
              </w:rPr>
            </w:pPr>
          </w:p>
          <w:p w14:paraId="670DAC84" w14:textId="77777777" w:rsidR="00541AEF" w:rsidRDefault="00541AEF" w:rsidP="00541AE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A nevelési évben a helyi Szakszolgálattal való kapcsolatunk </w:t>
            </w:r>
            <w:r>
              <w:rPr>
                <w:rFonts w:eastAsia="Times New Roman" w:cs="Times New Roman"/>
                <w:sz w:val="24"/>
                <w:szCs w:val="24"/>
                <w:lang w:eastAsia="hu-HU"/>
              </w:rPr>
              <w:lastRenderedPageBreak/>
              <w:t>példaértékű, és hatékony volt.</w:t>
            </w:r>
          </w:p>
          <w:p w14:paraId="12A034CC" w14:textId="77777777" w:rsidR="00541AEF" w:rsidRDefault="00541AEF" w:rsidP="00541AE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Olyan lelkes és elkötelezett </w:t>
            </w:r>
            <w:r w:rsidR="000B56DB">
              <w:rPr>
                <w:rFonts w:eastAsia="Times New Roman" w:cs="Times New Roman"/>
                <w:sz w:val="24"/>
                <w:szCs w:val="24"/>
                <w:lang w:eastAsia="hu-HU"/>
              </w:rPr>
              <w:t>munkatársak</w:t>
            </w:r>
            <w:r>
              <w:rPr>
                <w:rFonts w:eastAsia="Times New Roman" w:cs="Times New Roman"/>
                <w:sz w:val="24"/>
                <w:szCs w:val="24"/>
                <w:lang w:eastAsia="hu-HU"/>
              </w:rPr>
              <w:t xml:space="preserve"> segítették a munkánkat, akik példával jártak elől, és az óvodapedagógusok is sok ötletet kaptak tőlük.</w:t>
            </w:r>
          </w:p>
          <w:p w14:paraId="27163EB7" w14:textId="77777777" w:rsidR="00541AEF" w:rsidRPr="002A56C8" w:rsidRDefault="00541AEF" w:rsidP="00541AE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BTM-s gyermekeink ellátása megvalósult.</w:t>
            </w:r>
          </w:p>
        </w:tc>
      </w:tr>
      <w:tr w:rsidR="00541AEF" w14:paraId="4F14DA37" w14:textId="77777777" w:rsidTr="00541AEF">
        <w:tc>
          <w:tcPr>
            <w:tcW w:w="6939" w:type="dxa"/>
            <w:shd w:val="clear" w:color="auto" w:fill="FFFFFF" w:themeFill="background1"/>
          </w:tcPr>
          <w:p w14:paraId="516996D0" w14:textId="77777777" w:rsidR="00541AEF" w:rsidRPr="002A56C8"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Prevenciós feladatok ellátása</w:t>
            </w:r>
          </w:p>
        </w:tc>
        <w:tc>
          <w:tcPr>
            <w:tcW w:w="2123" w:type="dxa"/>
            <w:vMerge/>
            <w:shd w:val="clear" w:color="auto" w:fill="FFFFFF" w:themeFill="background1"/>
          </w:tcPr>
          <w:p w14:paraId="5ACB94B5" w14:textId="77777777" w:rsidR="00541AEF" w:rsidRPr="002A56C8" w:rsidRDefault="00541AEF" w:rsidP="00CE3B5F">
            <w:pPr>
              <w:widowControl/>
              <w:autoSpaceDE/>
              <w:autoSpaceDN/>
              <w:jc w:val="both"/>
              <w:rPr>
                <w:rFonts w:eastAsia="Times New Roman" w:cs="Times New Roman"/>
                <w:sz w:val="24"/>
                <w:szCs w:val="24"/>
                <w:lang w:eastAsia="hu-HU"/>
              </w:rPr>
            </w:pPr>
          </w:p>
        </w:tc>
      </w:tr>
      <w:tr w:rsidR="00541AEF" w14:paraId="65DB5D19" w14:textId="77777777" w:rsidTr="00541AEF">
        <w:tc>
          <w:tcPr>
            <w:tcW w:w="6939" w:type="dxa"/>
          </w:tcPr>
          <w:p w14:paraId="6E04507C" w14:textId="77777777" w:rsidR="00541AEF" w:rsidRPr="00507241"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Érzelmi IQ megalapozása</w:t>
            </w:r>
          </w:p>
        </w:tc>
        <w:tc>
          <w:tcPr>
            <w:tcW w:w="2123" w:type="dxa"/>
            <w:vMerge/>
          </w:tcPr>
          <w:p w14:paraId="3690A374" w14:textId="77777777" w:rsidR="00541AEF" w:rsidRPr="00507241" w:rsidRDefault="00541AEF" w:rsidP="00CE3B5F">
            <w:pPr>
              <w:widowControl/>
              <w:autoSpaceDE/>
              <w:autoSpaceDN/>
              <w:jc w:val="both"/>
              <w:rPr>
                <w:rFonts w:eastAsia="Times New Roman" w:cs="Times New Roman"/>
                <w:sz w:val="24"/>
                <w:szCs w:val="24"/>
                <w:lang w:eastAsia="hu-HU"/>
              </w:rPr>
            </w:pPr>
          </w:p>
        </w:tc>
      </w:tr>
      <w:tr w:rsidR="00541AEF" w14:paraId="692A82DE" w14:textId="77777777" w:rsidTr="00541AEF">
        <w:tc>
          <w:tcPr>
            <w:tcW w:w="6939" w:type="dxa"/>
          </w:tcPr>
          <w:p w14:paraId="2B8F7E9F" w14:textId="77777777" w:rsidR="00541AEF" w:rsidRDefault="00541AEF" w:rsidP="00CE3B5F">
            <w:pPr>
              <w:widowControl/>
              <w:autoSpaceDE/>
              <w:autoSpaceDN/>
              <w:jc w:val="both"/>
              <w:rPr>
                <w:rFonts w:eastAsia="Times New Roman" w:cs="Times New Roman"/>
                <w:sz w:val="24"/>
                <w:szCs w:val="24"/>
                <w:lang w:eastAsia="hu-HU"/>
              </w:rPr>
            </w:pPr>
            <w:r w:rsidRPr="00507241">
              <w:rPr>
                <w:rFonts w:eastAsia="Times New Roman" w:cs="Times New Roman"/>
                <w:sz w:val="24"/>
                <w:szCs w:val="24"/>
                <w:lang w:eastAsia="hu-HU"/>
              </w:rPr>
              <w:t>Példaadó viselkedéskultúra kialakítása</w:t>
            </w:r>
            <w:r>
              <w:rPr>
                <w:rFonts w:eastAsia="Times New Roman" w:cs="Times New Roman"/>
                <w:sz w:val="24"/>
                <w:szCs w:val="24"/>
                <w:lang w:eastAsia="hu-HU"/>
              </w:rPr>
              <w:t>,</w:t>
            </w:r>
          </w:p>
          <w:p w14:paraId="3AF95AE0" w14:textId="77777777" w:rsidR="00541AEF" w:rsidRPr="00507241" w:rsidRDefault="00541AEF" w:rsidP="00CE3B5F">
            <w:pPr>
              <w:widowControl/>
              <w:autoSpaceDE/>
              <w:autoSpaceDN/>
              <w:jc w:val="both"/>
              <w:rPr>
                <w:rFonts w:eastAsia="Times New Roman" w:cs="Times New Roman"/>
                <w:sz w:val="24"/>
                <w:szCs w:val="24"/>
                <w:lang w:eastAsia="hu-HU"/>
              </w:rPr>
            </w:pPr>
            <w:r w:rsidRPr="002A56C8">
              <w:rPr>
                <w:rFonts w:eastAsia="Times New Roman" w:cs="Times New Roman"/>
                <w:sz w:val="24"/>
                <w:szCs w:val="24"/>
                <w:lang w:eastAsia="hu-HU"/>
              </w:rPr>
              <w:t>Személyes példával elől járni, mintaszerű magatartás</w:t>
            </w:r>
          </w:p>
        </w:tc>
        <w:tc>
          <w:tcPr>
            <w:tcW w:w="2123" w:type="dxa"/>
            <w:vMerge/>
          </w:tcPr>
          <w:p w14:paraId="0B20174C" w14:textId="77777777" w:rsidR="00541AEF" w:rsidRPr="00507241" w:rsidRDefault="00541AEF" w:rsidP="00CE3B5F">
            <w:pPr>
              <w:widowControl/>
              <w:autoSpaceDE/>
              <w:autoSpaceDN/>
              <w:jc w:val="both"/>
              <w:rPr>
                <w:rFonts w:eastAsia="Times New Roman" w:cs="Times New Roman"/>
                <w:sz w:val="24"/>
                <w:szCs w:val="24"/>
                <w:lang w:eastAsia="hu-HU"/>
              </w:rPr>
            </w:pPr>
          </w:p>
        </w:tc>
      </w:tr>
      <w:tr w:rsidR="00541AEF" w14:paraId="000AD374" w14:textId="77777777" w:rsidTr="00541AEF">
        <w:tc>
          <w:tcPr>
            <w:tcW w:w="6939" w:type="dxa"/>
          </w:tcPr>
          <w:p w14:paraId="1EEB6AB3" w14:textId="77777777" w:rsidR="00541AEF" w:rsidRPr="00507241"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Hátránykompenzáció megvalósítása</w:t>
            </w:r>
          </w:p>
        </w:tc>
        <w:tc>
          <w:tcPr>
            <w:tcW w:w="2123" w:type="dxa"/>
            <w:vMerge/>
          </w:tcPr>
          <w:p w14:paraId="486905A8" w14:textId="77777777" w:rsidR="00541AEF" w:rsidRPr="00507241" w:rsidRDefault="00541AEF" w:rsidP="00CE3B5F">
            <w:pPr>
              <w:widowControl/>
              <w:autoSpaceDE/>
              <w:autoSpaceDN/>
              <w:jc w:val="both"/>
              <w:rPr>
                <w:rFonts w:eastAsia="Times New Roman" w:cs="Times New Roman"/>
                <w:sz w:val="24"/>
                <w:szCs w:val="24"/>
                <w:lang w:eastAsia="hu-HU"/>
              </w:rPr>
            </w:pPr>
          </w:p>
        </w:tc>
      </w:tr>
      <w:tr w:rsidR="00541AEF" w14:paraId="6D403CA0" w14:textId="77777777" w:rsidTr="00541AEF">
        <w:tc>
          <w:tcPr>
            <w:tcW w:w="6939" w:type="dxa"/>
          </w:tcPr>
          <w:p w14:paraId="3A5EBF51" w14:textId="77777777" w:rsidR="00541AEF"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lastRenderedPageBreak/>
              <w:t xml:space="preserve">Óvodapedagógusok képzése, érzékenyítése, </w:t>
            </w:r>
            <w:r w:rsidRPr="002A56C8">
              <w:rPr>
                <w:rFonts w:eastAsia="Times New Roman" w:cs="Times New Roman"/>
                <w:sz w:val="24"/>
                <w:szCs w:val="24"/>
                <w:lang w:eastAsia="hu-HU"/>
              </w:rPr>
              <w:t>elfogadó attitűd kialakítása, szakmai segítség nyújtása, problémafelismerés</w:t>
            </w:r>
          </w:p>
        </w:tc>
        <w:tc>
          <w:tcPr>
            <w:tcW w:w="2123" w:type="dxa"/>
            <w:vMerge/>
          </w:tcPr>
          <w:p w14:paraId="5FDE466A" w14:textId="77777777" w:rsidR="00541AEF" w:rsidRDefault="00541AEF" w:rsidP="00CE3B5F">
            <w:pPr>
              <w:widowControl/>
              <w:autoSpaceDE/>
              <w:autoSpaceDN/>
              <w:jc w:val="both"/>
              <w:rPr>
                <w:rFonts w:eastAsia="Times New Roman" w:cs="Times New Roman"/>
                <w:sz w:val="24"/>
                <w:szCs w:val="24"/>
                <w:lang w:eastAsia="hu-HU"/>
              </w:rPr>
            </w:pPr>
          </w:p>
        </w:tc>
      </w:tr>
      <w:tr w:rsidR="00541AEF" w14:paraId="203ACA54" w14:textId="77777777" w:rsidTr="00541AEF">
        <w:tc>
          <w:tcPr>
            <w:tcW w:w="6939" w:type="dxa"/>
          </w:tcPr>
          <w:p w14:paraId="5462CA73" w14:textId="77777777" w:rsidR="00541AEF" w:rsidRPr="002A56C8"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Mérési módszerek alkalmazása, </w:t>
            </w:r>
            <w:r w:rsidRPr="002A56C8">
              <w:rPr>
                <w:rFonts w:eastAsia="Times New Roman" w:cs="Times New Roman"/>
                <w:sz w:val="24"/>
                <w:szCs w:val="24"/>
                <w:lang w:eastAsia="hu-HU"/>
              </w:rPr>
              <w:t>szimpátia kapcsolatok mérése</w:t>
            </w:r>
            <w:r>
              <w:rPr>
                <w:rFonts w:eastAsia="Times New Roman" w:cs="Times New Roman"/>
                <w:sz w:val="24"/>
                <w:szCs w:val="24"/>
                <w:lang w:eastAsia="hu-HU"/>
              </w:rPr>
              <w:t xml:space="preserve">, </w:t>
            </w:r>
          </w:p>
          <w:p w14:paraId="6CFD6F39" w14:textId="77777777" w:rsidR="00541AEF" w:rsidRDefault="00541AEF" w:rsidP="00CE3B5F">
            <w:pPr>
              <w:widowControl/>
              <w:autoSpaceDE/>
              <w:autoSpaceDN/>
              <w:jc w:val="both"/>
              <w:rPr>
                <w:rFonts w:eastAsia="Times New Roman" w:cs="Times New Roman"/>
                <w:sz w:val="24"/>
                <w:szCs w:val="24"/>
                <w:lang w:eastAsia="hu-HU"/>
              </w:rPr>
            </w:pPr>
            <w:r w:rsidRPr="002A56C8">
              <w:rPr>
                <w:rFonts w:eastAsia="Times New Roman" w:cs="Times New Roman"/>
                <w:sz w:val="24"/>
                <w:szCs w:val="24"/>
                <w:lang w:eastAsia="hu-HU"/>
              </w:rPr>
              <w:t>csoportkohéziós és szociometriai mérések</w:t>
            </w:r>
          </w:p>
        </w:tc>
        <w:tc>
          <w:tcPr>
            <w:tcW w:w="2123" w:type="dxa"/>
            <w:vMerge/>
          </w:tcPr>
          <w:p w14:paraId="51A0C88E" w14:textId="77777777" w:rsidR="00541AEF" w:rsidRDefault="00541AEF" w:rsidP="00CE3B5F">
            <w:pPr>
              <w:widowControl/>
              <w:autoSpaceDE/>
              <w:autoSpaceDN/>
              <w:jc w:val="both"/>
              <w:rPr>
                <w:rFonts w:eastAsia="Times New Roman" w:cs="Times New Roman"/>
                <w:sz w:val="24"/>
                <w:szCs w:val="24"/>
                <w:lang w:eastAsia="hu-HU"/>
              </w:rPr>
            </w:pPr>
          </w:p>
        </w:tc>
      </w:tr>
      <w:tr w:rsidR="00541AEF" w14:paraId="2D1B152A" w14:textId="77777777" w:rsidTr="00541AEF">
        <w:tc>
          <w:tcPr>
            <w:tcW w:w="6939" w:type="dxa"/>
          </w:tcPr>
          <w:p w14:paraId="0A70AAB9" w14:textId="77777777" w:rsidR="00541AEF" w:rsidRDefault="00541AEF" w:rsidP="00CE3B5F">
            <w:pPr>
              <w:widowControl/>
              <w:autoSpaceDE/>
              <w:autoSpaceDN/>
              <w:jc w:val="both"/>
              <w:rPr>
                <w:rFonts w:eastAsia="Times New Roman" w:cs="Times New Roman"/>
                <w:sz w:val="24"/>
                <w:szCs w:val="24"/>
                <w:lang w:eastAsia="hu-HU"/>
              </w:rPr>
            </w:pPr>
            <w:proofErr w:type="gramStart"/>
            <w:r w:rsidRPr="002A56C8">
              <w:rPr>
                <w:rFonts w:eastAsia="Times New Roman" w:cs="Times New Roman"/>
                <w:sz w:val="24"/>
                <w:szCs w:val="24"/>
                <w:lang w:eastAsia="hu-HU"/>
              </w:rPr>
              <w:t>Információk</w:t>
            </w:r>
            <w:proofErr w:type="gramEnd"/>
            <w:r w:rsidRPr="002A56C8">
              <w:rPr>
                <w:rFonts w:eastAsia="Times New Roman" w:cs="Times New Roman"/>
                <w:sz w:val="24"/>
                <w:szCs w:val="24"/>
                <w:lang w:eastAsia="hu-HU"/>
              </w:rPr>
              <w:t xml:space="preserve"> átadása, közös fejlesztőmunka</w:t>
            </w:r>
            <w:r>
              <w:rPr>
                <w:rFonts w:eastAsia="Times New Roman" w:cs="Times New Roman"/>
                <w:sz w:val="24"/>
                <w:szCs w:val="24"/>
                <w:lang w:eastAsia="hu-HU"/>
              </w:rPr>
              <w:t xml:space="preserve">, </w:t>
            </w:r>
            <w:r w:rsidRPr="007252BD">
              <w:rPr>
                <w:rFonts w:eastAsia="Times New Roman" w:cs="Times New Roman"/>
                <w:sz w:val="24"/>
                <w:szCs w:val="24"/>
                <w:lang w:eastAsia="hu-HU"/>
              </w:rPr>
              <w:t>együttműködve fejleszteni hátránykompenzáció</w:t>
            </w:r>
          </w:p>
        </w:tc>
        <w:tc>
          <w:tcPr>
            <w:tcW w:w="2123" w:type="dxa"/>
            <w:vMerge/>
          </w:tcPr>
          <w:p w14:paraId="1F522325" w14:textId="77777777" w:rsidR="00541AEF" w:rsidRDefault="00541AEF" w:rsidP="00CE3B5F">
            <w:pPr>
              <w:widowControl/>
              <w:autoSpaceDE/>
              <w:autoSpaceDN/>
              <w:jc w:val="both"/>
              <w:rPr>
                <w:rFonts w:eastAsia="Times New Roman" w:cs="Times New Roman"/>
                <w:sz w:val="24"/>
                <w:szCs w:val="24"/>
                <w:lang w:eastAsia="hu-HU"/>
              </w:rPr>
            </w:pPr>
          </w:p>
        </w:tc>
      </w:tr>
      <w:tr w:rsidR="00541AEF" w14:paraId="5BD345BF" w14:textId="77777777" w:rsidTr="00541AEF">
        <w:tc>
          <w:tcPr>
            <w:tcW w:w="6939" w:type="dxa"/>
          </w:tcPr>
          <w:p w14:paraId="0307B41E" w14:textId="77777777" w:rsidR="00541AEF"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T</w:t>
            </w:r>
            <w:r w:rsidRPr="007252BD">
              <w:rPr>
                <w:rFonts w:eastAsia="Times New Roman" w:cs="Times New Roman"/>
                <w:sz w:val="24"/>
                <w:szCs w:val="24"/>
                <w:lang w:eastAsia="hu-HU"/>
              </w:rPr>
              <w:t>ámogató légkör kialakítása</w:t>
            </w:r>
          </w:p>
        </w:tc>
        <w:tc>
          <w:tcPr>
            <w:tcW w:w="2123" w:type="dxa"/>
            <w:vMerge/>
          </w:tcPr>
          <w:p w14:paraId="59959DCA" w14:textId="77777777" w:rsidR="00541AEF" w:rsidRDefault="00541AEF" w:rsidP="00CE3B5F">
            <w:pPr>
              <w:widowControl/>
              <w:autoSpaceDE/>
              <w:autoSpaceDN/>
              <w:jc w:val="both"/>
              <w:rPr>
                <w:rFonts w:eastAsia="Times New Roman" w:cs="Times New Roman"/>
                <w:sz w:val="24"/>
                <w:szCs w:val="24"/>
                <w:lang w:eastAsia="hu-HU"/>
              </w:rPr>
            </w:pPr>
          </w:p>
        </w:tc>
      </w:tr>
      <w:tr w:rsidR="00541AEF" w14:paraId="3D98F90A" w14:textId="77777777" w:rsidTr="00541AEF">
        <w:tc>
          <w:tcPr>
            <w:tcW w:w="6939" w:type="dxa"/>
          </w:tcPr>
          <w:p w14:paraId="5327886D" w14:textId="77777777" w:rsidR="00541AEF"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Megkülönböztetett figyelem</w:t>
            </w:r>
          </w:p>
        </w:tc>
        <w:tc>
          <w:tcPr>
            <w:tcW w:w="2123" w:type="dxa"/>
            <w:vMerge/>
          </w:tcPr>
          <w:p w14:paraId="2EA9A7D9" w14:textId="77777777" w:rsidR="00541AEF" w:rsidRDefault="00541AEF" w:rsidP="00CE3B5F">
            <w:pPr>
              <w:widowControl/>
              <w:autoSpaceDE/>
              <w:autoSpaceDN/>
              <w:jc w:val="both"/>
              <w:rPr>
                <w:rFonts w:eastAsia="Times New Roman" w:cs="Times New Roman"/>
                <w:sz w:val="24"/>
                <w:szCs w:val="24"/>
                <w:lang w:eastAsia="hu-HU"/>
              </w:rPr>
            </w:pPr>
          </w:p>
        </w:tc>
      </w:tr>
      <w:tr w:rsidR="00541AEF" w14:paraId="692EA433" w14:textId="77777777" w:rsidTr="00541AEF">
        <w:tc>
          <w:tcPr>
            <w:tcW w:w="6939" w:type="dxa"/>
          </w:tcPr>
          <w:p w14:paraId="3096B9DE" w14:textId="77777777" w:rsidR="00541AEF"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Személyes kapcsolat a családokkal </w:t>
            </w:r>
          </w:p>
          <w:p w14:paraId="21654D32" w14:textId="77777777" w:rsidR="00541AEF" w:rsidRDefault="00541AEF" w:rsidP="00CE3B5F">
            <w:pPr>
              <w:widowControl/>
              <w:autoSpaceDE/>
              <w:autoSpaceDN/>
              <w:jc w:val="both"/>
              <w:rPr>
                <w:rFonts w:eastAsia="Times New Roman" w:cs="Times New Roman"/>
                <w:sz w:val="24"/>
                <w:szCs w:val="24"/>
                <w:lang w:eastAsia="hu-HU"/>
              </w:rPr>
            </w:pPr>
            <w:r w:rsidRPr="007252BD">
              <w:rPr>
                <w:rFonts w:eastAsia="Times New Roman" w:cs="Times New Roman"/>
                <w:sz w:val="24"/>
                <w:szCs w:val="24"/>
                <w:lang w:eastAsia="hu-HU"/>
              </w:rPr>
              <w:t>A pedagógusok a családdal együtt működve kiküszöböljék a veszélyeztetett gyermekekre ható ártalmakat.</w:t>
            </w:r>
          </w:p>
        </w:tc>
        <w:tc>
          <w:tcPr>
            <w:tcW w:w="2123" w:type="dxa"/>
            <w:vMerge/>
          </w:tcPr>
          <w:p w14:paraId="464F3EF2" w14:textId="77777777" w:rsidR="00541AEF" w:rsidRDefault="00541AEF" w:rsidP="00CE3B5F">
            <w:pPr>
              <w:widowControl/>
              <w:autoSpaceDE/>
              <w:autoSpaceDN/>
              <w:jc w:val="both"/>
              <w:rPr>
                <w:rFonts w:eastAsia="Times New Roman" w:cs="Times New Roman"/>
                <w:sz w:val="24"/>
                <w:szCs w:val="24"/>
                <w:lang w:eastAsia="hu-HU"/>
              </w:rPr>
            </w:pPr>
          </w:p>
        </w:tc>
      </w:tr>
      <w:tr w:rsidR="00541AEF" w14:paraId="6BE21795" w14:textId="77777777" w:rsidTr="00541AEF">
        <w:tc>
          <w:tcPr>
            <w:tcW w:w="6939" w:type="dxa"/>
          </w:tcPr>
          <w:p w14:paraId="3D5E3402" w14:textId="77777777" w:rsidR="00541AEF" w:rsidRDefault="00541AEF" w:rsidP="00CE3B5F">
            <w:pPr>
              <w:widowControl/>
              <w:autoSpaceDE/>
              <w:autoSpaceDN/>
              <w:jc w:val="both"/>
              <w:rPr>
                <w:rFonts w:eastAsia="Times New Roman" w:cs="Times New Roman"/>
                <w:sz w:val="24"/>
                <w:szCs w:val="24"/>
                <w:lang w:eastAsia="hu-HU"/>
              </w:rPr>
            </w:pPr>
            <w:r w:rsidRPr="00147514">
              <w:rPr>
                <w:rFonts w:eastAsia="Times New Roman" w:cs="Times New Roman"/>
                <w:sz w:val="24"/>
                <w:szCs w:val="24"/>
                <w:lang w:eastAsia="hu-HU"/>
              </w:rPr>
              <w:t>Megvédeni a gyermekeket a testi-lelki, erkölcsi károsodásoktól, és ellensúlyozni a veszélyeztető hatásokat</w:t>
            </w:r>
          </w:p>
        </w:tc>
        <w:tc>
          <w:tcPr>
            <w:tcW w:w="2123" w:type="dxa"/>
            <w:vMerge/>
          </w:tcPr>
          <w:p w14:paraId="61FE17C0" w14:textId="77777777" w:rsidR="00541AEF" w:rsidRDefault="00541AEF" w:rsidP="00CE3B5F">
            <w:pPr>
              <w:widowControl/>
              <w:autoSpaceDE/>
              <w:autoSpaceDN/>
              <w:jc w:val="both"/>
              <w:rPr>
                <w:rFonts w:eastAsia="Times New Roman" w:cs="Times New Roman"/>
                <w:sz w:val="24"/>
                <w:szCs w:val="24"/>
                <w:lang w:eastAsia="hu-HU"/>
              </w:rPr>
            </w:pPr>
          </w:p>
        </w:tc>
      </w:tr>
      <w:tr w:rsidR="00541AEF" w14:paraId="183236E5" w14:textId="77777777" w:rsidTr="00541AEF">
        <w:tc>
          <w:tcPr>
            <w:tcW w:w="6939" w:type="dxa"/>
          </w:tcPr>
          <w:p w14:paraId="5BAFB27A" w14:textId="77777777" w:rsidR="00541AEF" w:rsidRPr="00147514" w:rsidRDefault="00541AEF" w:rsidP="00CE3B5F">
            <w:pPr>
              <w:widowControl/>
              <w:autoSpaceDE/>
              <w:autoSpaceDN/>
              <w:jc w:val="both"/>
              <w:rPr>
                <w:rFonts w:eastAsia="Times New Roman" w:cs="Times New Roman"/>
                <w:sz w:val="24"/>
                <w:szCs w:val="24"/>
                <w:lang w:eastAsia="hu-HU"/>
              </w:rPr>
            </w:pPr>
            <w:r w:rsidRPr="00147514">
              <w:rPr>
                <w:rFonts w:eastAsia="Times New Roman" w:cs="Times New Roman"/>
                <w:sz w:val="24"/>
                <w:szCs w:val="24"/>
                <w:lang w:eastAsia="hu-HU"/>
              </w:rPr>
              <w:t>Az intézményünk együttműködése különféle intézményekkel és szakemberekkel.</w:t>
            </w:r>
          </w:p>
        </w:tc>
        <w:tc>
          <w:tcPr>
            <w:tcW w:w="2123" w:type="dxa"/>
            <w:vMerge/>
          </w:tcPr>
          <w:p w14:paraId="7E5EDC31" w14:textId="77777777" w:rsidR="00541AEF" w:rsidRPr="00147514" w:rsidRDefault="00541AEF" w:rsidP="00CE3B5F">
            <w:pPr>
              <w:widowControl/>
              <w:autoSpaceDE/>
              <w:autoSpaceDN/>
              <w:jc w:val="both"/>
              <w:rPr>
                <w:rFonts w:eastAsia="Times New Roman" w:cs="Times New Roman"/>
                <w:sz w:val="24"/>
                <w:szCs w:val="24"/>
                <w:lang w:eastAsia="hu-HU"/>
              </w:rPr>
            </w:pPr>
          </w:p>
        </w:tc>
      </w:tr>
    </w:tbl>
    <w:p w14:paraId="5970A2AA" w14:textId="77777777" w:rsidR="00541AEF" w:rsidRDefault="00541AEF" w:rsidP="00541AEF">
      <w:pPr>
        <w:widowControl/>
        <w:autoSpaceDE/>
        <w:autoSpaceDN/>
        <w:spacing w:line="276" w:lineRule="auto"/>
        <w:rPr>
          <w:rFonts w:eastAsia="Times New Roman" w:cs="Times New Roman"/>
          <w:b/>
          <w:bCs/>
          <w:sz w:val="24"/>
          <w:szCs w:val="24"/>
          <w:lang w:eastAsia="hu-HU"/>
        </w:rPr>
      </w:pPr>
    </w:p>
    <w:p w14:paraId="511D4BCB" w14:textId="77777777" w:rsidR="00541AEF" w:rsidRDefault="00541AEF" w:rsidP="00541AEF">
      <w:pPr>
        <w:widowControl/>
        <w:autoSpaceDE/>
        <w:autoSpaceDN/>
        <w:spacing w:line="276" w:lineRule="auto"/>
        <w:rPr>
          <w:rFonts w:eastAsia="Times New Roman" w:cs="Times New Roman"/>
          <w:b/>
          <w:bCs/>
          <w:sz w:val="24"/>
          <w:szCs w:val="24"/>
          <w:lang w:eastAsia="hu-HU"/>
        </w:rPr>
      </w:pPr>
      <w:r>
        <w:rPr>
          <w:rFonts w:eastAsia="Times New Roman" w:cs="Times New Roman"/>
          <w:b/>
          <w:bCs/>
          <w:sz w:val="24"/>
          <w:szCs w:val="24"/>
          <w:lang w:eastAsia="hu-HU"/>
        </w:rPr>
        <w:t>Fejleszthető terület:</w:t>
      </w:r>
    </w:p>
    <w:p w14:paraId="6BF18422" w14:textId="46003EBA" w:rsidR="007970B7" w:rsidRPr="00541AEF" w:rsidRDefault="00541AEF" w:rsidP="00735B60">
      <w:pPr>
        <w:widowControl/>
        <w:autoSpaceDE/>
        <w:autoSpaceDN/>
        <w:spacing w:line="276" w:lineRule="auto"/>
        <w:jc w:val="both"/>
        <w:rPr>
          <w:rFonts w:eastAsia="Times New Roman" w:cs="Times New Roman"/>
          <w:bCs/>
          <w:sz w:val="24"/>
          <w:szCs w:val="24"/>
          <w:lang w:eastAsia="hu-HU"/>
        </w:rPr>
      </w:pPr>
      <w:r>
        <w:rPr>
          <w:rFonts w:eastAsia="Times New Roman" w:cs="Times New Roman"/>
          <w:bCs/>
          <w:sz w:val="24"/>
          <w:szCs w:val="24"/>
          <w:lang w:eastAsia="hu-HU"/>
        </w:rPr>
        <w:t>Jelezni kellene a várható óvodai programokat, hogy a fejlesztő pedagógusok ne feleslegesen jöjjenek ki</w:t>
      </w:r>
      <w:r w:rsidR="007970B7">
        <w:rPr>
          <w:rFonts w:eastAsia="Times New Roman" w:cs="Times New Roman"/>
          <w:bCs/>
          <w:sz w:val="24"/>
          <w:szCs w:val="24"/>
          <w:lang w:eastAsia="hu-HU"/>
        </w:rPr>
        <w:t xml:space="preserve"> az egyes óvodákba</w:t>
      </w:r>
      <w:r>
        <w:rPr>
          <w:rFonts w:eastAsia="Times New Roman" w:cs="Times New Roman"/>
          <w:bCs/>
          <w:sz w:val="24"/>
          <w:szCs w:val="24"/>
          <w:lang w:eastAsia="hu-HU"/>
        </w:rPr>
        <w:t>, át tudják ütemezni a munkájukat.</w:t>
      </w:r>
      <w:r w:rsidR="00735B60">
        <w:rPr>
          <w:rFonts w:eastAsia="Times New Roman" w:cs="Times New Roman"/>
          <w:bCs/>
          <w:sz w:val="24"/>
          <w:szCs w:val="24"/>
          <w:lang w:eastAsia="hu-HU"/>
        </w:rPr>
        <w:t xml:space="preserve"> Továbbra is t</w:t>
      </w:r>
      <w:r w:rsidR="007970B7">
        <w:rPr>
          <w:rFonts w:eastAsia="Times New Roman" w:cs="Times New Roman"/>
          <w:bCs/>
          <w:sz w:val="24"/>
          <w:szCs w:val="24"/>
          <w:lang w:eastAsia="hu-HU"/>
        </w:rPr>
        <w:t xml:space="preserve">öbb egyéni </w:t>
      </w:r>
      <w:proofErr w:type="gramStart"/>
      <w:r w:rsidR="007970B7">
        <w:rPr>
          <w:rFonts w:eastAsia="Times New Roman" w:cs="Times New Roman"/>
          <w:bCs/>
          <w:sz w:val="24"/>
          <w:szCs w:val="24"/>
          <w:lang w:eastAsia="hu-HU"/>
        </w:rPr>
        <w:t>konzultációt</w:t>
      </w:r>
      <w:proofErr w:type="gramEnd"/>
      <w:r w:rsidR="007970B7">
        <w:rPr>
          <w:rFonts w:eastAsia="Times New Roman" w:cs="Times New Roman"/>
          <w:bCs/>
          <w:sz w:val="24"/>
          <w:szCs w:val="24"/>
          <w:lang w:eastAsia="hu-HU"/>
        </w:rPr>
        <w:t xml:space="preserve"> javaslok a problémás esetekben.</w:t>
      </w:r>
    </w:p>
    <w:p w14:paraId="299BE94E" w14:textId="74CA7BF3" w:rsidR="00541AEF" w:rsidRDefault="00541AEF" w:rsidP="00CC10C7">
      <w:pPr>
        <w:widowControl/>
        <w:autoSpaceDE/>
        <w:autoSpaceDN/>
        <w:spacing w:line="276" w:lineRule="auto"/>
        <w:rPr>
          <w:rFonts w:eastAsia="Times New Roman" w:cs="Times New Roman"/>
          <w:b/>
          <w:bCs/>
          <w:sz w:val="24"/>
          <w:szCs w:val="24"/>
          <w:lang w:eastAsia="hu-HU"/>
        </w:rPr>
      </w:pPr>
    </w:p>
    <w:p w14:paraId="5D522150" w14:textId="77777777" w:rsidR="00507241" w:rsidRDefault="00DA1AF1" w:rsidP="007252BD">
      <w:pPr>
        <w:widowControl/>
        <w:autoSpaceDE/>
        <w:autoSpaceDN/>
        <w:spacing w:line="276" w:lineRule="auto"/>
        <w:ind w:firstLine="708"/>
        <w:jc w:val="center"/>
        <w:rPr>
          <w:rFonts w:eastAsia="Times New Roman" w:cs="Times New Roman"/>
          <w:b/>
          <w:bCs/>
          <w:sz w:val="24"/>
          <w:szCs w:val="24"/>
          <w:lang w:eastAsia="hu-HU"/>
        </w:rPr>
      </w:pPr>
      <w:r>
        <w:rPr>
          <w:rFonts w:eastAsia="Times New Roman" w:cs="Times New Roman"/>
          <w:b/>
          <w:bCs/>
          <w:sz w:val="24"/>
          <w:szCs w:val="24"/>
          <w:lang w:eastAsia="hu-HU"/>
        </w:rPr>
        <w:t>Tehetségcsoportok, délutáni külön foglalkozások</w:t>
      </w:r>
      <w:r w:rsidR="007252BD">
        <w:rPr>
          <w:rFonts w:eastAsia="Times New Roman" w:cs="Times New Roman"/>
          <w:b/>
          <w:bCs/>
          <w:sz w:val="24"/>
          <w:szCs w:val="24"/>
          <w:lang w:eastAsia="hu-HU"/>
        </w:rPr>
        <w:t xml:space="preserve"> működtetése </w:t>
      </w:r>
      <w:proofErr w:type="gramStart"/>
      <w:r w:rsidR="007252BD">
        <w:rPr>
          <w:rFonts w:eastAsia="Times New Roman" w:cs="Times New Roman"/>
          <w:b/>
          <w:bCs/>
          <w:sz w:val="24"/>
          <w:szCs w:val="24"/>
          <w:lang w:eastAsia="hu-HU"/>
        </w:rPr>
        <w:t>a</w:t>
      </w:r>
      <w:proofErr w:type="gramEnd"/>
    </w:p>
    <w:p w14:paraId="32D4DAF2" w14:textId="14622549" w:rsidR="007252BD" w:rsidRDefault="00CC10C7" w:rsidP="007252BD">
      <w:pPr>
        <w:widowControl/>
        <w:autoSpaceDE/>
        <w:autoSpaceDN/>
        <w:spacing w:line="276" w:lineRule="auto"/>
        <w:ind w:firstLine="708"/>
        <w:jc w:val="center"/>
        <w:rPr>
          <w:rFonts w:eastAsia="Times New Roman" w:cs="Times New Roman"/>
          <w:b/>
          <w:bCs/>
          <w:sz w:val="24"/>
          <w:szCs w:val="24"/>
          <w:lang w:eastAsia="hu-HU"/>
        </w:rPr>
      </w:pPr>
      <w:r>
        <w:rPr>
          <w:rFonts w:eastAsia="Times New Roman" w:cs="Times New Roman"/>
          <w:b/>
          <w:bCs/>
          <w:sz w:val="24"/>
          <w:szCs w:val="24"/>
          <w:lang w:eastAsia="hu-HU"/>
        </w:rPr>
        <w:t>2022</w:t>
      </w:r>
      <w:r w:rsidR="007252BD">
        <w:rPr>
          <w:rFonts w:eastAsia="Times New Roman" w:cs="Times New Roman"/>
          <w:b/>
          <w:bCs/>
          <w:sz w:val="24"/>
          <w:szCs w:val="24"/>
          <w:lang w:eastAsia="hu-HU"/>
        </w:rPr>
        <w:t>-20</w:t>
      </w:r>
      <w:r>
        <w:rPr>
          <w:rFonts w:eastAsia="Times New Roman" w:cs="Times New Roman"/>
          <w:b/>
          <w:bCs/>
          <w:sz w:val="24"/>
          <w:szCs w:val="24"/>
          <w:lang w:eastAsia="hu-HU"/>
        </w:rPr>
        <w:t>23-a</w:t>
      </w:r>
      <w:r w:rsidR="007252BD">
        <w:rPr>
          <w:rFonts w:eastAsia="Times New Roman" w:cs="Times New Roman"/>
          <w:b/>
          <w:bCs/>
          <w:sz w:val="24"/>
          <w:szCs w:val="24"/>
          <w:lang w:eastAsia="hu-HU"/>
        </w:rPr>
        <w:t>s nevelési évben</w:t>
      </w:r>
    </w:p>
    <w:p w14:paraId="2AE04A6F" w14:textId="77777777" w:rsidR="007252BD" w:rsidRDefault="007252BD" w:rsidP="007252BD">
      <w:pPr>
        <w:widowControl/>
        <w:autoSpaceDE/>
        <w:autoSpaceDN/>
        <w:spacing w:line="276" w:lineRule="auto"/>
        <w:ind w:firstLine="708"/>
        <w:jc w:val="center"/>
        <w:rPr>
          <w:rFonts w:eastAsia="Times New Roman" w:cs="Times New Roman"/>
          <w:b/>
          <w:bCs/>
          <w:sz w:val="24"/>
          <w:szCs w:val="24"/>
          <w:lang w:eastAsia="hu-HU"/>
        </w:rPr>
      </w:pPr>
    </w:p>
    <w:tbl>
      <w:tblPr>
        <w:tblStyle w:val="Rcsostblzat"/>
        <w:tblW w:w="0" w:type="auto"/>
        <w:tblLook w:val="04A0" w:firstRow="1" w:lastRow="0" w:firstColumn="1" w:lastColumn="0" w:noHBand="0" w:noVBand="1"/>
      </w:tblPr>
      <w:tblGrid>
        <w:gridCol w:w="6939"/>
        <w:gridCol w:w="2123"/>
      </w:tblGrid>
      <w:tr w:rsidR="00B96D32" w14:paraId="48C6541F" w14:textId="77777777" w:rsidTr="00BD21B4">
        <w:tc>
          <w:tcPr>
            <w:tcW w:w="6939" w:type="dxa"/>
            <w:shd w:val="clear" w:color="auto" w:fill="B8CCE4" w:themeFill="accent1" w:themeFillTint="66"/>
          </w:tcPr>
          <w:p w14:paraId="799459F7" w14:textId="77777777" w:rsidR="00B96D32" w:rsidRPr="00B96D32" w:rsidRDefault="00B96D32" w:rsidP="00C11E57">
            <w:pPr>
              <w:widowControl/>
              <w:autoSpaceDE/>
              <w:autoSpaceDN/>
              <w:spacing w:line="276" w:lineRule="auto"/>
              <w:jc w:val="both"/>
              <w:rPr>
                <w:rFonts w:eastAsia="Times New Roman" w:cs="Times New Roman"/>
                <w:sz w:val="24"/>
                <w:szCs w:val="24"/>
                <w:lang w:eastAsia="hu-HU"/>
              </w:rPr>
            </w:pPr>
          </w:p>
        </w:tc>
        <w:tc>
          <w:tcPr>
            <w:tcW w:w="2123" w:type="dxa"/>
            <w:shd w:val="clear" w:color="auto" w:fill="B8CCE4" w:themeFill="accent1" w:themeFillTint="66"/>
          </w:tcPr>
          <w:p w14:paraId="4B4C4A2C" w14:textId="77777777" w:rsidR="00B96D32" w:rsidRPr="00DA1AF1" w:rsidRDefault="00541AEF" w:rsidP="00C11E57">
            <w:pPr>
              <w:widowControl/>
              <w:autoSpaceDE/>
              <w:autoSpaceDN/>
              <w:spacing w:line="276" w:lineRule="auto"/>
              <w:jc w:val="both"/>
              <w:rPr>
                <w:rFonts w:eastAsia="Times New Roman" w:cs="Times New Roman"/>
                <w:b/>
                <w:bCs/>
                <w:sz w:val="24"/>
                <w:szCs w:val="24"/>
                <w:lang w:eastAsia="hu-HU"/>
              </w:rPr>
            </w:pPr>
            <w:r>
              <w:rPr>
                <w:rFonts w:eastAsia="Times New Roman" w:cs="Times New Roman"/>
                <w:b/>
                <w:bCs/>
                <w:sz w:val="24"/>
                <w:szCs w:val="24"/>
                <w:lang w:eastAsia="hu-HU"/>
              </w:rPr>
              <w:t>Eredményeink:</w:t>
            </w:r>
          </w:p>
        </w:tc>
      </w:tr>
      <w:tr w:rsidR="00541AEF" w14:paraId="7ECFF8DB" w14:textId="77777777" w:rsidTr="00BD21B4">
        <w:tc>
          <w:tcPr>
            <w:tcW w:w="6939" w:type="dxa"/>
          </w:tcPr>
          <w:p w14:paraId="23F7B8C7" w14:textId="77777777" w:rsidR="00541AEF" w:rsidRDefault="00541AEF" w:rsidP="00CE3B5F">
            <w:pPr>
              <w:widowControl/>
              <w:autoSpaceDE/>
              <w:autoSpaceDN/>
              <w:jc w:val="both"/>
              <w:rPr>
                <w:rFonts w:eastAsia="Times New Roman" w:cs="Times New Roman"/>
                <w:sz w:val="24"/>
                <w:szCs w:val="24"/>
                <w:lang w:eastAsia="hu-HU"/>
              </w:rPr>
            </w:pPr>
            <w:r w:rsidRPr="00B96D32">
              <w:rPr>
                <w:rFonts w:eastAsia="Times New Roman" w:cs="Times New Roman"/>
                <w:sz w:val="24"/>
                <w:szCs w:val="24"/>
                <w:lang w:eastAsia="hu-HU"/>
              </w:rPr>
              <w:t>Minden tagóvodában működ</w:t>
            </w:r>
            <w:r>
              <w:rPr>
                <w:rFonts w:eastAsia="Times New Roman" w:cs="Times New Roman"/>
                <w:sz w:val="24"/>
                <w:szCs w:val="24"/>
                <w:lang w:eastAsia="hu-HU"/>
              </w:rPr>
              <w:t>tek, (</w:t>
            </w:r>
            <w:r w:rsidRPr="00B96D32">
              <w:rPr>
                <w:rFonts w:eastAsia="Times New Roman" w:cs="Times New Roman"/>
                <w:sz w:val="24"/>
                <w:szCs w:val="24"/>
                <w:lang w:eastAsia="hu-HU"/>
              </w:rPr>
              <w:t>melyet főleg az óvodapedagógusaink működtetnek.</w:t>
            </w:r>
            <w:r>
              <w:rPr>
                <w:rFonts w:eastAsia="Times New Roman" w:cs="Times New Roman"/>
                <w:sz w:val="24"/>
                <w:szCs w:val="24"/>
                <w:lang w:eastAsia="hu-HU"/>
              </w:rPr>
              <w:t xml:space="preserve"> )</w:t>
            </w:r>
          </w:p>
          <w:p w14:paraId="7B9616CE" w14:textId="1F2F9796" w:rsidR="00CC10C7" w:rsidRPr="00B96D32" w:rsidRDefault="00CC10C7"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Tagóvodavezetők beszámolói tartalmazzák, hogy melyik tagintézményben mely területeken került megszervezésre a nevelési évben </w:t>
            </w:r>
            <w:r w:rsidR="00CB4D9E">
              <w:rPr>
                <w:rFonts w:eastAsia="Times New Roman" w:cs="Times New Roman"/>
                <w:sz w:val="24"/>
                <w:szCs w:val="24"/>
                <w:lang w:eastAsia="hu-HU"/>
              </w:rPr>
              <w:t>pluszszolgáltatás</w:t>
            </w:r>
            <w:r>
              <w:rPr>
                <w:rFonts w:eastAsia="Times New Roman" w:cs="Times New Roman"/>
                <w:sz w:val="24"/>
                <w:szCs w:val="24"/>
                <w:lang w:eastAsia="hu-HU"/>
              </w:rPr>
              <w:t>.</w:t>
            </w:r>
          </w:p>
        </w:tc>
        <w:tc>
          <w:tcPr>
            <w:tcW w:w="2123" w:type="dxa"/>
            <w:vMerge w:val="restart"/>
          </w:tcPr>
          <w:p w14:paraId="138B71C2" w14:textId="77777777" w:rsidR="00735B60" w:rsidRDefault="00735B60" w:rsidP="00CE3B5F">
            <w:pPr>
              <w:widowControl/>
              <w:autoSpaceDE/>
              <w:autoSpaceDN/>
              <w:jc w:val="both"/>
              <w:rPr>
                <w:rFonts w:eastAsia="Times New Roman" w:cs="Times New Roman"/>
                <w:sz w:val="24"/>
                <w:szCs w:val="24"/>
                <w:lang w:eastAsia="hu-HU"/>
              </w:rPr>
            </w:pPr>
          </w:p>
          <w:p w14:paraId="7F1FB9E1" w14:textId="77777777" w:rsidR="00735B60" w:rsidRDefault="00735B60" w:rsidP="00CE3B5F">
            <w:pPr>
              <w:widowControl/>
              <w:autoSpaceDE/>
              <w:autoSpaceDN/>
              <w:jc w:val="both"/>
              <w:rPr>
                <w:rFonts w:eastAsia="Times New Roman" w:cs="Times New Roman"/>
                <w:sz w:val="24"/>
                <w:szCs w:val="24"/>
                <w:lang w:eastAsia="hu-HU"/>
              </w:rPr>
            </w:pPr>
          </w:p>
          <w:p w14:paraId="47F5CC1B" w14:textId="465E62B8" w:rsidR="00541AEF" w:rsidRDefault="007970B7"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Egyaránt jól működtek a délutáni külön foglalkozásaink és a </w:t>
            </w:r>
            <w:r w:rsidR="00884133">
              <w:rPr>
                <w:rFonts w:eastAsia="Times New Roman" w:cs="Times New Roman"/>
                <w:sz w:val="24"/>
                <w:szCs w:val="24"/>
                <w:lang w:eastAsia="hu-HU"/>
              </w:rPr>
              <w:t>külsösök</w:t>
            </w:r>
            <w:r>
              <w:rPr>
                <w:rFonts w:eastAsia="Times New Roman" w:cs="Times New Roman"/>
                <w:sz w:val="24"/>
                <w:szCs w:val="24"/>
                <w:lang w:eastAsia="hu-HU"/>
              </w:rPr>
              <w:t xml:space="preserve"> által tartott foglalkozások is.</w:t>
            </w:r>
          </w:p>
          <w:p w14:paraId="0E6CF641" w14:textId="6786A496" w:rsidR="00CB4D9E" w:rsidRDefault="00CB4D9E"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Eredményes év végi fellépések, bemutatók is jelezték a sikeres munkát.</w:t>
            </w:r>
          </w:p>
          <w:p w14:paraId="33650CE6" w14:textId="5076E98D" w:rsidR="00CB4D9E" w:rsidRDefault="00CB4D9E"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(Pedagógusnap, kerti-partik; meghívásos rendezvények stb.)</w:t>
            </w:r>
          </w:p>
          <w:p w14:paraId="1C5EE04F" w14:textId="310F6BDD" w:rsidR="007970B7" w:rsidRPr="00B96D32" w:rsidRDefault="007970B7" w:rsidP="00CC10C7">
            <w:pPr>
              <w:widowControl/>
              <w:autoSpaceDE/>
              <w:autoSpaceDN/>
              <w:jc w:val="both"/>
              <w:rPr>
                <w:rFonts w:eastAsia="Times New Roman" w:cs="Times New Roman"/>
                <w:sz w:val="24"/>
                <w:szCs w:val="24"/>
                <w:lang w:eastAsia="hu-HU"/>
              </w:rPr>
            </w:pPr>
          </w:p>
        </w:tc>
      </w:tr>
      <w:tr w:rsidR="00541AEF" w14:paraId="64BA1DF6" w14:textId="77777777" w:rsidTr="00BD21B4">
        <w:tc>
          <w:tcPr>
            <w:tcW w:w="6939" w:type="dxa"/>
          </w:tcPr>
          <w:p w14:paraId="0B8AF8AD" w14:textId="2A7C8AF3" w:rsidR="00541AEF" w:rsidRPr="00B96D32" w:rsidRDefault="00541AEF" w:rsidP="00CE3B5F">
            <w:pPr>
              <w:widowControl/>
              <w:autoSpaceDE/>
              <w:autoSpaceDN/>
              <w:jc w:val="both"/>
              <w:rPr>
                <w:rFonts w:eastAsia="Times New Roman" w:cs="Times New Roman"/>
                <w:sz w:val="24"/>
                <w:szCs w:val="24"/>
                <w:lang w:eastAsia="hu-HU"/>
              </w:rPr>
            </w:pPr>
            <w:r w:rsidRPr="00B96D32">
              <w:rPr>
                <w:rFonts w:eastAsia="Times New Roman" w:cs="Times New Roman"/>
                <w:sz w:val="24"/>
                <w:szCs w:val="24"/>
                <w:lang w:eastAsia="hu-HU"/>
              </w:rPr>
              <w:t>A tehetségcsoportok heti rendszerességű tevékenységeket</w:t>
            </w:r>
            <w:r w:rsidR="00CB4D9E">
              <w:rPr>
                <w:rFonts w:eastAsia="Times New Roman" w:cs="Times New Roman"/>
                <w:sz w:val="24"/>
                <w:szCs w:val="24"/>
                <w:lang w:eastAsia="hu-HU"/>
              </w:rPr>
              <w:t xml:space="preserve"> biztosítottak</w:t>
            </w:r>
            <w:r w:rsidRPr="00B96D32">
              <w:rPr>
                <w:rFonts w:eastAsia="Times New Roman" w:cs="Times New Roman"/>
                <w:sz w:val="24"/>
                <w:szCs w:val="24"/>
                <w:lang w:eastAsia="hu-HU"/>
              </w:rPr>
              <w:t xml:space="preserve"> a szorgalmi időszakban</w:t>
            </w:r>
            <w:r w:rsidR="00CB4D9E">
              <w:rPr>
                <w:rFonts w:eastAsia="Times New Roman" w:cs="Times New Roman"/>
                <w:sz w:val="24"/>
                <w:szCs w:val="24"/>
                <w:lang w:eastAsia="hu-HU"/>
              </w:rPr>
              <w:t>.</w:t>
            </w:r>
          </w:p>
        </w:tc>
        <w:tc>
          <w:tcPr>
            <w:tcW w:w="2123" w:type="dxa"/>
            <w:vMerge/>
          </w:tcPr>
          <w:p w14:paraId="6D72B5EC" w14:textId="77777777" w:rsidR="00541AEF" w:rsidRPr="00B96D32" w:rsidRDefault="00541AEF" w:rsidP="00CE3B5F">
            <w:pPr>
              <w:widowControl/>
              <w:autoSpaceDE/>
              <w:autoSpaceDN/>
              <w:jc w:val="both"/>
              <w:rPr>
                <w:rFonts w:eastAsia="Times New Roman" w:cs="Times New Roman"/>
                <w:sz w:val="24"/>
                <w:szCs w:val="24"/>
                <w:lang w:eastAsia="hu-HU"/>
              </w:rPr>
            </w:pPr>
          </w:p>
        </w:tc>
      </w:tr>
      <w:tr w:rsidR="00541AEF" w14:paraId="2778176F" w14:textId="77777777" w:rsidTr="00BD21B4">
        <w:tc>
          <w:tcPr>
            <w:tcW w:w="6939" w:type="dxa"/>
          </w:tcPr>
          <w:p w14:paraId="531C50B1" w14:textId="2B0ED3E0" w:rsidR="00541AEF" w:rsidRPr="00B96D32" w:rsidRDefault="00541AEF" w:rsidP="00CE3B5F">
            <w:pPr>
              <w:widowControl/>
              <w:autoSpaceDE/>
              <w:autoSpaceDN/>
              <w:jc w:val="both"/>
              <w:rPr>
                <w:rFonts w:eastAsia="Times New Roman" w:cs="Times New Roman"/>
                <w:sz w:val="24"/>
                <w:szCs w:val="24"/>
                <w:lang w:eastAsia="hu-HU"/>
              </w:rPr>
            </w:pPr>
            <w:r w:rsidRPr="00B96D32">
              <w:rPr>
                <w:rFonts w:eastAsia="Times New Roman" w:cs="Times New Roman"/>
                <w:sz w:val="24"/>
                <w:szCs w:val="24"/>
                <w:lang w:eastAsia="hu-HU"/>
              </w:rPr>
              <w:t>A</w:t>
            </w:r>
            <w:r w:rsidR="00CB4D9E">
              <w:rPr>
                <w:rFonts w:eastAsia="Times New Roman" w:cs="Times New Roman"/>
                <w:sz w:val="24"/>
                <w:szCs w:val="24"/>
                <w:lang w:eastAsia="hu-HU"/>
              </w:rPr>
              <w:t>z igényfelmérések elkészültek</w:t>
            </w:r>
            <w:r>
              <w:rPr>
                <w:rFonts w:eastAsia="Times New Roman" w:cs="Times New Roman"/>
                <w:sz w:val="24"/>
                <w:szCs w:val="24"/>
                <w:lang w:eastAsia="hu-HU"/>
              </w:rPr>
              <w:t xml:space="preserve"> a nevelési év elején</w:t>
            </w:r>
          </w:p>
        </w:tc>
        <w:tc>
          <w:tcPr>
            <w:tcW w:w="2123" w:type="dxa"/>
            <w:vMerge/>
          </w:tcPr>
          <w:p w14:paraId="0050667A" w14:textId="77777777" w:rsidR="00541AEF" w:rsidRPr="00B96D32" w:rsidRDefault="00541AEF" w:rsidP="00CE3B5F">
            <w:pPr>
              <w:widowControl/>
              <w:autoSpaceDE/>
              <w:autoSpaceDN/>
              <w:jc w:val="both"/>
              <w:rPr>
                <w:rFonts w:eastAsia="Times New Roman" w:cs="Times New Roman"/>
                <w:sz w:val="24"/>
                <w:szCs w:val="24"/>
                <w:lang w:eastAsia="hu-HU"/>
              </w:rPr>
            </w:pPr>
          </w:p>
        </w:tc>
      </w:tr>
      <w:tr w:rsidR="00541AEF" w14:paraId="60B9B8A8" w14:textId="77777777" w:rsidTr="00BD21B4">
        <w:tc>
          <w:tcPr>
            <w:tcW w:w="6939" w:type="dxa"/>
          </w:tcPr>
          <w:p w14:paraId="4527D13F" w14:textId="2C1447D9" w:rsidR="00541AEF" w:rsidRPr="00B96D32" w:rsidRDefault="00541AEF" w:rsidP="007970B7">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szülők bepillantást nyerhetnek a műhelyek munkájába fotók, online-tér</w:t>
            </w:r>
            <w:r w:rsidR="00CB4D9E">
              <w:rPr>
                <w:rFonts w:eastAsia="Times New Roman" w:cs="Times New Roman"/>
                <w:sz w:val="24"/>
                <w:szCs w:val="24"/>
                <w:lang w:eastAsia="hu-HU"/>
              </w:rPr>
              <w:t>; bemutatók</w:t>
            </w:r>
            <w:r w:rsidR="007970B7">
              <w:rPr>
                <w:rFonts w:eastAsia="Times New Roman" w:cs="Times New Roman"/>
                <w:sz w:val="24"/>
                <w:szCs w:val="24"/>
                <w:lang w:eastAsia="hu-HU"/>
              </w:rPr>
              <w:t xml:space="preserve"> formájában</w:t>
            </w:r>
            <w:r>
              <w:rPr>
                <w:rFonts w:eastAsia="Times New Roman" w:cs="Times New Roman"/>
                <w:sz w:val="24"/>
                <w:szCs w:val="24"/>
                <w:lang w:eastAsia="hu-HU"/>
              </w:rPr>
              <w:t>.</w:t>
            </w:r>
          </w:p>
        </w:tc>
        <w:tc>
          <w:tcPr>
            <w:tcW w:w="2123" w:type="dxa"/>
            <w:vMerge/>
          </w:tcPr>
          <w:p w14:paraId="23933089" w14:textId="77777777" w:rsidR="00541AEF" w:rsidRPr="00B96D32" w:rsidRDefault="00541AEF" w:rsidP="00CE3B5F">
            <w:pPr>
              <w:widowControl/>
              <w:autoSpaceDE/>
              <w:autoSpaceDN/>
              <w:jc w:val="both"/>
              <w:rPr>
                <w:rFonts w:eastAsia="Times New Roman" w:cs="Times New Roman"/>
                <w:sz w:val="24"/>
                <w:szCs w:val="24"/>
                <w:lang w:eastAsia="hu-HU"/>
              </w:rPr>
            </w:pPr>
          </w:p>
        </w:tc>
      </w:tr>
      <w:tr w:rsidR="00541AEF" w14:paraId="2EDFE021" w14:textId="77777777" w:rsidTr="00BD21B4">
        <w:tc>
          <w:tcPr>
            <w:tcW w:w="6939" w:type="dxa"/>
          </w:tcPr>
          <w:p w14:paraId="4FEDEA69" w14:textId="499DB6B8" w:rsidR="00541AEF"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kiemelkedő területe</w:t>
            </w:r>
            <w:r w:rsidR="00CB4D9E">
              <w:rPr>
                <w:rFonts w:eastAsia="Times New Roman" w:cs="Times New Roman"/>
                <w:sz w:val="24"/>
                <w:szCs w:val="24"/>
                <w:lang w:eastAsia="hu-HU"/>
              </w:rPr>
              <w:t xml:space="preserve">k fejlesztését igyekezett minden óvodapedagógus a </w:t>
            </w:r>
            <w:r w:rsidR="00884133">
              <w:rPr>
                <w:rFonts w:eastAsia="Times New Roman" w:cs="Times New Roman"/>
                <w:sz w:val="24"/>
                <w:szCs w:val="24"/>
                <w:lang w:eastAsia="hu-HU"/>
              </w:rPr>
              <w:t>lehetőségéhez</w:t>
            </w:r>
            <w:r w:rsidR="00CB4D9E">
              <w:rPr>
                <w:rFonts w:eastAsia="Times New Roman" w:cs="Times New Roman"/>
                <w:sz w:val="24"/>
                <w:szCs w:val="24"/>
                <w:lang w:eastAsia="hu-HU"/>
              </w:rPr>
              <w:t xml:space="preserve"> mérten a legjobb tudása szerint biztosítani.</w:t>
            </w:r>
          </w:p>
        </w:tc>
        <w:tc>
          <w:tcPr>
            <w:tcW w:w="2123" w:type="dxa"/>
            <w:vMerge/>
          </w:tcPr>
          <w:p w14:paraId="75468EC4" w14:textId="77777777" w:rsidR="00541AEF" w:rsidRPr="00B96D32" w:rsidRDefault="00541AEF" w:rsidP="00CE3B5F">
            <w:pPr>
              <w:widowControl/>
              <w:autoSpaceDE/>
              <w:autoSpaceDN/>
              <w:jc w:val="both"/>
              <w:rPr>
                <w:rFonts w:eastAsia="Times New Roman" w:cs="Times New Roman"/>
                <w:sz w:val="24"/>
                <w:szCs w:val="24"/>
                <w:lang w:eastAsia="hu-HU"/>
              </w:rPr>
            </w:pPr>
          </w:p>
        </w:tc>
      </w:tr>
      <w:tr w:rsidR="00541AEF" w14:paraId="229BB6F0" w14:textId="77777777" w:rsidTr="00BD21B4">
        <w:tc>
          <w:tcPr>
            <w:tcW w:w="6939" w:type="dxa"/>
          </w:tcPr>
          <w:p w14:paraId="5DA60D41" w14:textId="2C65F615" w:rsidR="00541AEF"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Preventív</w:t>
            </w:r>
            <w:r w:rsidR="00CB4D9E">
              <w:rPr>
                <w:rFonts w:eastAsia="Times New Roman" w:cs="Times New Roman"/>
                <w:sz w:val="24"/>
                <w:szCs w:val="24"/>
                <w:lang w:eastAsia="hu-HU"/>
              </w:rPr>
              <w:t xml:space="preserve"> fejlesztések jól megvalósultak,</w:t>
            </w:r>
            <w:r>
              <w:rPr>
                <w:rFonts w:eastAsia="Times New Roman" w:cs="Times New Roman"/>
                <w:sz w:val="24"/>
                <w:szCs w:val="24"/>
                <w:lang w:eastAsia="hu-HU"/>
              </w:rPr>
              <w:t xml:space="preserve"> a pedagógiai munka támogatása </w:t>
            </w:r>
            <w:r w:rsidR="00CB4D9E">
              <w:rPr>
                <w:rFonts w:eastAsia="Times New Roman" w:cs="Times New Roman"/>
                <w:sz w:val="24"/>
                <w:szCs w:val="24"/>
                <w:lang w:eastAsia="hu-HU"/>
              </w:rPr>
              <w:t>a gyermekek fejlődése érdekében biztosított volt.</w:t>
            </w:r>
          </w:p>
        </w:tc>
        <w:tc>
          <w:tcPr>
            <w:tcW w:w="2123" w:type="dxa"/>
            <w:vMerge/>
          </w:tcPr>
          <w:p w14:paraId="46576A74" w14:textId="77777777" w:rsidR="00541AEF" w:rsidRDefault="00541AEF" w:rsidP="00CE3B5F">
            <w:pPr>
              <w:widowControl/>
              <w:autoSpaceDE/>
              <w:autoSpaceDN/>
              <w:jc w:val="both"/>
              <w:rPr>
                <w:rFonts w:eastAsia="Times New Roman" w:cs="Times New Roman"/>
                <w:sz w:val="24"/>
                <w:szCs w:val="24"/>
                <w:lang w:eastAsia="hu-HU"/>
              </w:rPr>
            </w:pPr>
          </w:p>
        </w:tc>
      </w:tr>
      <w:tr w:rsidR="00541AEF" w14:paraId="537F9671" w14:textId="77777777" w:rsidTr="00BD21B4">
        <w:tc>
          <w:tcPr>
            <w:tcW w:w="6939" w:type="dxa"/>
          </w:tcPr>
          <w:p w14:paraId="4AC5E403" w14:textId="77777777" w:rsidR="00541AEF" w:rsidRDefault="00541AEF" w:rsidP="00CE3B5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Dokumentációk vezetése</w:t>
            </w:r>
          </w:p>
        </w:tc>
        <w:tc>
          <w:tcPr>
            <w:tcW w:w="2123" w:type="dxa"/>
            <w:vMerge/>
          </w:tcPr>
          <w:p w14:paraId="24C9243A" w14:textId="77777777" w:rsidR="00541AEF" w:rsidRDefault="00541AEF" w:rsidP="00CE3B5F">
            <w:pPr>
              <w:widowControl/>
              <w:autoSpaceDE/>
              <w:autoSpaceDN/>
              <w:jc w:val="both"/>
              <w:rPr>
                <w:rFonts w:eastAsia="Times New Roman" w:cs="Times New Roman"/>
                <w:sz w:val="24"/>
                <w:szCs w:val="24"/>
                <w:lang w:eastAsia="hu-HU"/>
              </w:rPr>
            </w:pPr>
          </w:p>
        </w:tc>
      </w:tr>
    </w:tbl>
    <w:p w14:paraId="60BB50EE" w14:textId="77777777" w:rsidR="00730164" w:rsidRDefault="00730164" w:rsidP="007970B7">
      <w:pPr>
        <w:widowControl/>
        <w:autoSpaceDE/>
        <w:autoSpaceDN/>
        <w:spacing w:line="276" w:lineRule="auto"/>
        <w:jc w:val="both"/>
        <w:rPr>
          <w:rFonts w:eastAsia="Times New Roman" w:cs="Times New Roman"/>
          <w:b/>
          <w:bCs/>
          <w:sz w:val="24"/>
          <w:szCs w:val="24"/>
          <w:lang w:eastAsia="hu-HU"/>
        </w:rPr>
      </w:pPr>
    </w:p>
    <w:p w14:paraId="0D1C992C" w14:textId="41B3333F" w:rsidR="007252BD" w:rsidRPr="00355F43" w:rsidRDefault="007970B7" w:rsidP="007970B7">
      <w:pPr>
        <w:widowControl/>
        <w:autoSpaceDE/>
        <w:autoSpaceDN/>
        <w:spacing w:line="276" w:lineRule="auto"/>
        <w:jc w:val="both"/>
        <w:rPr>
          <w:rFonts w:eastAsia="Times New Roman" w:cs="Times New Roman"/>
          <w:bCs/>
          <w:sz w:val="24"/>
          <w:szCs w:val="24"/>
          <w:lang w:eastAsia="hu-HU"/>
        </w:rPr>
      </w:pPr>
      <w:r w:rsidRPr="00355F43">
        <w:rPr>
          <w:rFonts w:eastAsia="Times New Roman" w:cs="Times New Roman"/>
          <w:b/>
          <w:bCs/>
          <w:sz w:val="24"/>
          <w:szCs w:val="24"/>
          <w:lang w:eastAsia="hu-HU"/>
        </w:rPr>
        <w:t xml:space="preserve">Megjegyzés: </w:t>
      </w:r>
      <w:r w:rsidRPr="00355F43">
        <w:rPr>
          <w:rFonts w:eastAsia="Times New Roman" w:cs="Times New Roman"/>
          <w:bCs/>
          <w:sz w:val="24"/>
          <w:szCs w:val="24"/>
          <w:lang w:eastAsia="hu-HU"/>
        </w:rPr>
        <w:t xml:space="preserve">A Bozsik programok zárásaként minden gyermekünk </w:t>
      </w:r>
      <w:r w:rsidR="00355F43" w:rsidRPr="00355F43">
        <w:rPr>
          <w:rFonts w:eastAsia="Times New Roman" w:cs="Times New Roman"/>
          <w:bCs/>
          <w:sz w:val="24"/>
          <w:szCs w:val="24"/>
          <w:lang w:eastAsia="hu-HU"/>
        </w:rPr>
        <w:t xml:space="preserve">apróbb ajándékban részesült </w:t>
      </w:r>
      <w:r w:rsidRPr="00355F43">
        <w:rPr>
          <w:rFonts w:eastAsia="Times New Roman" w:cs="Times New Roman"/>
          <w:bCs/>
          <w:sz w:val="24"/>
          <w:szCs w:val="24"/>
          <w:lang w:eastAsia="hu-HU"/>
        </w:rPr>
        <w:t>az MLSZ jóvoltából</w:t>
      </w:r>
      <w:r w:rsidR="00730164" w:rsidRPr="00355F43">
        <w:rPr>
          <w:rFonts w:eastAsia="Times New Roman" w:cs="Times New Roman"/>
          <w:bCs/>
          <w:sz w:val="24"/>
          <w:szCs w:val="24"/>
          <w:lang w:eastAsia="hu-HU"/>
        </w:rPr>
        <w:t>.</w:t>
      </w:r>
    </w:p>
    <w:p w14:paraId="6115B939" w14:textId="3A10928C" w:rsidR="00730164" w:rsidRPr="00355F43" w:rsidRDefault="00CC10C7" w:rsidP="007970B7">
      <w:pPr>
        <w:widowControl/>
        <w:autoSpaceDE/>
        <w:autoSpaceDN/>
        <w:spacing w:line="276" w:lineRule="auto"/>
        <w:jc w:val="both"/>
        <w:rPr>
          <w:rFonts w:eastAsia="Times New Roman" w:cs="Times New Roman"/>
          <w:bCs/>
          <w:sz w:val="24"/>
          <w:szCs w:val="24"/>
          <w:lang w:eastAsia="hu-HU"/>
        </w:rPr>
      </w:pPr>
      <w:r w:rsidRPr="00355F43">
        <w:rPr>
          <w:rFonts w:eastAsia="Times New Roman" w:cs="Times New Roman"/>
          <w:bCs/>
          <w:sz w:val="24"/>
          <w:szCs w:val="24"/>
          <w:lang w:eastAsia="hu-HU"/>
        </w:rPr>
        <w:lastRenderedPageBreak/>
        <w:t>A 2023</w:t>
      </w:r>
      <w:r w:rsidR="00735B60" w:rsidRPr="00355F43">
        <w:rPr>
          <w:rFonts w:eastAsia="Times New Roman" w:cs="Times New Roman"/>
          <w:bCs/>
          <w:sz w:val="24"/>
          <w:szCs w:val="24"/>
          <w:lang w:eastAsia="hu-HU"/>
        </w:rPr>
        <w:t xml:space="preserve">. év </w:t>
      </w:r>
      <w:r w:rsidRPr="00355F43">
        <w:rPr>
          <w:rFonts w:eastAsia="Times New Roman" w:cs="Times New Roman"/>
          <w:bCs/>
          <w:sz w:val="24"/>
          <w:szCs w:val="24"/>
          <w:lang w:eastAsia="hu-HU"/>
        </w:rPr>
        <w:t xml:space="preserve">májusában </w:t>
      </w:r>
      <w:r w:rsidR="00730164" w:rsidRPr="00355F43">
        <w:rPr>
          <w:rFonts w:eastAsia="Times New Roman" w:cs="Times New Roman"/>
          <w:bCs/>
          <w:sz w:val="24"/>
          <w:szCs w:val="24"/>
          <w:lang w:eastAsia="hu-HU"/>
        </w:rPr>
        <w:t xml:space="preserve">szervezett „FUSSUK LE” elnevezésű gyermek-futóversenyen is befutóérmekkel és ajándékokkal gazdagodva térhettek haza óvodásaink. </w:t>
      </w:r>
      <w:r w:rsidRPr="00355F43">
        <w:rPr>
          <w:rFonts w:eastAsia="Times New Roman" w:cs="Times New Roman"/>
          <w:bCs/>
          <w:sz w:val="24"/>
          <w:szCs w:val="24"/>
          <w:lang w:eastAsia="hu-HU"/>
        </w:rPr>
        <w:t>A Fő utcai óvoda nyerte el a legtöbb résztvevőnek járó jutalmat, amit ünnepélyes keretek között 2023. június 6-án adtak át a szervezők. (ajándékcsomag)</w:t>
      </w:r>
    </w:p>
    <w:p w14:paraId="196FA649" w14:textId="77777777" w:rsidR="00730164" w:rsidRPr="007970B7" w:rsidRDefault="00730164" w:rsidP="007970B7">
      <w:pPr>
        <w:widowControl/>
        <w:autoSpaceDE/>
        <w:autoSpaceDN/>
        <w:spacing w:line="276" w:lineRule="auto"/>
        <w:jc w:val="both"/>
        <w:rPr>
          <w:rFonts w:eastAsia="Times New Roman" w:cs="Times New Roman"/>
          <w:bCs/>
          <w:sz w:val="24"/>
          <w:szCs w:val="24"/>
          <w:lang w:eastAsia="hu-HU"/>
        </w:rPr>
      </w:pPr>
    </w:p>
    <w:p w14:paraId="6B4B0B8B" w14:textId="2C2924FA" w:rsidR="007970B7" w:rsidRDefault="009259CE" w:rsidP="00F96D2E">
      <w:pPr>
        <w:widowControl/>
        <w:autoSpaceDE/>
        <w:autoSpaceDN/>
        <w:jc w:val="both"/>
        <w:rPr>
          <w:rFonts w:eastAsia="Times New Roman" w:cs="Times New Roman"/>
          <w:b/>
          <w:bCs/>
          <w:sz w:val="24"/>
          <w:szCs w:val="24"/>
          <w:lang w:eastAsia="hu-HU"/>
        </w:rPr>
      </w:pPr>
      <w:r>
        <w:rPr>
          <w:rFonts w:eastAsia="Times New Roman" w:cs="Times New Roman"/>
          <w:b/>
          <w:bCs/>
          <w:sz w:val="24"/>
          <w:szCs w:val="24"/>
          <w:lang w:eastAsia="hu-HU"/>
        </w:rPr>
        <w:t>Fejleszthető terület:</w:t>
      </w:r>
      <w:r w:rsidR="00927BCA">
        <w:rPr>
          <w:rFonts w:eastAsia="Times New Roman" w:cs="Times New Roman"/>
          <w:b/>
          <w:bCs/>
          <w:sz w:val="24"/>
          <w:szCs w:val="24"/>
          <w:lang w:eastAsia="hu-HU"/>
        </w:rPr>
        <w:t xml:space="preserve"> </w:t>
      </w:r>
    </w:p>
    <w:p w14:paraId="417C63C3" w14:textId="19896EEB" w:rsidR="00CC10C7" w:rsidRPr="00CC10C7" w:rsidRDefault="00CC10C7" w:rsidP="00F96D2E">
      <w:pPr>
        <w:widowControl/>
        <w:autoSpaceDE/>
        <w:autoSpaceDN/>
        <w:jc w:val="both"/>
        <w:rPr>
          <w:rFonts w:eastAsia="Times New Roman" w:cs="Times New Roman"/>
          <w:bCs/>
          <w:sz w:val="24"/>
          <w:szCs w:val="24"/>
          <w:lang w:eastAsia="hu-HU"/>
        </w:rPr>
      </w:pPr>
      <w:r>
        <w:rPr>
          <w:rFonts w:eastAsia="Times New Roman" w:cs="Times New Roman"/>
          <w:bCs/>
          <w:sz w:val="24"/>
          <w:szCs w:val="24"/>
          <w:lang w:eastAsia="hu-HU"/>
        </w:rPr>
        <w:t>Nem kívánok fejlesztendő területet megjelölni, az idei évben minden zavartalanul működött az óvodákban.</w:t>
      </w:r>
    </w:p>
    <w:p w14:paraId="3906C936" w14:textId="77777777" w:rsidR="006558B0" w:rsidRDefault="006558B0" w:rsidP="00F96D2E">
      <w:pPr>
        <w:widowControl/>
        <w:autoSpaceDE/>
        <w:autoSpaceDN/>
        <w:jc w:val="both"/>
        <w:rPr>
          <w:rFonts w:eastAsia="Times New Roman" w:cs="Times New Roman"/>
          <w:b/>
          <w:bCs/>
          <w:sz w:val="24"/>
          <w:szCs w:val="24"/>
          <w:lang w:eastAsia="hu-HU"/>
        </w:rPr>
      </w:pPr>
    </w:p>
    <w:p w14:paraId="49C6C399" w14:textId="77777777" w:rsidR="00C11E57" w:rsidRPr="003E1DDC" w:rsidRDefault="00C11E57" w:rsidP="00F455AA">
      <w:pPr>
        <w:pStyle w:val="Cmsor3"/>
        <w:numPr>
          <w:ilvl w:val="2"/>
          <w:numId w:val="1"/>
        </w:numPr>
        <w:spacing w:line="360" w:lineRule="auto"/>
        <w:rPr>
          <w:lang w:eastAsia="hu-HU"/>
        </w:rPr>
      </w:pPr>
      <w:bookmarkStart w:id="19" w:name="_Toc138928715"/>
      <w:r w:rsidRPr="003E1DDC">
        <w:rPr>
          <w:lang w:eastAsia="hu-HU"/>
        </w:rPr>
        <w:t>Esélyegyenlőség és</w:t>
      </w:r>
      <w:r w:rsidR="006E53C1">
        <w:rPr>
          <w:lang w:eastAsia="hu-HU"/>
        </w:rPr>
        <w:t xml:space="preserve"> gyermekvédelem az intézményben</w:t>
      </w:r>
      <w:bookmarkEnd w:id="19"/>
    </w:p>
    <w:p w14:paraId="694AB160" w14:textId="1A5AE2E3" w:rsidR="003E1DDC" w:rsidRDefault="003E1DDC" w:rsidP="007970B7">
      <w:pPr>
        <w:widowControl/>
        <w:autoSpaceDE/>
        <w:autoSpaceDN/>
        <w:spacing w:line="276" w:lineRule="auto"/>
        <w:jc w:val="both"/>
        <w:rPr>
          <w:sz w:val="24"/>
          <w:szCs w:val="24"/>
          <w:lang w:eastAsia="hu-HU"/>
        </w:rPr>
      </w:pPr>
      <w:r w:rsidRPr="003E1DDC">
        <w:rPr>
          <w:sz w:val="24"/>
          <w:szCs w:val="24"/>
          <w:lang w:eastAsia="hu-HU"/>
        </w:rPr>
        <w:t xml:space="preserve">A nevelési évben </w:t>
      </w:r>
      <w:r>
        <w:rPr>
          <w:sz w:val="24"/>
          <w:szCs w:val="24"/>
          <w:lang w:eastAsia="hu-HU"/>
        </w:rPr>
        <w:t xml:space="preserve">folyamatosan figyelemmel kísértük a HH és a HHH gyermekeket és családjaikat. </w:t>
      </w:r>
      <w:r w:rsidRPr="003E1DDC">
        <w:rPr>
          <w:sz w:val="24"/>
          <w:szCs w:val="24"/>
          <w:lang w:eastAsia="hu-HU"/>
        </w:rPr>
        <w:t>Az óvod</w:t>
      </w:r>
      <w:r>
        <w:rPr>
          <w:sz w:val="24"/>
          <w:szCs w:val="24"/>
          <w:lang w:eastAsia="hu-HU"/>
        </w:rPr>
        <w:t>ák</w:t>
      </w:r>
      <w:r w:rsidRPr="003E1DDC">
        <w:rPr>
          <w:sz w:val="24"/>
          <w:szCs w:val="24"/>
          <w:lang w:eastAsia="hu-HU"/>
        </w:rPr>
        <w:t xml:space="preserve"> a gyermekvédelmi intézményrendszerrel karöltve, azzal hatékonyan együttműködve, jó prevenciós munkájával hozzájárul</w:t>
      </w:r>
      <w:r>
        <w:rPr>
          <w:sz w:val="24"/>
          <w:szCs w:val="24"/>
          <w:lang w:eastAsia="hu-HU"/>
        </w:rPr>
        <w:t>tak</w:t>
      </w:r>
      <w:r w:rsidRPr="003E1DDC">
        <w:rPr>
          <w:sz w:val="24"/>
          <w:szCs w:val="24"/>
          <w:lang w:eastAsia="hu-HU"/>
        </w:rPr>
        <w:t xml:space="preserve"> ahhoz, hogy kevesebb legyen a szakellátásba kerülő gyermekek száma, a hátrányok minimalizálása, a gyermekek családban nevelkedhessenek az őket megillető gyermeki jogok tiszteletben tartásával</w:t>
      </w:r>
      <w:r w:rsidR="00F96D2E">
        <w:rPr>
          <w:sz w:val="24"/>
          <w:szCs w:val="24"/>
          <w:lang w:eastAsia="hu-HU"/>
        </w:rPr>
        <w:t xml:space="preserve">. </w:t>
      </w:r>
      <w:r w:rsidRPr="003E1DDC">
        <w:rPr>
          <w:sz w:val="24"/>
          <w:szCs w:val="24"/>
          <w:lang w:eastAsia="hu-HU"/>
        </w:rPr>
        <w:t>Az óvodai szociális segítő szolgáltatás a gyermek veszélyeztetettségének megelőzése érdekében a szociális segítő munka eszközeivel támogatást nyújt</w:t>
      </w:r>
      <w:r>
        <w:rPr>
          <w:sz w:val="24"/>
          <w:szCs w:val="24"/>
          <w:lang w:eastAsia="hu-HU"/>
        </w:rPr>
        <w:t xml:space="preserve">ottaz </w:t>
      </w:r>
      <w:r w:rsidRPr="003E1DDC">
        <w:rPr>
          <w:sz w:val="24"/>
          <w:szCs w:val="24"/>
          <w:lang w:eastAsia="hu-HU"/>
        </w:rPr>
        <w:t>intézménybe járó gyermeknek, a gyermek családjának és a Csongrádi Óvodák pedagógusainak</w:t>
      </w:r>
      <w:r w:rsidR="00F96D2E">
        <w:rPr>
          <w:sz w:val="24"/>
          <w:szCs w:val="24"/>
          <w:lang w:eastAsia="hu-HU"/>
        </w:rPr>
        <w:t>.</w:t>
      </w:r>
      <w:r w:rsidRPr="003E1DDC">
        <w:rPr>
          <w:sz w:val="24"/>
          <w:szCs w:val="24"/>
          <w:lang w:eastAsia="hu-HU"/>
        </w:rPr>
        <w:t xml:space="preserve"> Az óvodai és iskolai szociális segítő</w:t>
      </w:r>
      <w:r>
        <w:rPr>
          <w:sz w:val="24"/>
          <w:szCs w:val="24"/>
          <w:lang w:eastAsia="hu-HU"/>
        </w:rPr>
        <w:t>k</w:t>
      </w:r>
      <w:r w:rsidRPr="003E1DDC">
        <w:rPr>
          <w:sz w:val="24"/>
          <w:szCs w:val="24"/>
          <w:lang w:eastAsia="hu-HU"/>
        </w:rPr>
        <w:t xml:space="preserve"> egyéni, csoportos és közösségi szociális munkát végez</w:t>
      </w:r>
      <w:r>
        <w:rPr>
          <w:sz w:val="24"/>
          <w:szCs w:val="24"/>
          <w:lang w:eastAsia="hu-HU"/>
        </w:rPr>
        <w:t>tek</w:t>
      </w:r>
      <w:r w:rsidRPr="003E1DDC">
        <w:rPr>
          <w:sz w:val="24"/>
          <w:szCs w:val="24"/>
          <w:lang w:eastAsia="hu-HU"/>
        </w:rPr>
        <w:t>, valamint gyermek- és ifjúságvédelmi feladatokat lát</w:t>
      </w:r>
      <w:r>
        <w:rPr>
          <w:sz w:val="24"/>
          <w:szCs w:val="24"/>
          <w:lang w:eastAsia="hu-HU"/>
        </w:rPr>
        <w:t>tak</w:t>
      </w:r>
      <w:r w:rsidRPr="003E1DDC">
        <w:rPr>
          <w:sz w:val="24"/>
          <w:szCs w:val="24"/>
          <w:lang w:eastAsia="hu-HU"/>
        </w:rPr>
        <w:t xml:space="preserve"> el.</w:t>
      </w:r>
    </w:p>
    <w:p w14:paraId="7183A62F" w14:textId="77777777" w:rsidR="0033514A" w:rsidRDefault="0081630A" w:rsidP="007970B7">
      <w:pPr>
        <w:widowControl/>
        <w:autoSpaceDE/>
        <w:autoSpaceDN/>
        <w:spacing w:line="276" w:lineRule="auto"/>
        <w:jc w:val="both"/>
        <w:rPr>
          <w:sz w:val="24"/>
          <w:szCs w:val="24"/>
          <w:lang w:eastAsia="hu-HU"/>
        </w:rPr>
      </w:pPr>
      <w:r>
        <w:rPr>
          <w:sz w:val="24"/>
          <w:szCs w:val="24"/>
          <w:lang w:eastAsia="hu-HU"/>
        </w:rPr>
        <w:t>A gyermekeink együttműködését</w:t>
      </w:r>
      <w:r w:rsidR="00730164">
        <w:rPr>
          <w:sz w:val="24"/>
          <w:szCs w:val="24"/>
          <w:lang w:eastAsia="hu-HU"/>
        </w:rPr>
        <w:t xml:space="preserve"> tervezetten láttuk</w:t>
      </w:r>
      <w:r w:rsidR="00D107EC">
        <w:rPr>
          <w:sz w:val="24"/>
          <w:szCs w:val="24"/>
          <w:lang w:eastAsia="hu-HU"/>
        </w:rPr>
        <w:t xml:space="preserve"> el, a hagyományaink ápolása kiemelt feladatk</w:t>
      </w:r>
      <w:r w:rsidR="00730164">
        <w:rPr>
          <w:sz w:val="24"/>
          <w:szCs w:val="24"/>
          <w:lang w:eastAsia="hu-HU"/>
        </w:rPr>
        <w:t>ént valósult meg minden óvodában.</w:t>
      </w:r>
    </w:p>
    <w:p w14:paraId="12B6C59C" w14:textId="038BBD89" w:rsidR="00B53911" w:rsidRDefault="00B53911" w:rsidP="007970B7">
      <w:pPr>
        <w:widowControl/>
        <w:autoSpaceDE/>
        <w:autoSpaceDN/>
        <w:spacing w:line="276" w:lineRule="auto"/>
        <w:jc w:val="both"/>
        <w:rPr>
          <w:sz w:val="24"/>
          <w:szCs w:val="24"/>
          <w:lang w:eastAsia="hu-HU"/>
        </w:rPr>
      </w:pPr>
    </w:p>
    <w:tbl>
      <w:tblPr>
        <w:tblStyle w:val="Rcsostblzat"/>
        <w:tblW w:w="0" w:type="auto"/>
        <w:tblLook w:val="04A0" w:firstRow="1" w:lastRow="0" w:firstColumn="1" w:lastColumn="0" w:noHBand="0" w:noVBand="1"/>
      </w:tblPr>
      <w:tblGrid>
        <w:gridCol w:w="4673"/>
        <w:gridCol w:w="4389"/>
      </w:tblGrid>
      <w:tr w:rsidR="003E1DDC" w14:paraId="110E7D96" w14:textId="77777777" w:rsidTr="00730164">
        <w:tc>
          <w:tcPr>
            <w:tcW w:w="4673" w:type="dxa"/>
            <w:shd w:val="clear" w:color="auto" w:fill="B8CCE4" w:themeFill="accent1" w:themeFillTint="66"/>
          </w:tcPr>
          <w:p w14:paraId="08C79FC2" w14:textId="77777777" w:rsidR="0081630A" w:rsidRPr="00B53911" w:rsidRDefault="00B53911" w:rsidP="003E1DDC">
            <w:pPr>
              <w:widowControl/>
              <w:autoSpaceDE/>
              <w:autoSpaceDN/>
              <w:spacing w:line="276" w:lineRule="auto"/>
              <w:jc w:val="both"/>
              <w:rPr>
                <w:b/>
                <w:bCs/>
                <w:sz w:val="24"/>
                <w:szCs w:val="24"/>
                <w:lang w:eastAsia="hu-HU"/>
              </w:rPr>
            </w:pPr>
            <w:r>
              <w:rPr>
                <w:b/>
                <w:bCs/>
                <w:sz w:val="24"/>
                <w:szCs w:val="24"/>
                <w:lang w:eastAsia="hu-HU"/>
              </w:rPr>
              <w:t>Megvalósult feladatok:</w:t>
            </w:r>
          </w:p>
        </w:tc>
        <w:tc>
          <w:tcPr>
            <w:tcW w:w="4389" w:type="dxa"/>
            <w:shd w:val="clear" w:color="auto" w:fill="B8CCE4" w:themeFill="accent1" w:themeFillTint="66"/>
          </w:tcPr>
          <w:p w14:paraId="6D487DC9" w14:textId="77777777" w:rsidR="003E1DDC" w:rsidRPr="00B53911" w:rsidRDefault="00730164" w:rsidP="003E1DDC">
            <w:pPr>
              <w:widowControl/>
              <w:autoSpaceDE/>
              <w:autoSpaceDN/>
              <w:spacing w:line="276" w:lineRule="auto"/>
              <w:jc w:val="both"/>
              <w:rPr>
                <w:b/>
                <w:bCs/>
                <w:sz w:val="24"/>
                <w:szCs w:val="24"/>
                <w:lang w:eastAsia="hu-HU"/>
              </w:rPr>
            </w:pPr>
            <w:r>
              <w:rPr>
                <w:b/>
                <w:bCs/>
                <w:sz w:val="24"/>
                <w:szCs w:val="24"/>
                <w:lang w:eastAsia="hu-HU"/>
              </w:rPr>
              <w:t>Eredmények:</w:t>
            </w:r>
          </w:p>
        </w:tc>
      </w:tr>
      <w:tr w:rsidR="00E74A83" w14:paraId="14A726BB" w14:textId="77777777" w:rsidTr="000B56DB">
        <w:trPr>
          <w:trHeight w:val="4692"/>
        </w:trPr>
        <w:tc>
          <w:tcPr>
            <w:tcW w:w="4673" w:type="dxa"/>
          </w:tcPr>
          <w:p w14:paraId="73F496D1" w14:textId="77777777" w:rsidR="00E74A83" w:rsidRPr="00E74A83" w:rsidRDefault="00E74A83" w:rsidP="00E74A83">
            <w:pPr>
              <w:widowControl/>
              <w:autoSpaceDE/>
              <w:autoSpaceDN/>
              <w:jc w:val="both"/>
              <w:rPr>
                <w:sz w:val="24"/>
                <w:szCs w:val="24"/>
                <w:lang w:eastAsia="hu-HU"/>
              </w:rPr>
            </w:pPr>
          </w:p>
          <w:p w14:paraId="094ABA07" w14:textId="77777777" w:rsidR="00E74A83" w:rsidRPr="0033514A" w:rsidRDefault="00E74A83" w:rsidP="00A6058D">
            <w:pPr>
              <w:pStyle w:val="Listaszerbekezds"/>
              <w:widowControl/>
              <w:numPr>
                <w:ilvl w:val="0"/>
                <w:numId w:val="4"/>
              </w:numPr>
              <w:autoSpaceDE/>
              <w:autoSpaceDN/>
              <w:jc w:val="both"/>
              <w:rPr>
                <w:sz w:val="24"/>
                <w:szCs w:val="24"/>
                <w:lang w:eastAsia="hu-HU"/>
              </w:rPr>
            </w:pPr>
            <w:r w:rsidRPr="00E74A83">
              <w:rPr>
                <w:sz w:val="24"/>
                <w:szCs w:val="24"/>
                <w:lang w:eastAsia="hu-HU"/>
              </w:rPr>
              <w:t>Gyermekvédelmi munka irányítása és a jogi háttéranyag biztosítása a gyermekvédelmi felelősök részére</w:t>
            </w:r>
          </w:p>
          <w:p w14:paraId="12CF59D0" w14:textId="77777777" w:rsidR="00E74A83" w:rsidRPr="0033514A" w:rsidRDefault="00E74A83" w:rsidP="00A6058D">
            <w:pPr>
              <w:pStyle w:val="Listaszerbekezds"/>
              <w:widowControl/>
              <w:numPr>
                <w:ilvl w:val="0"/>
                <w:numId w:val="4"/>
              </w:numPr>
              <w:autoSpaceDE/>
              <w:autoSpaceDN/>
              <w:jc w:val="both"/>
              <w:rPr>
                <w:sz w:val="24"/>
                <w:szCs w:val="24"/>
                <w:lang w:eastAsia="hu-HU"/>
              </w:rPr>
            </w:pPr>
            <w:r w:rsidRPr="00E74A83">
              <w:rPr>
                <w:sz w:val="24"/>
                <w:szCs w:val="24"/>
                <w:lang w:eastAsia="hu-HU"/>
              </w:rPr>
              <w:t>Védőnőkkel való kapcsolattartás</w:t>
            </w:r>
          </w:p>
          <w:p w14:paraId="37B54E0A" w14:textId="77777777" w:rsidR="00E74A83" w:rsidRPr="0033514A" w:rsidRDefault="00E74A83" w:rsidP="00A6058D">
            <w:pPr>
              <w:pStyle w:val="Listaszerbekezds"/>
              <w:widowControl/>
              <w:numPr>
                <w:ilvl w:val="0"/>
                <w:numId w:val="4"/>
              </w:numPr>
              <w:autoSpaceDE/>
              <w:autoSpaceDN/>
              <w:jc w:val="both"/>
              <w:rPr>
                <w:sz w:val="24"/>
                <w:szCs w:val="24"/>
                <w:lang w:eastAsia="hu-HU"/>
              </w:rPr>
            </w:pPr>
            <w:r w:rsidRPr="00E74A83">
              <w:rPr>
                <w:sz w:val="24"/>
                <w:szCs w:val="24"/>
                <w:lang w:eastAsia="hu-HU"/>
              </w:rPr>
              <w:t>A Pedagógiai programban jelzett esélyegyenlőség biztosítása</w:t>
            </w:r>
          </w:p>
          <w:p w14:paraId="417FA86E" w14:textId="77777777" w:rsidR="00E74A83" w:rsidRPr="0033514A" w:rsidRDefault="00E74A83" w:rsidP="00A6058D">
            <w:pPr>
              <w:pStyle w:val="Listaszerbekezds"/>
              <w:widowControl/>
              <w:numPr>
                <w:ilvl w:val="0"/>
                <w:numId w:val="4"/>
              </w:numPr>
              <w:autoSpaceDE/>
              <w:autoSpaceDN/>
              <w:jc w:val="both"/>
              <w:rPr>
                <w:sz w:val="24"/>
                <w:szCs w:val="24"/>
                <w:lang w:eastAsia="hu-HU"/>
              </w:rPr>
            </w:pPr>
            <w:r w:rsidRPr="00E74A83">
              <w:rPr>
                <w:sz w:val="24"/>
                <w:szCs w:val="24"/>
                <w:lang w:eastAsia="hu-HU"/>
              </w:rPr>
              <w:t>Munkatervek, beszámolók elkészítése</w:t>
            </w:r>
          </w:p>
          <w:p w14:paraId="596D52C9" w14:textId="77777777" w:rsidR="00E74A83" w:rsidRPr="0033514A" w:rsidRDefault="00E74A83" w:rsidP="00A6058D">
            <w:pPr>
              <w:pStyle w:val="Listaszerbekezds"/>
              <w:widowControl/>
              <w:numPr>
                <w:ilvl w:val="0"/>
                <w:numId w:val="4"/>
              </w:numPr>
              <w:autoSpaceDE/>
              <w:autoSpaceDN/>
              <w:jc w:val="both"/>
              <w:rPr>
                <w:sz w:val="24"/>
                <w:szCs w:val="24"/>
                <w:lang w:eastAsia="hu-HU"/>
              </w:rPr>
            </w:pPr>
            <w:r w:rsidRPr="00E74A83">
              <w:rPr>
                <w:sz w:val="24"/>
                <w:szCs w:val="24"/>
                <w:lang w:eastAsia="hu-HU"/>
              </w:rPr>
              <w:t>Gyermekvédelmi jelzőrendszer működtetése</w:t>
            </w:r>
          </w:p>
          <w:p w14:paraId="520DC628" w14:textId="77777777" w:rsidR="00E74A83" w:rsidRPr="0033514A" w:rsidRDefault="00E74A83" w:rsidP="00A6058D">
            <w:pPr>
              <w:pStyle w:val="Listaszerbekezds"/>
              <w:widowControl/>
              <w:numPr>
                <w:ilvl w:val="0"/>
                <w:numId w:val="4"/>
              </w:numPr>
              <w:autoSpaceDE/>
              <w:autoSpaceDN/>
              <w:jc w:val="both"/>
              <w:rPr>
                <w:sz w:val="24"/>
                <w:szCs w:val="24"/>
                <w:lang w:eastAsia="hu-HU"/>
              </w:rPr>
            </w:pPr>
            <w:proofErr w:type="gramStart"/>
            <w:r w:rsidRPr="00E74A83">
              <w:rPr>
                <w:sz w:val="24"/>
                <w:szCs w:val="24"/>
                <w:lang w:eastAsia="hu-HU"/>
              </w:rPr>
              <w:t>Információ</w:t>
            </w:r>
            <w:proofErr w:type="gramEnd"/>
            <w:r w:rsidRPr="00E74A83">
              <w:rPr>
                <w:sz w:val="24"/>
                <w:szCs w:val="24"/>
                <w:lang w:eastAsia="hu-HU"/>
              </w:rPr>
              <w:t>áramlás és együttműködés</w:t>
            </w:r>
          </w:p>
          <w:p w14:paraId="7577BDE7" w14:textId="77777777" w:rsidR="00E74A83" w:rsidRPr="00E74A83" w:rsidRDefault="00E74A83" w:rsidP="00A6058D">
            <w:pPr>
              <w:pStyle w:val="Listaszerbekezds"/>
              <w:widowControl/>
              <w:numPr>
                <w:ilvl w:val="0"/>
                <w:numId w:val="4"/>
              </w:numPr>
              <w:autoSpaceDE/>
              <w:autoSpaceDN/>
              <w:jc w:val="both"/>
              <w:rPr>
                <w:sz w:val="24"/>
                <w:szCs w:val="24"/>
                <w:lang w:eastAsia="hu-HU"/>
              </w:rPr>
            </w:pPr>
            <w:r w:rsidRPr="00E74A83">
              <w:rPr>
                <w:sz w:val="24"/>
                <w:szCs w:val="24"/>
                <w:lang w:eastAsia="hu-HU"/>
              </w:rPr>
              <w:t>Szülők családok bevonása a szervezett programokra</w:t>
            </w:r>
          </w:p>
        </w:tc>
        <w:tc>
          <w:tcPr>
            <w:tcW w:w="4389" w:type="dxa"/>
          </w:tcPr>
          <w:p w14:paraId="0DBD2ACD" w14:textId="702389EA" w:rsidR="00E74A83" w:rsidRPr="00730164" w:rsidRDefault="00E74A83" w:rsidP="00730164">
            <w:pPr>
              <w:widowControl/>
              <w:autoSpaceDE/>
              <w:autoSpaceDN/>
              <w:jc w:val="both"/>
              <w:rPr>
                <w:sz w:val="24"/>
                <w:szCs w:val="24"/>
                <w:lang w:eastAsia="hu-HU"/>
              </w:rPr>
            </w:pPr>
            <w:r>
              <w:rPr>
                <w:sz w:val="24"/>
                <w:szCs w:val="24"/>
                <w:lang w:eastAsia="hu-HU"/>
              </w:rPr>
              <w:t xml:space="preserve">A partnerhálózatokkal karöltve valósítottuk meg az éves feladatainkat, támaszkodva az óvodai szociális </w:t>
            </w:r>
            <w:r w:rsidR="00920ACE">
              <w:rPr>
                <w:sz w:val="24"/>
                <w:szCs w:val="24"/>
                <w:lang w:eastAsia="hu-HU"/>
              </w:rPr>
              <w:t>segítőinkre. Egész</w:t>
            </w:r>
            <w:r>
              <w:rPr>
                <w:sz w:val="24"/>
                <w:szCs w:val="24"/>
                <w:lang w:eastAsia="hu-HU"/>
              </w:rPr>
              <w:t xml:space="preserve"> évben különös figyelemmel kísértük</w:t>
            </w:r>
            <w:r w:rsidRPr="00730164">
              <w:rPr>
                <w:sz w:val="24"/>
                <w:szCs w:val="24"/>
                <w:lang w:eastAsia="hu-HU"/>
              </w:rPr>
              <w:t xml:space="preserve"> a</w:t>
            </w:r>
            <w:r>
              <w:rPr>
                <w:sz w:val="24"/>
                <w:szCs w:val="24"/>
                <w:lang w:eastAsia="hu-HU"/>
              </w:rPr>
              <w:t xml:space="preserve"> halmozottan hátrányos helyzetű </w:t>
            </w:r>
            <w:r w:rsidRPr="00730164">
              <w:rPr>
                <w:sz w:val="24"/>
                <w:szCs w:val="24"/>
                <w:lang w:eastAsia="hu-HU"/>
              </w:rPr>
              <w:t>gyermekek helyzetét, folyamatosan kapcsolatot tart</w:t>
            </w:r>
            <w:r>
              <w:rPr>
                <w:sz w:val="24"/>
                <w:szCs w:val="24"/>
                <w:lang w:eastAsia="hu-HU"/>
              </w:rPr>
              <w:t xml:space="preserve">ottunk </w:t>
            </w:r>
            <w:r w:rsidR="000403A7">
              <w:rPr>
                <w:sz w:val="24"/>
                <w:szCs w:val="24"/>
                <w:lang w:eastAsia="hu-HU"/>
              </w:rPr>
              <w:t>és</w:t>
            </w:r>
            <w:r>
              <w:rPr>
                <w:sz w:val="24"/>
                <w:szCs w:val="24"/>
                <w:lang w:eastAsia="hu-HU"/>
              </w:rPr>
              <w:t xml:space="preserve"> együttműködtünk a szociális és </w:t>
            </w:r>
            <w:r w:rsidR="00920ACE" w:rsidRPr="00730164">
              <w:rPr>
                <w:sz w:val="24"/>
                <w:szCs w:val="24"/>
                <w:lang w:eastAsia="hu-HU"/>
              </w:rPr>
              <w:t>Gyermekjóléti</w:t>
            </w:r>
            <w:r w:rsidRPr="00730164">
              <w:rPr>
                <w:sz w:val="24"/>
                <w:szCs w:val="24"/>
                <w:lang w:eastAsia="hu-HU"/>
              </w:rPr>
              <w:t xml:space="preserve"> </w:t>
            </w:r>
            <w:r>
              <w:rPr>
                <w:sz w:val="24"/>
                <w:szCs w:val="24"/>
                <w:lang w:eastAsia="hu-HU"/>
              </w:rPr>
              <w:t>intézményekkel. Részt vettünk</w:t>
            </w:r>
            <w:r w:rsidRPr="00730164">
              <w:rPr>
                <w:sz w:val="24"/>
                <w:szCs w:val="24"/>
                <w:lang w:eastAsia="hu-HU"/>
              </w:rPr>
              <w:t xml:space="preserve"> a gyermekvédelmi jelzőrendszer</w:t>
            </w:r>
          </w:p>
          <w:p w14:paraId="2D1FB2E5" w14:textId="77777777" w:rsidR="00E74A83" w:rsidRDefault="00E74A83" w:rsidP="00730164">
            <w:pPr>
              <w:widowControl/>
              <w:autoSpaceDE/>
              <w:autoSpaceDN/>
              <w:jc w:val="both"/>
              <w:rPr>
                <w:sz w:val="24"/>
                <w:szCs w:val="24"/>
                <w:lang w:eastAsia="hu-HU"/>
              </w:rPr>
            </w:pPr>
            <w:r w:rsidRPr="00730164">
              <w:rPr>
                <w:sz w:val="24"/>
                <w:szCs w:val="24"/>
                <w:lang w:eastAsia="hu-HU"/>
              </w:rPr>
              <w:t xml:space="preserve">működtetésében. </w:t>
            </w:r>
          </w:p>
          <w:p w14:paraId="341ECC6A" w14:textId="77777777" w:rsidR="00E74A83" w:rsidRDefault="00E74A83" w:rsidP="00730164">
            <w:pPr>
              <w:widowControl/>
              <w:autoSpaceDE/>
              <w:autoSpaceDN/>
              <w:jc w:val="both"/>
              <w:rPr>
                <w:sz w:val="24"/>
                <w:szCs w:val="24"/>
                <w:lang w:eastAsia="hu-HU"/>
              </w:rPr>
            </w:pPr>
            <w:r>
              <w:rPr>
                <w:sz w:val="24"/>
                <w:szCs w:val="24"/>
                <w:lang w:eastAsia="hu-HU"/>
              </w:rPr>
              <w:t xml:space="preserve">Igyekeztünk óvodánként közreműködni </w:t>
            </w:r>
            <w:r w:rsidRPr="00730164">
              <w:rPr>
                <w:sz w:val="24"/>
                <w:szCs w:val="24"/>
                <w:lang w:eastAsia="hu-HU"/>
              </w:rPr>
              <w:t>a településen élő</w:t>
            </w:r>
            <w:r>
              <w:rPr>
                <w:sz w:val="24"/>
                <w:szCs w:val="24"/>
                <w:lang w:eastAsia="hu-HU"/>
              </w:rPr>
              <w:t xml:space="preserve"> halmozottan hátrányos helyzetű </w:t>
            </w:r>
            <w:r w:rsidRPr="00730164">
              <w:rPr>
                <w:sz w:val="24"/>
                <w:szCs w:val="24"/>
                <w:lang w:eastAsia="hu-HU"/>
              </w:rPr>
              <w:t xml:space="preserve">gyermekek esélyegyenlőségének előmozdítása érdekében. </w:t>
            </w:r>
          </w:p>
          <w:p w14:paraId="6BDDCDEC" w14:textId="77777777" w:rsidR="00E74A83" w:rsidRDefault="00E74A83" w:rsidP="00730164">
            <w:pPr>
              <w:widowControl/>
              <w:autoSpaceDE/>
              <w:autoSpaceDN/>
              <w:jc w:val="both"/>
              <w:rPr>
                <w:sz w:val="24"/>
                <w:szCs w:val="24"/>
                <w:lang w:eastAsia="hu-HU"/>
              </w:rPr>
            </w:pPr>
            <w:r>
              <w:rPr>
                <w:sz w:val="24"/>
                <w:szCs w:val="24"/>
                <w:lang w:eastAsia="hu-HU"/>
              </w:rPr>
              <w:t>A programokra kifejezetten figyelmet fordítottunk, hogy azok lehetőség szerint térítésmentesek legyenek.</w:t>
            </w:r>
          </w:p>
          <w:p w14:paraId="1C94D474" w14:textId="300B5792" w:rsidR="00E16BE6" w:rsidRDefault="00E16BE6" w:rsidP="00730164">
            <w:pPr>
              <w:widowControl/>
              <w:autoSpaceDE/>
              <w:autoSpaceDN/>
              <w:jc w:val="both"/>
              <w:rPr>
                <w:sz w:val="24"/>
                <w:szCs w:val="24"/>
                <w:lang w:eastAsia="hu-HU"/>
              </w:rPr>
            </w:pPr>
            <w:r>
              <w:rPr>
                <w:sz w:val="24"/>
                <w:szCs w:val="24"/>
                <w:lang w:eastAsia="hu-HU"/>
              </w:rPr>
              <w:t>A családokkal megszervezett programok színvonalasok, eredményesek voltak.</w:t>
            </w:r>
          </w:p>
        </w:tc>
      </w:tr>
    </w:tbl>
    <w:p w14:paraId="6B859D70" w14:textId="77777777" w:rsidR="00E74A83" w:rsidRPr="003E1DDC" w:rsidRDefault="00E74A83" w:rsidP="003E1DDC">
      <w:pPr>
        <w:widowControl/>
        <w:autoSpaceDE/>
        <w:autoSpaceDN/>
        <w:spacing w:line="276" w:lineRule="auto"/>
        <w:jc w:val="both"/>
        <w:rPr>
          <w:b/>
          <w:bCs/>
          <w:sz w:val="28"/>
          <w:szCs w:val="28"/>
          <w:lang w:eastAsia="hu-HU"/>
        </w:rPr>
      </w:pPr>
    </w:p>
    <w:p w14:paraId="7FF5B2CA" w14:textId="77777777" w:rsidR="003E1DDC" w:rsidRPr="008D6BE6" w:rsidRDefault="008D6BE6" w:rsidP="003E1DDC">
      <w:pPr>
        <w:widowControl/>
        <w:autoSpaceDE/>
        <w:autoSpaceDN/>
        <w:spacing w:line="276" w:lineRule="auto"/>
        <w:jc w:val="both"/>
        <w:rPr>
          <w:b/>
          <w:bCs/>
          <w:sz w:val="24"/>
          <w:szCs w:val="24"/>
          <w:lang w:eastAsia="hu-HU"/>
        </w:rPr>
      </w:pPr>
      <w:r w:rsidRPr="008D6BE6">
        <w:rPr>
          <w:b/>
          <w:bCs/>
          <w:sz w:val="24"/>
          <w:szCs w:val="24"/>
          <w:lang w:eastAsia="hu-HU"/>
        </w:rPr>
        <w:lastRenderedPageBreak/>
        <w:t>Fejlesztési lehetőségek:</w:t>
      </w:r>
    </w:p>
    <w:p w14:paraId="0FD8FF2C" w14:textId="04E84BC4" w:rsidR="008D6BE6" w:rsidRDefault="008D6BE6" w:rsidP="003E1DDC">
      <w:pPr>
        <w:widowControl/>
        <w:autoSpaceDE/>
        <w:autoSpaceDN/>
        <w:spacing w:line="276" w:lineRule="auto"/>
        <w:jc w:val="both"/>
        <w:rPr>
          <w:sz w:val="24"/>
          <w:szCs w:val="24"/>
          <w:lang w:eastAsia="hu-HU"/>
        </w:rPr>
      </w:pPr>
      <w:r>
        <w:rPr>
          <w:sz w:val="24"/>
          <w:szCs w:val="24"/>
          <w:lang w:eastAsia="hu-HU"/>
        </w:rPr>
        <w:t>Ig</w:t>
      </w:r>
      <w:r w:rsidR="00CC10C7">
        <w:rPr>
          <w:sz w:val="24"/>
          <w:szCs w:val="24"/>
          <w:lang w:eastAsia="hu-HU"/>
        </w:rPr>
        <w:t>azolatlan hiányzások további folyamatos</w:t>
      </w:r>
      <w:r>
        <w:rPr>
          <w:sz w:val="24"/>
          <w:szCs w:val="24"/>
          <w:lang w:eastAsia="hu-HU"/>
        </w:rPr>
        <w:t xml:space="preserve"> ellenőrzése.</w:t>
      </w:r>
      <w:r w:rsidR="00CB4D9E">
        <w:rPr>
          <w:sz w:val="24"/>
          <w:szCs w:val="24"/>
          <w:lang w:eastAsia="hu-HU"/>
        </w:rPr>
        <w:t xml:space="preserve"> Jelzőrendszer további folyamatos működtetése.</w:t>
      </w:r>
    </w:p>
    <w:p w14:paraId="12C20458" w14:textId="77777777" w:rsidR="008D6BE6" w:rsidRDefault="008D6BE6" w:rsidP="003E1DDC">
      <w:pPr>
        <w:widowControl/>
        <w:autoSpaceDE/>
        <w:autoSpaceDN/>
        <w:spacing w:line="276" w:lineRule="auto"/>
        <w:jc w:val="both"/>
        <w:rPr>
          <w:sz w:val="24"/>
          <w:szCs w:val="24"/>
          <w:lang w:eastAsia="hu-HU"/>
        </w:rPr>
      </w:pPr>
    </w:p>
    <w:p w14:paraId="382D50C7" w14:textId="77777777" w:rsidR="00C11E57" w:rsidRDefault="00C11E57" w:rsidP="00F455AA">
      <w:pPr>
        <w:pStyle w:val="Cmsor3"/>
        <w:numPr>
          <w:ilvl w:val="2"/>
          <w:numId w:val="1"/>
        </w:numPr>
        <w:rPr>
          <w:lang w:eastAsia="hu-HU"/>
        </w:rPr>
      </w:pPr>
      <w:bookmarkStart w:id="20" w:name="_Toc138928716"/>
      <w:r w:rsidRPr="008D6BE6">
        <w:rPr>
          <w:lang w:eastAsia="hu-HU"/>
        </w:rPr>
        <w:t>Közösségfejlesztés, ünnepek és hagyományőrzés</w:t>
      </w:r>
      <w:bookmarkEnd w:id="20"/>
    </w:p>
    <w:p w14:paraId="3D80AD99" w14:textId="77777777" w:rsidR="00E74A83" w:rsidRPr="00E74A83" w:rsidRDefault="00E74A83" w:rsidP="00672030">
      <w:pPr>
        <w:widowControl/>
        <w:autoSpaceDE/>
        <w:autoSpaceDN/>
        <w:spacing w:line="276" w:lineRule="auto"/>
        <w:jc w:val="both"/>
        <w:rPr>
          <w:sz w:val="24"/>
          <w:szCs w:val="24"/>
          <w:lang w:eastAsia="hu-HU"/>
        </w:rPr>
      </w:pPr>
      <w:r>
        <w:rPr>
          <w:sz w:val="24"/>
          <w:szCs w:val="24"/>
          <w:lang w:eastAsia="hu-HU"/>
        </w:rPr>
        <w:t>T</w:t>
      </w:r>
      <w:r w:rsidRPr="00E74A83">
        <w:rPr>
          <w:sz w:val="24"/>
          <w:szCs w:val="24"/>
          <w:lang w:eastAsia="hu-HU"/>
        </w:rPr>
        <w:t>ámogató szervezeti és tanul</w:t>
      </w:r>
      <w:r>
        <w:rPr>
          <w:sz w:val="24"/>
          <w:szCs w:val="24"/>
          <w:lang w:eastAsia="hu-HU"/>
        </w:rPr>
        <w:t xml:space="preserve">ási kultúra </w:t>
      </w:r>
      <w:r w:rsidR="00920ACE">
        <w:rPr>
          <w:sz w:val="24"/>
          <w:szCs w:val="24"/>
          <w:lang w:eastAsia="hu-HU"/>
        </w:rPr>
        <w:t>jellemzik</w:t>
      </w:r>
      <w:r>
        <w:rPr>
          <w:sz w:val="24"/>
          <w:szCs w:val="24"/>
          <w:lang w:eastAsia="hu-HU"/>
        </w:rPr>
        <w:t xml:space="preserve"> óvodánkat. </w:t>
      </w:r>
      <w:r w:rsidRPr="00E74A83">
        <w:rPr>
          <w:sz w:val="24"/>
          <w:szCs w:val="24"/>
          <w:lang w:eastAsia="hu-HU"/>
        </w:rPr>
        <w:t>Mindenkori nevelési céljaink:</w:t>
      </w:r>
    </w:p>
    <w:p w14:paraId="0C908F1E" w14:textId="76D18691" w:rsidR="00E74A83" w:rsidRDefault="00E74A83" w:rsidP="00672030">
      <w:pPr>
        <w:widowControl/>
        <w:autoSpaceDE/>
        <w:autoSpaceDN/>
        <w:spacing w:line="276" w:lineRule="auto"/>
        <w:jc w:val="both"/>
        <w:rPr>
          <w:sz w:val="24"/>
          <w:szCs w:val="24"/>
          <w:lang w:eastAsia="hu-HU"/>
        </w:rPr>
      </w:pPr>
      <w:proofErr w:type="gramStart"/>
      <w:r w:rsidRPr="00E74A83">
        <w:rPr>
          <w:sz w:val="24"/>
          <w:szCs w:val="24"/>
          <w:lang w:eastAsia="hu-HU"/>
        </w:rPr>
        <w:t>a</w:t>
      </w:r>
      <w:proofErr w:type="gramEnd"/>
      <w:r w:rsidRPr="00E74A83">
        <w:rPr>
          <w:sz w:val="24"/>
          <w:szCs w:val="24"/>
          <w:lang w:eastAsia="hu-HU"/>
        </w:rPr>
        <w:t xml:space="preserve"> gyermekek életko</w:t>
      </w:r>
      <w:r>
        <w:rPr>
          <w:sz w:val="24"/>
          <w:szCs w:val="24"/>
          <w:lang w:eastAsia="hu-HU"/>
        </w:rPr>
        <w:t>ri és egyéni sajátosságainak és</w:t>
      </w:r>
      <w:r w:rsidRPr="00E74A83">
        <w:rPr>
          <w:sz w:val="24"/>
          <w:szCs w:val="24"/>
          <w:lang w:eastAsia="hu-HU"/>
        </w:rPr>
        <w:t xml:space="preserve"> eltérő fejlődési ütemének </w:t>
      </w:r>
      <w:r w:rsidR="000D2370" w:rsidRPr="00E74A83">
        <w:rPr>
          <w:sz w:val="24"/>
          <w:szCs w:val="24"/>
          <w:lang w:eastAsia="hu-HU"/>
        </w:rPr>
        <w:t>figyelembevétele</w:t>
      </w:r>
      <w:r>
        <w:rPr>
          <w:sz w:val="24"/>
          <w:szCs w:val="24"/>
          <w:lang w:eastAsia="hu-HU"/>
        </w:rPr>
        <w:t>.</w:t>
      </w:r>
    </w:p>
    <w:p w14:paraId="20CF1EC8" w14:textId="77777777" w:rsidR="00B53911" w:rsidRDefault="008D6BE6" w:rsidP="00672030">
      <w:pPr>
        <w:widowControl/>
        <w:autoSpaceDE/>
        <w:autoSpaceDN/>
        <w:spacing w:line="276" w:lineRule="auto"/>
        <w:jc w:val="both"/>
        <w:rPr>
          <w:sz w:val="24"/>
          <w:szCs w:val="24"/>
          <w:lang w:eastAsia="hu-HU"/>
        </w:rPr>
      </w:pPr>
      <w:r w:rsidRPr="008D6BE6">
        <w:rPr>
          <w:sz w:val="24"/>
          <w:szCs w:val="24"/>
          <w:lang w:eastAsia="hu-HU"/>
        </w:rPr>
        <w:t>Fontos feladat</w:t>
      </w:r>
      <w:r w:rsidR="006A51BF">
        <w:rPr>
          <w:sz w:val="24"/>
          <w:szCs w:val="24"/>
          <w:lang w:eastAsia="hu-HU"/>
        </w:rPr>
        <w:t xml:space="preserve">ként az idei évben is teljesítettük vállalásunkat, </w:t>
      </w:r>
      <w:r w:rsidR="006A51BF" w:rsidRPr="008D6BE6">
        <w:rPr>
          <w:sz w:val="24"/>
          <w:szCs w:val="24"/>
          <w:lang w:eastAsia="hu-HU"/>
        </w:rPr>
        <w:t>a</w:t>
      </w:r>
      <w:r w:rsidRPr="008D6BE6">
        <w:rPr>
          <w:sz w:val="24"/>
          <w:szCs w:val="24"/>
          <w:lang w:eastAsia="hu-HU"/>
        </w:rPr>
        <w:t xml:space="preserve"> hagyományok, szép szokások ápolását, értékeink megőrzését, továbbadását. Arra törek</w:t>
      </w:r>
      <w:r w:rsidR="006A51BF">
        <w:rPr>
          <w:sz w:val="24"/>
          <w:szCs w:val="24"/>
          <w:lang w:eastAsia="hu-HU"/>
        </w:rPr>
        <w:t>edtünk</w:t>
      </w:r>
      <w:r w:rsidRPr="008D6BE6">
        <w:rPr>
          <w:sz w:val="24"/>
          <w:szCs w:val="24"/>
          <w:lang w:eastAsia="hu-HU"/>
        </w:rPr>
        <w:t xml:space="preserve">, hogy az ünnepek emelkedjenek ki az óvoda mindennapjaiból úgy külsőségekben, mint belső tartalmukban. </w:t>
      </w:r>
    </w:p>
    <w:p w14:paraId="617C5EDE" w14:textId="4A9883FE" w:rsidR="00B53911" w:rsidRDefault="00A43DCB" w:rsidP="00672030">
      <w:pPr>
        <w:widowControl/>
        <w:autoSpaceDE/>
        <w:autoSpaceDN/>
        <w:spacing w:line="276" w:lineRule="auto"/>
        <w:jc w:val="both"/>
        <w:rPr>
          <w:sz w:val="24"/>
          <w:szCs w:val="24"/>
          <w:lang w:eastAsia="hu-HU"/>
        </w:rPr>
      </w:pPr>
      <w:r>
        <w:rPr>
          <w:sz w:val="24"/>
          <w:szCs w:val="24"/>
          <w:lang w:eastAsia="hu-HU"/>
        </w:rPr>
        <w:t xml:space="preserve">Intézményvezetőként fontosnak tartom a hagyományápolást az óvodában, és az </w:t>
      </w:r>
      <w:r w:rsidRPr="00672030">
        <w:rPr>
          <w:sz w:val="24"/>
          <w:szCs w:val="24"/>
          <w:lang w:eastAsia="hu-HU"/>
        </w:rPr>
        <w:t>óvodapedagógusok</w:t>
      </w:r>
      <w:r w:rsidR="00672030" w:rsidRPr="00672030">
        <w:rPr>
          <w:sz w:val="24"/>
          <w:szCs w:val="24"/>
          <w:lang w:eastAsia="hu-HU"/>
        </w:rPr>
        <w:t xml:space="preserve"> i</w:t>
      </w:r>
      <w:r>
        <w:rPr>
          <w:sz w:val="24"/>
          <w:szCs w:val="24"/>
          <w:lang w:eastAsia="hu-HU"/>
        </w:rPr>
        <w:t xml:space="preserve">s követik ezt a szemléletmódot. </w:t>
      </w:r>
      <w:r w:rsidR="00672030" w:rsidRPr="00672030">
        <w:rPr>
          <w:sz w:val="24"/>
          <w:szCs w:val="24"/>
          <w:lang w:eastAsia="hu-HU"/>
        </w:rPr>
        <w:t>Az óvodai nevelés egyik legfont</w:t>
      </w:r>
      <w:r>
        <w:rPr>
          <w:sz w:val="24"/>
          <w:szCs w:val="24"/>
          <w:lang w:eastAsia="hu-HU"/>
        </w:rPr>
        <w:t xml:space="preserve">osabb </w:t>
      </w:r>
      <w:r w:rsidR="00672030" w:rsidRPr="00672030">
        <w:rPr>
          <w:sz w:val="24"/>
          <w:szCs w:val="24"/>
          <w:lang w:eastAsia="hu-HU"/>
        </w:rPr>
        <w:t>feladata a 3-</w:t>
      </w:r>
      <w:r>
        <w:rPr>
          <w:sz w:val="24"/>
          <w:szCs w:val="24"/>
          <w:lang w:eastAsia="hu-HU"/>
        </w:rPr>
        <w:t xml:space="preserve">7 éves gyermekek szokásainak és </w:t>
      </w:r>
      <w:r w:rsidR="00672030" w:rsidRPr="00672030">
        <w:rPr>
          <w:sz w:val="24"/>
          <w:szCs w:val="24"/>
          <w:lang w:eastAsia="hu-HU"/>
        </w:rPr>
        <w:t>erköl</w:t>
      </w:r>
      <w:r>
        <w:rPr>
          <w:sz w:val="24"/>
          <w:szCs w:val="24"/>
          <w:lang w:eastAsia="hu-HU"/>
        </w:rPr>
        <w:t xml:space="preserve">csi magatartásának megalapozása, melyet ebben az évben is fontos feladatként kezeltünk. </w:t>
      </w:r>
      <w:r w:rsidR="00672030" w:rsidRPr="00672030">
        <w:rPr>
          <w:sz w:val="24"/>
          <w:szCs w:val="24"/>
          <w:lang w:eastAsia="hu-HU"/>
        </w:rPr>
        <w:t>A hagyományőrzés tudatos</w:t>
      </w:r>
      <w:r w:rsidR="000403A7">
        <w:rPr>
          <w:sz w:val="24"/>
          <w:szCs w:val="24"/>
          <w:lang w:eastAsia="hu-HU"/>
        </w:rPr>
        <w:t xml:space="preserve"> </w:t>
      </w:r>
      <w:r>
        <w:rPr>
          <w:sz w:val="24"/>
          <w:szCs w:val="24"/>
          <w:lang w:eastAsia="hu-HU"/>
        </w:rPr>
        <w:t xml:space="preserve">beépítésével az óvodai nevelői munkába, </w:t>
      </w:r>
      <w:r w:rsidR="00672030" w:rsidRPr="00672030">
        <w:rPr>
          <w:sz w:val="24"/>
          <w:szCs w:val="24"/>
          <w:lang w:eastAsia="hu-HU"/>
        </w:rPr>
        <w:t>érzelmi, erkölcsi, illetve a szülőföld iránt</w:t>
      </w:r>
      <w:r>
        <w:rPr>
          <w:sz w:val="24"/>
          <w:szCs w:val="24"/>
          <w:lang w:eastAsia="hu-HU"/>
        </w:rPr>
        <w:t xml:space="preserve">i szeretet, tisztelet valósult meg. Ez </w:t>
      </w:r>
      <w:proofErr w:type="gramStart"/>
      <w:r>
        <w:rPr>
          <w:sz w:val="24"/>
          <w:szCs w:val="24"/>
          <w:lang w:eastAsia="hu-HU"/>
        </w:rPr>
        <w:t>komplex</w:t>
      </w:r>
      <w:proofErr w:type="gramEnd"/>
      <w:r>
        <w:rPr>
          <w:sz w:val="24"/>
          <w:szCs w:val="24"/>
          <w:lang w:eastAsia="hu-HU"/>
        </w:rPr>
        <w:t xml:space="preserve"> tevékenységként jelentkezett a nevelőmunka során. Az óvónénik beépítették az</w:t>
      </w:r>
      <w:r w:rsidR="00672030" w:rsidRPr="00672030">
        <w:rPr>
          <w:sz w:val="24"/>
          <w:szCs w:val="24"/>
          <w:lang w:eastAsia="hu-HU"/>
        </w:rPr>
        <w:t xml:space="preserve"> ünnepeinkbe, irodalmi beszélgetésekbe, bar</w:t>
      </w:r>
      <w:r>
        <w:rPr>
          <w:sz w:val="24"/>
          <w:szCs w:val="24"/>
          <w:lang w:eastAsia="hu-HU"/>
        </w:rPr>
        <w:t>kácsolásba, mozgásos játékokba, zenei nevelésbe. Minden tagóvodánk</w:t>
      </w:r>
      <w:r w:rsidR="00672030" w:rsidRPr="00672030">
        <w:rPr>
          <w:sz w:val="24"/>
          <w:szCs w:val="24"/>
          <w:lang w:eastAsia="hu-HU"/>
        </w:rPr>
        <w:t xml:space="preserve"> nevelő munká</w:t>
      </w:r>
      <w:r>
        <w:rPr>
          <w:sz w:val="24"/>
          <w:szCs w:val="24"/>
          <w:lang w:eastAsia="hu-HU"/>
        </w:rPr>
        <w:t xml:space="preserve">ját </w:t>
      </w:r>
      <w:r w:rsidR="00884133">
        <w:rPr>
          <w:sz w:val="24"/>
          <w:szCs w:val="24"/>
          <w:lang w:eastAsia="hu-HU"/>
        </w:rPr>
        <w:t>átszőték</w:t>
      </w:r>
      <w:r w:rsidR="00672030" w:rsidRPr="00672030">
        <w:rPr>
          <w:sz w:val="24"/>
          <w:szCs w:val="24"/>
          <w:lang w:eastAsia="hu-HU"/>
        </w:rPr>
        <w:t xml:space="preserve"> a néphagyomá</w:t>
      </w:r>
      <w:r>
        <w:rPr>
          <w:sz w:val="24"/>
          <w:szCs w:val="24"/>
          <w:lang w:eastAsia="hu-HU"/>
        </w:rPr>
        <w:t xml:space="preserve">ny ápolását szolgáló anyagok: a </w:t>
      </w:r>
      <w:r w:rsidR="00672030" w:rsidRPr="00672030">
        <w:rPr>
          <w:sz w:val="24"/>
          <w:szCs w:val="24"/>
          <w:lang w:eastAsia="hu-HU"/>
        </w:rPr>
        <w:t>népdalok, népmesék, a népi gyermekjá</w:t>
      </w:r>
      <w:r>
        <w:rPr>
          <w:sz w:val="24"/>
          <w:szCs w:val="24"/>
          <w:lang w:eastAsia="hu-HU"/>
        </w:rPr>
        <w:t xml:space="preserve">tékok. A néphagyomány ápolás az </w:t>
      </w:r>
      <w:r w:rsidR="00672030" w:rsidRPr="00672030">
        <w:rPr>
          <w:sz w:val="24"/>
          <w:szCs w:val="24"/>
          <w:lang w:eastAsia="hu-HU"/>
        </w:rPr>
        <w:t>óvodapedagógusok részéről felelősségteljes tervezőmunkát igényel</w:t>
      </w:r>
      <w:r>
        <w:rPr>
          <w:sz w:val="24"/>
          <w:szCs w:val="24"/>
          <w:lang w:eastAsia="hu-HU"/>
        </w:rPr>
        <w:t>t egész évben, melyet sikeresen megvalósítottak.</w:t>
      </w:r>
    </w:p>
    <w:p w14:paraId="53D35979" w14:textId="43E2ECEE" w:rsidR="00252230" w:rsidRDefault="00252230" w:rsidP="00672030">
      <w:pPr>
        <w:widowControl/>
        <w:autoSpaceDE/>
        <w:autoSpaceDN/>
        <w:spacing w:line="276" w:lineRule="auto"/>
        <w:jc w:val="both"/>
        <w:rPr>
          <w:sz w:val="24"/>
          <w:szCs w:val="24"/>
          <w:lang w:eastAsia="hu-HU"/>
        </w:rPr>
      </w:pPr>
    </w:p>
    <w:p w14:paraId="73A832BC" w14:textId="19FA5817" w:rsidR="00252230" w:rsidRDefault="00252230" w:rsidP="00252230">
      <w:pPr>
        <w:pStyle w:val="Cmsor3"/>
        <w:numPr>
          <w:ilvl w:val="2"/>
          <w:numId w:val="1"/>
        </w:numPr>
      </w:pPr>
      <w:bookmarkStart w:id="21" w:name="_Toc138928717"/>
      <w:r w:rsidRPr="00252230">
        <w:t>Egészségfejlesztés, környezettudatos magatartás fejlesztése</w:t>
      </w:r>
      <w:bookmarkEnd w:id="21"/>
    </w:p>
    <w:p w14:paraId="39F4BA3E" w14:textId="041BB74D" w:rsidR="00252230" w:rsidRDefault="00252230" w:rsidP="00252230"/>
    <w:p w14:paraId="3653A5B8" w14:textId="4148331D" w:rsidR="00252230" w:rsidRDefault="00252230" w:rsidP="00252230">
      <w:pPr>
        <w:widowControl/>
        <w:autoSpaceDE/>
        <w:autoSpaceDN/>
        <w:spacing w:line="276" w:lineRule="auto"/>
        <w:jc w:val="both"/>
        <w:rPr>
          <w:sz w:val="24"/>
          <w:szCs w:val="24"/>
        </w:rPr>
      </w:pPr>
      <w:r>
        <w:rPr>
          <w:sz w:val="24"/>
          <w:szCs w:val="24"/>
        </w:rPr>
        <w:t>Fő célunk volt az</w:t>
      </w:r>
      <w:r w:rsidRPr="00252230">
        <w:rPr>
          <w:sz w:val="24"/>
          <w:szCs w:val="24"/>
        </w:rPr>
        <w:t xml:space="preserve"> egészséges életvitel és a rendszeres egészségfejlesztő testmozgás igényének megteremtése</w:t>
      </w:r>
      <w:r>
        <w:rPr>
          <w:sz w:val="24"/>
          <w:szCs w:val="24"/>
        </w:rPr>
        <w:t xml:space="preserve">, az </w:t>
      </w:r>
      <w:r w:rsidRPr="00252230">
        <w:rPr>
          <w:sz w:val="24"/>
          <w:szCs w:val="24"/>
        </w:rPr>
        <w:t>egészségvédelem, a gyermek egészségének óvása</w:t>
      </w:r>
      <w:r>
        <w:rPr>
          <w:sz w:val="24"/>
          <w:szCs w:val="24"/>
        </w:rPr>
        <w:t xml:space="preserve">, megőrzése, </w:t>
      </w:r>
      <w:r w:rsidRPr="00252230">
        <w:rPr>
          <w:sz w:val="24"/>
          <w:szCs w:val="24"/>
        </w:rPr>
        <w:t>betegségmegelőzés</w:t>
      </w:r>
      <w:r>
        <w:rPr>
          <w:sz w:val="24"/>
          <w:szCs w:val="24"/>
        </w:rPr>
        <w:t xml:space="preserve">, </w:t>
      </w:r>
      <w:r w:rsidRPr="00252230">
        <w:rPr>
          <w:sz w:val="24"/>
          <w:szCs w:val="24"/>
        </w:rPr>
        <w:t>kulturált egészség megőrző környezete védelmében és megvalósításához kapcsolódó szokások alakítása.</w:t>
      </w:r>
      <w:r>
        <w:rPr>
          <w:sz w:val="24"/>
          <w:szCs w:val="24"/>
        </w:rPr>
        <w:t xml:space="preserve"> </w:t>
      </w:r>
      <w:r w:rsidRPr="00252230">
        <w:rPr>
          <w:sz w:val="24"/>
          <w:szCs w:val="24"/>
        </w:rPr>
        <w:t>A Pedagógiai P</w:t>
      </w:r>
      <w:r>
        <w:rPr>
          <w:sz w:val="24"/>
          <w:szCs w:val="24"/>
        </w:rPr>
        <w:t xml:space="preserve">rogramunk az egészségvédelemre, </w:t>
      </w:r>
      <w:r w:rsidR="00D97BAF">
        <w:rPr>
          <w:sz w:val="24"/>
          <w:szCs w:val="24"/>
        </w:rPr>
        <w:t>egészségfejlesztésére kiemelt figyelmet fordít, ami</w:t>
      </w:r>
      <w:r>
        <w:rPr>
          <w:sz w:val="24"/>
          <w:szCs w:val="24"/>
        </w:rPr>
        <w:t xml:space="preserve"> megjelent</w:t>
      </w:r>
      <w:r w:rsidRPr="00252230">
        <w:rPr>
          <w:sz w:val="24"/>
          <w:szCs w:val="24"/>
        </w:rPr>
        <w:t xml:space="preserve"> a </w:t>
      </w:r>
      <w:r>
        <w:rPr>
          <w:sz w:val="24"/>
          <w:szCs w:val="24"/>
        </w:rPr>
        <w:t>csoportok mindennapi életének</w:t>
      </w:r>
      <w:r w:rsidRPr="00252230">
        <w:rPr>
          <w:sz w:val="24"/>
          <w:szCs w:val="24"/>
        </w:rPr>
        <w:t xml:space="preserve"> minden m</w:t>
      </w:r>
      <w:r>
        <w:rPr>
          <w:sz w:val="24"/>
          <w:szCs w:val="24"/>
        </w:rPr>
        <w:t xml:space="preserve">ozzanatában. </w:t>
      </w:r>
      <w:r w:rsidRPr="00252230">
        <w:rPr>
          <w:sz w:val="24"/>
          <w:szCs w:val="24"/>
        </w:rPr>
        <w:t>Kiemelt jelentőséggel bír az egészséges életmód iránti igény alakítása, a testi-lelki fejlődés elősegítése, az egészségmegőrzés szokásainak, az megfelelő</w:t>
      </w:r>
      <w:r>
        <w:rPr>
          <w:sz w:val="24"/>
          <w:szCs w:val="24"/>
        </w:rPr>
        <w:t xml:space="preserve"> és rendszeres életritmusnak, </w:t>
      </w:r>
      <w:r w:rsidRPr="00252230">
        <w:rPr>
          <w:sz w:val="24"/>
          <w:szCs w:val="24"/>
        </w:rPr>
        <w:t>megfelelő napirendnek a kialakítása. Ebben</w:t>
      </w:r>
      <w:r>
        <w:rPr>
          <w:sz w:val="24"/>
          <w:szCs w:val="24"/>
        </w:rPr>
        <w:t xml:space="preserve"> a nevelési évben minden tagóvoda több egészségvédelemmel </w:t>
      </w:r>
      <w:r w:rsidRPr="00252230">
        <w:rPr>
          <w:sz w:val="24"/>
          <w:szCs w:val="24"/>
        </w:rPr>
        <w:t>kapcsolatos pro</w:t>
      </w:r>
      <w:r>
        <w:rPr>
          <w:sz w:val="24"/>
          <w:szCs w:val="24"/>
        </w:rPr>
        <w:t>gramját sikerült megvalósítani.</w:t>
      </w:r>
    </w:p>
    <w:p w14:paraId="0C603E31" w14:textId="072101CF" w:rsidR="00252230" w:rsidRPr="00252230" w:rsidRDefault="00252230" w:rsidP="00252230">
      <w:pPr>
        <w:widowControl/>
        <w:autoSpaceDE/>
        <w:autoSpaceDN/>
        <w:spacing w:line="276" w:lineRule="auto"/>
        <w:jc w:val="both"/>
        <w:rPr>
          <w:sz w:val="24"/>
          <w:szCs w:val="24"/>
        </w:rPr>
      </w:pPr>
      <w:r>
        <w:rPr>
          <w:sz w:val="24"/>
          <w:szCs w:val="24"/>
        </w:rPr>
        <w:t>A Vöröskereszt bevonását több óvoda is előnyben részesítette.</w:t>
      </w:r>
    </w:p>
    <w:p w14:paraId="7B5064A1" w14:textId="77777777" w:rsidR="00C11E57" w:rsidRDefault="00C11E57" w:rsidP="006E53C1">
      <w:pPr>
        <w:pStyle w:val="Cmsor1"/>
        <w:rPr>
          <w:rFonts w:eastAsia="Times New Roman"/>
        </w:rPr>
      </w:pPr>
      <w:bookmarkStart w:id="22" w:name="_Toc138928718"/>
      <w:r w:rsidRPr="00C11E57">
        <w:rPr>
          <w:rFonts w:eastAsia="Times New Roman"/>
        </w:rPr>
        <w:t>7. Eredmények</w:t>
      </w:r>
      <w:bookmarkEnd w:id="22"/>
    </w:p>
    <w:p w14:paraId="5631699A" w14:textId="77777777" w:rsidR="008D6BE6" w:rsidRDefault="008D6BE6" w:rsidP="000428B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w:t>
      </w:r>
      <w:r w:rsidR="006A51BF">
        <w:rPr>
          <w:rFonts w:eastAsia="Times New Roman" w:cs="Times New Roman"/>
          <w:sz w:val="24"/>
          <w:szCs w:val="24"/>
          <w:lang w:eastAsia="hu-HU"/>
        </w:rPr>
        <w:t>z Csongrádi Óvodák Igazgatósága minden tagintézményében a legfontosabb feladatunk volt, hogy eredményesen működjünk és megfeleljünk a szabályzóinknak. Az alábbi méréseket végeztük:</w:t>
      </w:r>
      <w:r w:rsidR="000428BB">
        <w:rPr>
          <w:rFonts w:eastAsia="Times New Roman" w:cs="Times New Roman"/>
          <w:sz w:val="24"/>
          <w:szCs w:val="24"/>
          <w:lang w:eastAsia="hu-HU"/>
        </w:rPr>
        <w:t xml:space="preserve"> (a mérési eredmények táblázatos formában a beszámoló végén találhatók)</w:t>
      </w:r>
    </w:p>
    <w:p w14:paraId="40AD0F30" w14:textId="77777777" w:rsidR="006A51BF" w:rsidRDefault="006A51BF" w:rsidP="00C11E57">
      <w:pPr>
        <w:widowControl/>
        <w:autoSpaceDE/>
        <w:autoSpaceDN/>
        <w:spacing w:line="276" w:lineRule="auto"/>
        <w:jc w:val="both"/>
        <w:rPr>
          <w:rFonts w:eastAsia="Times New Roman" w:cs="Times New Roman"/>
          <w:sz w:val="24"/>
          <w:szCs w:val="24"/>
          <w:lang w:eastAsia="hu-HU"/>
        </w:rPr>
      </w:pPr>
    </w:p>
    <w:tbl>
      <w:tblPr>
        <w:tblStyle w:val="Rcsostblzat"/>
        <w:tblW w:w="9067" w:type="dxa"/>
        <w:tblLook w:val="04A0" w:firstRow="1" w:lastRow="0" w:firstColumn="1" w:lastColumn="0" w:noHBand="0" w:noVBand="1"/>
      </w:tblPr>
      <w:tblGrid>
        <w:gridCol w:w="496"/>
        <w:gridCol w:w="8571"/>
      </w:tblGrid>
      <w:tr w:rsidR="000726C3" w14:paraId="199797CC" w14:textId="77777777" w:rsidTr="000726C3">
        <w:tc>
          <w:tcPr>
            <w:tcW w:w="496" w:type="dxa"/>
            <w:shd w:val="clear" w:color="auto" w:fill="B8CCE4" w:themeFill="accent1" w:themeFillTint="66"/>
          </w:tcPr>
          <w:p w14:paraId="4A2C80E6" w14:textId="77777777" w:rsidR="000726C3" w:rsidRDefault="000726C3" w:rsidP="00C11E57">
            <w:pPr>
              <w:widowControl/>
              <w:autoSpaceDE/>
              <w:autoSpaceDN/>
              <w:spacing w:line="276" w:lineRule="auto"/>
              <w:jc w:val="both"/>
              <w:rPr>
                <w:rFonts w:eastAsia="Times New Roman" w:cs="Times New Roman"/>
                <w:sz w:val="24"/>
                <w:szCs w:val="24"/>
                <w:lang w:eastAsia="hu-HU"/>
              </w:rPr>
            </w:pPr>
          </w:p>
        </w:tc>
        <w:tc>
          <w:tcPr>
            <w:tcW w:w="8571" w:type="dxa"/>
            <w:shd w:val="clear" w:color="auto" w:fill="B8CCE4" w:themeFill="accent1" w:themeFillTint="66"/>
          </w:tcPr>
          <w:p w14:paraId="2859D6F1" w14:textId="1B10B812" w:rsidR="000726C3" w:rsidRPr="00E16BE6" w:rsidRDefault="000726C3" w:rsidP="00E16BE6">
            <w:pPr>
              <w:widowControl/>
              <w:autoSpaceDE/>
              <w:autoSpaceDN/>
              <w:spacing w:line="276" w:lineRule="auto"/>
              <w:jc w:val="center"/>
              <w:rPr>
                <w:rFonts w:eastAsia="Times New Roman" w:cs="Times New Roman"/>
                <w:b/>
                <w:sz w:val="24"/>
                <w:szCs w:val="24"/>
                <w:lang w:eastAsia="hu-HU"/>
              </w:rPr>
            </w:pPr>
            <w:r w:rsidRPr="00E16BE6">
              <w:rPr>
                <w:rFonts w:eastAsia="Times New Roman" w:cs="Times New Roman"/>
                <w:b/>
                <w:sz w:val="24"/>
                <w:szCs w:val="24"/>
                <w:lang w:eastAsia="hu-HU"/>
              </w:rPr>
              <w:t>Mérés</w:t>
            </w:r>
          </w:p>
        </w:tc>
      </w:tr>
      <w:tr w:rsidR="000726C3" w14:paraId="76862675" w14:textId="77777777" w:rsidTr="000726C3">
        <w:tc>
          <w:tcPr>
            <w:tcW w:w="496" w:type="dxa"/>
            <w:shd w:val="clear" w:color="auto" w:fill="FFFFCC"/>
          </w:tcPr>
          <w:p w14:paraId="67A72215" w14:textId="77777777" w:rsidR="000726C3" w:rsidRDefault="00B53911"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1.</w:t>
            </w:r>
          </w:p>
        </w:tc>
        <w:tc>
          <w:tcPr>
            <w:tcW w:w="8571" w:type="dxa"/>
          </w:tcPr>
          <w:p w14:paraId="11D36995" w14:textId="77777777" w:rsidR="000726C3" w:rsidRDefault="000726C3" w:rsidP="006558B0">
            <w:pPr>
              <w:widowControl/>
              <w:autoSpaceDE/>
              <w:autoSpaceDN/>
              <w:spacing w:line="276" w:lineRule="auto"/>
              <w:jc w:val="center"/>
              <w:rPr>
                <w:rFonts w:eastAsia="Times New Roman" w:cs="Times New Roman"/>
                <w:sz w:val="24"/>
                <w:szCs w:val="24"/>
                <w:lang w:eastAsia="hu-HU"/>
              </w:rPr>
            </w:pPr>
            <w:r>
              <w:rPr>
                <w:rFonts w:eastAsia="Times New Roman" w:cs="Times New Roman"/>
                <w:sz w:val="24"/>
                <w:szCs w:val="24"/>
                <w:lang w:eastAsia="hu-HU"/>
              </w:rPr>
              <w:t>Fenntartói elégedettség</w:t>
            </w:r>
            <w:r w:rsidR="006558B0">
              <w:rPr>
                <w:rFonts w:eastAsia="Times New Roman" w:cs="Times New Roman"/>
                <w:sz w:val="24"/>
                <w:szCs w:val="24"/>
                <w:lang w:eastAsia="hu-HU"/>
              </w:rPr>
              <w:t xml:space="preserve"> mérése</w:t>
            </w:r>
          </w:p>
        </w:tc>
      </w:tr>
      <w:tr w:rsidR="000726C3" w14:paraId="72F481FF" w14:textId="77777777" w:rsidTr="000726C3">
        <w:tc>
          <w:tcPr>
            <w:tcW w:w="496" w:type="dxa"/>
            <w:shd w:val="clear" w:color="auto" w:fill="FFFFCC"/>
          </w:tcPr>
          <w:p w14:paraId="137E5297" w14:textId="77777777" w:rsidR="000726C3" w:rsidRDefault="00B53911"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2</w:t>
            </w:r>
            <w:r w:rsidR="000726C3">
              <w:rPr>
                <w:rFonts w:eastAsia="Times New Roman" w:cs="Times New Roman"/>
                <w:sz w:val="24"/>
                <w:szCs w:val="24"/>
                <w:lang w:eastAsia="hu-HU"/>
              </w:rPr>
              <w:t xml:space="preserve">. </w:t>
            </w:r>
          </w:p>
        </w:tc>
        <w:tc>
          <w:tcPr>
            <w:tcW w:w="8571" w:type="dxa"/>
          </w:tcPr>
          <w:p w14:paraId="70331689" w14:textId="77777777" w:rsidR="000726C3" w:rsidRDefault="000726C3" w:rsidP="006558B0">
            <w:pPr>
              <w:widowControl/>
              <w:autoSpaceDE/>
              <w:autoSpaceDN/>
              <w:spacing w:line="276" w:lineRule="auto"/>
              <w:jc w:val="center"/>
              <w:rPr>
                <w:rFonts w:eastAsia="Times New Roman" w:cs="Times New Roman"/>
                <w:sz w:val="24"/>
                <w:szCs w:val="24"/>
                <w:lang w:eastAsia="hu-HU"/>
              </w:rPr>
            </w:pPr>
            <w:r>
              <w:rPr>
                <w:rFonts w:eastAsia="Times New Roman" w:cs="Times New Roman"/>
                <w:sz w:val="24"/>
                <w:szCs w:val="24"/>
                <w:lang w:eastAsia="hu-HU"/>
              </w:rPr>
              <w:t>Dolgozói elégedettség mérése</w:t>
            </w:r>
          </w:p>
        </w:tc>
      </w:tr>
      <w:tr w:rsidR="000726C3" w14:paraId="639C7A5E" w14:textId="77777777" w:rsidTr="000726C3">
        <w:tc>
          <w:tcPr>
            <w:tcW w:w="496" w:type="dxa"/>
            <w:shd w:val="clear" w:color="auto" w:fill="FFFFCC"/>
          </w:tcPr>
          <w:p w14:paraId="292C1A22" w14:textId="77777777" w:rsidR="000726C3" w:rsidRDefault="00B53911"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3</w:t>
            </w:r>
            <w:r w:rsidR="000726C3">
              <w:rPr>
                <w:rFonts w:eastAsia="Times New Roman" w:cs="Times New Roman"/>
                <w:sz w:val="24"/>
                <w:szCs w:val="24"/>
                <w:lang w:eastAsia="hu-HU"/>
              </w:rPr>
              <w:t xml:space="preserve">. </w:t>
            </w:r>
          </w:p>
        </w:tc>
        <w:tc>
          <w:tcPr>
            <w:tcW w:w="8571" w:type="dxa"/>
          </w:tcPr>
          <w:p w14:paraId="1BF365FE" w14:textId="77777777" w:rsidR="000726C3" w:rsidRDefault="006558B0" w:rsidP="006558B0">
            <w:pPr>
              <w:widowControl/>
              <w:autoSpaceDE/>
              <w:autoSpaceDN/>
              <w:spacing w:line="276" w:lineRule="auto"/>
              <w:jc w:val="center"/>
              <w:rPr>
                <w:rFonts w:eastAsia="Times New Roman" w:cs="Times New Roman"/>
                <w:sz w:val="24"/>
                <w:szCs w:val="24"/>
                <w:lang w:eastAsia="hu-HU"/>
              </w:rPr>
            </w:pPr>
            <w:r>
              <w:rPr>
                <w:rFonts w:eastAsia="Times New Roman" w:cs="Times New Roman"/>
                <w:sz w:val="24"/>
                <w:szCs w:val="24"/>
                <w:lang w:eastAsia="hu-HU"/>
              </w:rPr>
              <w:t>Szülői elégedettségmérések (</w:t>
            </w:r>
            <w:r w:rsidR="003A12C5">
              <w:rPr>
                <w:rFonts w:eastAsia="Times New Roman" w:cs="Times New Roman"/>
                <w:sz w:val="24"/>
                <w:szCs w:val="24"/>
                <w:lang w:eastAsia="hu-HU"/>
              </w:rPr>
              <w:t>intézményi beszámolók tartalmazzák)</w:t>
            </w:r>
          </w:p>
        </w:tc>
      </w:tr>
      <w:tr w:rsidR="00B53911" w14:paraId="350D028F" w14:textId="77777777" w:rsidTr="000726C3">
        <w:tc>
          <w:tcPr>
            <w:tcW w:w="496" w:type="dxa"/>
            <w:shd w:val="clear" w:color="auto" w:fill="FFFFCC"/>
          </w:tcPr>
          <w:p w14:paraId="050F51BA" w14:textId="77777777" w:rsidR="00B53911" w:rsidRDefault="00B53911"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 xml:space="preserve">4. </w:t>
            </w:r>
          </w:p>
        </w:tc>
        <w:tc>
          <w:tcPr>
            <w:tcW w:w="8571" w:type="dxa"/>
          </w:tcPr>
          <w:p w14:paraId="37BEFD6D" w14:textId="77777777" w:rsidR="00B53911" w:rsidRDefault="00B53911" w:rsidP="006558B0">
            <w:pPr>
              <w:widowControl/>
              <w:autoSpaceDE/>
              <w:autoSpaceDN/>
              <w:spacing w:line="276" w:lineRule="auto"/>
              <w:jc w:val="center"/>
              <w:rPr>
                <w:rFonts w:eastAsia="Times New Roman" w:cs="Times New Roman"/>
                <w:sz w:val="24"/>
                <w:szCs w:val="24"/>
                <w:lang w:eastAsia="hu-HU"/>
              </w:rPr>
            </w:pPr>
            <w:r>
              <w:rPr>
                <w:rFonts w:eastAsia="Times New Roman" w:cs="Times New Roman"/>
                <w:sz w:val="24"/>
                <w:szCs w:val="24"/>
                <w:lang w:eastAsia="hu-HU"/>
              </w:rPr>
              <w:t xml:space="preserve">Tagintézmény </w:t>
            </w:r>
            <w:r w:rsidR="006558B0">
              <w:rPr>
                <w:rFonts w:eastAsia="Times New Roman" w:cs="Times New Roman"/>
                <w:sz w:val="24"/>
                <w:szCs w:val="24"/>
                <w:lang w:eastAsia="hu-HU"/>
              </w:rPr>
              <w:t>vezetők elégedettség mérése</w:t>
            </w:r>
          </w:p>
        </w:tc>
      </w:tr>
    </w:tbl>
    <w:p w14:paraId="4F27F81F" w14:textId="77777777" w:rsidR="006A51BF" w:rsidRPr="008D6BE6" w:rsidRDefault="006A51BF" w:rsidP="00C11E57">
      <w:pPr>
        <w:widowControl/>
        <w:autoSpaceDE/>
        <w:autoSpaceDN/>
        <w:spacing w:line="276" w:lineRule="auto"/>
        <w:jc w:val="both"/>
        <w:rPr>
          <w:rFonts w:eastAsia="Times New Roman" w:cs="Times New Roman"/>
          <w:sz w:val="24"/>
          <w:szCs w:val="24"/>
          <w:lang w:eastAsia="hu-HU"/>
        </w:rPr>
      </w:pPr>
    </w:p>
    <w:p w14:paraId="4B66A4BD" w14:textId="77777777" w:rsidR="009A44FE" w:rsidRPr="009A44FE" w:rsidRDefault="009A44FE" w:rsidP="00561CE7">
      <w:pPr>
        <w:widowControl/>
        <w:autoSpaceDE/>
        <w:autoSpaceDN/>
        <w:spacing w:line="360" w:lineRule="auto"/>
        <w:jc w:val="both"/>
        <w:rPr>
          <w:rFonts w:eastAsia="Times New Roman" w:cs="Times New Roman"/>
          <w:b/>
          <w:bCs/>
          <w:sz w:val="24"/>
          <w:szCs w:val="24"/>
          <w:u w:val="single"/>
          <w:lang w:eastAsia="hu-HU"/>
        </w:rPr>
      </w:pPr>
      <w:r w:rsidRPr="009A44FE">
        <w:rPr>
          <w:rFonts w:eastAsia="Times New Roman" w:cs="Times New Roman"/>
          <w:b/>
          <w:bCs/>
          <w:sz w:val="24"/>
          <w:szCs w:val="24"/>
          <w:u w:val="single"/>
          <w:lang w:eastAsia="hu-HU"/>
        </w:rPr>
        <w:t>Dolgozói elismerések:</w:t>
      </w:r>
    </w:p>
    <w:p w14:paraId="3BCABA95" w14:textId="29DAF1B2" w:rsidR="000428BB" w:rsidRPr="00CC10C7" w:rsidRDefault="009A44FE" w:rsidP="00B23E09">
      <w:pPr>
        <w:widowControl/>
        <w:autoSpaceDE/>
        <w:autoSpaceDN/>
        <w:jc w:val="both"/>
        <w:rPr>
          <w:sz w:val="24"/>
          <w:szCs w:val="24"/>
          <w:lang w:eastAsia="hu-HU"/>
        </w:rPr>
      </w:pPr>
      <w:r w:rsidRPr="00B23E09">
        <w:rPr>
          <w:sz w:val="24"/>
          <w:szCs w:val="24"/>
          <w:lang w:eastAsia="hu-HU"/>
        </w:rPr>
        <w:t xml:space="preserve">Csongrád Város Önkormányzata, </w:t>
      </w:r>
      <w:r w:rsidRPr="00B23E09">
        <w:rPr>
          <w:b/>
          <w:bCs/>
          <w:sz w:val="24"/>
          <w:szCs w:val="24"/>
          <w:lang w:eastAsia="hu-HU"/>
        </w:rPr>
        <w:t>Pedagógiai Díjat</w:t>
      </w:r>
      <w:r w:rsidRPr="00B23E09">
        <w:rPr>
          <w:sz w:val="24"/>
          <w:szCs w:val="24"/>
          <w:lang w:eastAsia="hu-HU"/>
        </w:rPr>
        <w:t xml:space="preserve"> adományozott 20</w:t>
      </w:r>
      <w:r w:rsidR="00CC10C7">
        <w:rPr>
          <w:sz w:val="24"/>
          <w:szCs w:val="24"/>
          <w:lang w:eastAsia="hu-HU"/>
        </w:rPr>
        <w:t>23</w:t>
      </w:r>
      <w:r w:rsidRPr="00B23E09">
        <w:rPr>
          <w:sz w:val="24"/>
          <w:szCs w:val="24"/>
          <w:lang w:eastAsia="hu-HU"/>
        </w:rPr>
        <w:t>-b</w:t>
      </w:r>
      <w:r w:rsidR="00A43DCB">
        <w:rPr>
          <w:sz w:val="24"/>
          <w:szCs w:val="24"/>
          <w:lang w:eastAsia="hu-HU"/>
        </w:rPr>
        <w:t>e</w:t>
      </w:r>
      <w:r w:rsidRPr="00B23E09">
        <w:rPr>
          <w:sz w:val="24"/>
          <w:szCs w:val="24"/>
          <w:lang w:eastAsia="hu-HU"/>
        </w:rPr>
        <w:t xml:space="preserve">n </w:t>
      </w:r>
      <w:r w:rsidR="00A43DCB">
        <w:rPr>
          <w:sz w:val="24"/>
          <w:szCs w:val="24"/>
          <w:lang w:eastAsia="hu-HU"/>
        </w:rPr>
        <w:t xml:space="preserve">a </w:t>
      </w:r>
      <w:r w:rsidR="00CC10C7" w:rsidRPr="00CC10C7">
        <w:rPr>
          <w:sz w:val="24"/>
          <w:szCs w:val="24"/>
          <w:lang w:eastAsia="hu-HU"/>
        </w:rPr>
        <w:t>Harangozó G</w:t>
      </w:r>
      <w:r w:rsidR="00CC10C7">
        <w:rPr>
          <w:sz w:val="24"/>
          <w:szCs w:val="24"/>
          <w:lang w:eastAsia="hu-HU"/>
        </w:rPr>
        <w:t>yuláné részére.</w:t>
      </w:r>
    </w:p>
    <w:p w14:paraId="6B64AA63" w14:textId="77777777" w:rsidR="000428BB" w:rsidRPr="00CC10C7" w:rsidRDefault="000428BB" w:rsidP="00B23E09">
      <w:pPr>
        <w:widowControl/>
        <w:autoSpaceDE/>
        <w:autoSpaceDN/>
        <w:jc w:val="both"/>
        <w:rPr>
          <w:sz w:val="24"/>
          <w:szCs w:val="24"/>
          <w:lang w:eastAsia="hu-HU"/>
        </w:rPr>
      </w:pPr>
    </w:p>
    <w:p w14:paraId="0FE98404" w14:textId="77777777" w:rsidR="009A44FE" w:rsidRPr="00811B70" w:rsidRDefault="009A44FE" w:rsidP="00B23E09">
      <w:pPr>
        <w:widowControl/>
        <w:autoSpaceDE/>
        <w:autoSpaceDN/>
        <w:spacing w:line="360" w:lineRule="auto"/>
        <w:rPr>
          <w:rFonts w:eastAsia="Times New Roman" w:cs="Times New Roman"/>
          <w:sz w:val="24"/>
          <w:szCs w:val="24"/>
          <w:u w:val="single"/>
          <w:lang w:eastAsia="hu-HU"/>
        </w:rPr>
      </w:pPr>
      <w:r w:rsidRPr="00811B70">
        <w:rPr>
          <w:rFonts w:eastAsia="Times New Roman" w:cs="Times New Roman"/>
          <w:b/>
          <w:bCs/>
          <w:sz w:val="24"/>
          <w:szCs w:val="24"/>
          <w:u w:val="single"/>
          <w:lang w:eastAsia="hu-HU"/>
        </w:rPr>
        <w:t>Polgármesteri dicséretben részesül kiemelkedő pedagógiai munkájáért</w:t>
      </w:r>
      <w:r w:rsidRPr="00811B70">
        <w:rPr>
          <w:rFonts w:eastAsia="Times New Roman" w:cs="Times New Roman"/>
          <w:sz w:val="24"/>
          <w:szCs w:val="24"/>
          <w:u w:val="single"/>
          <w:lang w:eastAsia="hu-HU"/>
        </w:rPr>
        <w:t>:</w:t>
      </w:r>
    </w:p>
    <w:p w14:paraId="52C7382D" w14:textId="4D7FD485" w:rsidR="003E6B82" w:rsidRPr="008E0169" w:rsidRDefault="008E0169" w:rsidP="00A6058D">
      <w:pPr>
        <w:pStyle w:val="Listaszerbekezds"/>
        <w:widowControl/>
        <w:numPr>
          <w:ilvl w:val="0"/>
          <w:numId w:val="11"/>
        </w:numPr>
        <w:autoSpaceDE/>
        <w:autoSpaceDN/>
        <w:spacing w:line="276" w:lineRule="auto"/>
        <w:jc w:val="both"/>
        <w:rPr>
          <w:sz w:val="24"/>
          <w:szCs w:val="24"/>
          <w:lang w:eastAsia="hu-HU"/>
        </w:rPr>
      </w:pPr>
      <w:proofErr w:type="spellStart"/>
      <w:r w:rsidRPr="008E0169">
        <w:rPr>
          <w:sz w:val="24"/>
          <w:szCs w:val="24"/>
          <w:lang w:eastAsia="hu-HU"/>
        </w:rPr>
        <w:t>Urbaniczki</w:t>
      </w:r>
      <w:proofErr w:type="spellEnd"/>
      <w:r w:rsidRPr="008E0169">
        <w:rPr>
          <w:sz w:val="24"/>
          <w:szCs w:val="24"/>
          <w:lang w:eastAsia="hu-HU"/>
        </w:rPr>
        <w:t xml:space="preserve"> E</w:t>
      </w:r>
      <w:r>
        <w:rPr>
          <w:sz w:val="24"/>
          <w:szCs w:val="24"/>
          <w:lang w:eastAsia="hu-HU"/>
        </w:rPr>
        <w:t>dit óvodapedagógus</w:t>
      </w:r>
      <w:r w:rsidR="00634566">
        <w:rPr>
          <w:sz w:val="24"/>
          <w:szCs w:val="24"/>
          <w:lang w:eastAsia="hu-HU"/>
        </w:rPr>
        <w:t xml:space="preserve"> </w:t>
      </w:r>
      <w:proofErr w:type="spellStart"/>
      <w:r w:rsidR="00634566">
        <w:rPr>
          <w:sz w:val="24"/>
          <w:szCs w:val="24"/>
          <w:lang w:eastAsia="hu-HU"/>
        </w:rPr>
        <w:t>Bökényi</w:t>
      </w:r>
      <w:proofErr w:type="spellEnd"/>
      <w:r w:rsidR="00634566">
        <w:rPr>
          <w:sz w:val="24"/>
          <w:szCs w:val="24"/>
          <w:lang w:eastAsia="hu-HU"/>
        </w:rPr>
        <w:t xml:space="preserve"> „Napraforgó” Tagóvoda</w:t>
      </w:r>
    </w:p>
    <w:p w14:paraId="4DB4CE85" w14:textId="3ACB6AF6" w:rsidR="008E0169" w:rsidRDefault="008E0169" w:rsidP="00A6058D">
      <w:pPr>
        <w:pStyle w:val="Listaszerbekezds"/>
        <w:widowControl/>
        <w:numPr>
          <w:ilvl w:val="0"/>
          <w:numId w:val="11"/>
        </w:numPr>
        <w:autoSpaceDE/>
        <w:autoSpaceDN/>
        <w:spacing w:line="276" w:lineRule="auto"/>
        <w:jc w:val="both"/>
        <w:rPr>
          <w:sz w:val="24"/>
          <w:szCs w:val="24"/>
          <w:lang w:eastAsia="hu-HU"/>
        </w:rPr>
      </w:pPr>
      <w:r>
        <w:rPr>
          <w:sz w:val="24"/>
          <w:szCs w:val="24"/>
          <w:lang w:eastAsia="hu-HU"/>
        </w:rPr>
        <w:t>Gáspár Andre</w:t>
      </w:r>
      <w:r w:rsidR="00E16BE6">
        <w:rPr>
          <w:sz w:val="24"/>
          <w:szCs w:val="24"/>
          <w:lang w:eastAsia="hu-HU"/>
        </w:rPr>
        <w:t>a</w:t>
      </w:r>
      <w:r>
        <w:rPr>
          <w:sz w:val="24"/>
          <w:szCs w:val="24"/>
          <w:lang w:eastAsia="hu-HU"/>
        </w:rPr>
        <w:t xml:space="preserve"> dajka</w:t>
      </w:r>
      <w:r w:rsidR="00634566">
        <w:rPr>
          <w:sz w:val="24"/>
          <w:szCs w:val="24"/>
          <w:lang w:eastAsia="hu-HU"/>
        </w:rPr>
        <w:t xml:space="preserve"> Bokrosi „Napsugár” Tagóvoda</w:t>
      </w:r>
    </w:p>
    <w:p w14:paraId="79ABF26F" w14:textId="4091DBDF" w:rsidR="00634566" w:rsidRPr="00634566" w:rsidRDefault="008E0169" w:rsidP="00A6058D">
      <w:pPr>
        <w:pStyle w:val="Listaszerbekezds"/>
        <w:widowControl/>
        <w:numPr>
          <w:ilvl w:val="0"/>
          <w:numId w:val="11"/>
        </w:numPr>
        <w:autoSpaceDE/>
        <w:autoSpaceDN/>
        <w:spacing w:line="276" w:lineRule="auto"/>
        <w:jc w:val="both"/>
        <w:rPr>
          <w:sz w:val="24"/>
          <w:szCs w:val="24"/>
          <w:lang w:eastAsia="hu-HU"/>
        </w:rPr>
      </w:pPr>
      <w:r>
        <w:rPr>
          <w:sz w:val="24"/>
          <w:szCs w:val="24"/>
          <w:lang w:eastAsia="hu-HU"/>
        </w:rPr>
        <w:t>Szabó Józsefné dajka</w:t>
      </w:r>
      <w:r w:rsidR="00634566">
        <w:rPr>
          <w:sz w:val="24"/>
          <w:szCs w:val="24"/>
          <w:lang w:eastAsia="hu-HU"/>
        </w:rPr>
        <w:t xml:space="preserve"> Széchenyi Úti „Gézengúz” Tagóvoda</w:t>
      </w:r>
    </w:p>
    <w:p w14:paraId="10158D7A" w14:textId="0B25899F" w:rsidR="008E0169" w:rsidRDefault="008E0169" w:rsidP="00A6058D">
      <w:pPr>
        <w:pStyle w:val="Listaszerbekezds"/>
        <w:widowControl/>
        <w:numPr>
          <w:ilvl w:val="0"/>
          <w:numId w:val="11"/>
        </w:numPr>
        <w:autoSpaceDE/>
        <w:autoSpaceDN/>
        <w:spacing w:line="276" w:lineRule="auto"/>
        <w:jc w:val="both"/>
        <w:rPr>
          <w:sz w:val="24"/>
          <w:szCs w:val="24"/>
          <w:lang w:eastAsia="hu-HU"/>
        </w:rPr>
      </w:pPr>
      <w:r>
        <w:rPr>
          <w:sz w:val="24"/>
          <w:szCs w:val="24"/>
          <w:lang w:eastAsia="hu-HU"/>
        </w:rPr>
        <w:t>Kovács Ildikó dajka</w:t>
      </w:r>
      <w:r w:rsidR="00634566">
        <w:rPr>
          <w:sz w:val="24"/>
          <w:szCs w:val="24"/>
          <w:lang w:eastAsia="hu-HU"/>
        </w:rPr>
        <w:t xml:space="preserve"> Templom utcai „Delfin Tagóvoda</w:t>
      </w:r>
    </w:p>
    <w:p w14:paraId="36033182" w14:textId="0562FC9B" w:rsidR="008E0169" w:rsidRDefault="008E0169" w:rsidP="00A6058D">
      <w:pPr>
        <w:pStyle w:val="Listaszerbekezds"/>
        <w:widowControl/>
        <w:numPr>
          <w:ilvl w:val="0"/>
          <w:numId w:val="11"/>
        </w:numPr>
        <w:autoSpaceDE/>
        <w:autoSpaceDN/>
        <w:spacing w:line="276" w:lineRule="auto"/>
        <w:jc w:val="both"/>
        <w:rPr>
          <w:sz w:val="24"/>
          <w:szCs w:val="24"/>
          <w:lang w:eastAsia="hu-HU"/>
        </w:rPr>
      </w:pPr>
      <w:proofErr w:type="spellStart"/>
      <w:r>
        <w:rPr>
          <w:sz w:val="24"/>
          <w:szCs w:val="24"/>
          <w:lang w:eastAsia="hu-HU"/>
        </w:rPr>
        <w:t>Góg</w:t>
      </w:r>
      <w:proofErr w:type="spellEnd"/>
      <w:r>
        <w:rPr>
          <w:sz w:val="24"/>
          <w:szCs w:val="24"/>
          <w:lang w:eastAsia="hu-HU"/>
        </w:rPr>
        <w:t xml:space="preserve"> Csenge óvodapedagógus</w:t>
      </w:r>
      <w:r w:rsidR="00634566">
        <w:rPr>
          <w:sz w:val="24"/>
          <w:szCs w:val="24"/>
          <w:lang w:eastAsia="hu-HU"/>
        </w:rPr>
        <w:t xml:space="preserve"> Bercsényi utcai „Kincskereső” Tagóvoda</w:t>
      </w:r>
    </w:p>
    <w:p w14:paraId="41818480" w14:textId="77777777" w:rsidR="00E16BE6" w:rsidRDefault="00E16BE6" w:rsidP="00E16BE6">
      <w:pPr>
        <w:pStyle w:val="Listaszerbekezds"/>
        <w:widowControl/>
        <w:autoSpaceDE/>
        <w:autoSpaceDN/>
        <w:spacing w:line="276" w:lineRule="auto"/>
        <w:ind w:left="720"/>
        <w:jc w:val="both"/>
        <w:rPr>
          <w:sz w:val="24"/>
          <w:szCs w:val="24"/>
          <w:lang w:eastAsia="hu-HU"/>
        </w:rPr>
      </w:pPr>
    </w:p>
    <w:p w14:paraId="03BBA4EC" w14:textId="6038BA70" w:rsidR="00E16BE6" w:rsidRDefault="00E16BE6" w:rsidP="00E16BE6">
      <w:pPr>
        <w:widowControl/>
        <w:autoSpaceDE/>
        <w:autoSpaceDN/>
        <w:spacing w:line="276" w:lineRule="auto"/>
        <w:jc w:val="both"/>
        <w:rPr>
          <w:sz w:val="24"/>
          <w:szCs w:val="24"/>
          <w:lang w:eastAsia="hu-HU"/>
        </w:rPr>
      </w:pPr>
      <w:r w:rsidRPr="00E16BE6">
        <w:rPr>
          <w:b/>
          <w:sz w:val="24"/>
          <w:szCs w:val="24"/>
          <w:u w:val="single"/>
          <w:lang w:eastAsia="hu-HU"/>
        </w:rPr>
        <w:t>Szolgálati emlékérmet vett át</w:t>
      </w:r>
      <w:r>
        <w:rPr>
          <w:sz w:val="24"/>
          <w:szCs w:val="24"/>
          <w:lang w:eastAsia="hu-HU"/>
        </w:rPr>
        <w:t xml:space="preserve">: </w:t>
      </w:r>
    </w:p>
    <w:p w14:paraId="7B553858" w14:textId="28EE78AB" w:rsidR="00E16BE6" w:rsidRDefault="00E16BE6" w:rsidP="00E16BE6">
      <w:pPr>
        <w:widowControl/>
        <w:autoSpaceDE/>
        <w:autoSpaceDN/>
        <w:spacing w:line="276" w:lineRule="auto"/>
        <w:jc w:val="both"/>
        <w:rPr>
          <w:sz w:val="24"/>
          <w:szCs w:val="24"/>
          <w:lang w:eastAsia="hu-HU"/>
        </w:rPr>
      </w:pPr>
      <w:r>
        <w:rPr>
          <w:sz w:val="24"/>
          <w:szCs w:val="24"/>
          <w:lang w:eastAsia="hu-HU"/>
        </w:rPr>
        <w:tab/>
        <w:t xml:space="preserve">Gyöngyössy </w:t>
      </w:r>
      <w:r w:rsidR="00412C80">
        <w:rPr>
          <w:sz w:val="24"/>
          <w:szCs w:val="24"/>
          <w:lang w:eastAsia="hu-HU"/>
        </w:rPr>
        <w:t xml:space="preserve">Gézáné </w:t>
      </w:r>
    </w:p>
    <w:p w14:paraId="0338A593" w14:textId="56A8F1D1" w:rsidR="00CB4D9E" w:rsidRDefault="00CB4D9E" w:rsidP="00E16BE6">
      <w:pPr>
        <w:widowControl/>
        <w:autoSpaceDE/>
        <w:autoSpaceDN/>
        <w:spacing w:line="276" w:lineRule="auto"/>
        <w:jc w:val="both"/>
        <w:rPr>
          <w:sz w:val="24"/>
          <w:szCs w:val="24"/>
          <w:lang w:eastAsia="hu-HU"/>
        </w:rPr>
      </w:pPr>
    </w:p>
    <w:p w14:paraId="2A51BC83" w14:textId="0F000C83" w:rsidR="00CB4D9E" w:rsidRDefault="00323182" w:rsidP="00E16BE6">
      <w:pPr>
        <w:widowControl/>
        <w:autoSpaceDE/>
        <w:autoSpaceDN/>
        <w:spacing w:line="276" w:lineRule="auto"/>
        <w:jc w:val="both"/>
        <w:rPr>
          <w:b/>
          <w:sz w:val="24"/>
          <w:szCs w:val="24"/>
          <w:u w:val="single"/>
          <w:lang w:eastAsia="hu-HU"/>
        </w:rPr>
      </w:pPr>
      <w:r w:rsidRPr="00323182">
        <w:rPr>
          <w:b/>
          <w:sz w:val="24"/>
          <w:szCs w:val="24"/>
          <w:u w:val="single"/>
          <w:lang w:eastAsia="hu-HU"/>
        </w:rPr>
        <w:t>Díszdiplomákat vehettek át:</w:t>
      </w:r>
    </w:p>
    <w:p w14:paraId="0FECBBC9" w14:textId="6D7C32D4" w:rsidR="00323182" w:rsidRDefault="00323182" w:rsidP="00E16BE6">
      <w:pPr>
        <w:widowControl/>
        <w:autoSpaceDE/>
        <w:autoSpaceDN/>
        <w:spacing w:line="276" w:lineRule="auto"/>
        <w:jc w:val="both"/>
        <w:rPr>
          <w:sz w:val="24"/>
          <w:szCs w:val="24"/>
          <w:lang w:eastAsia="hu-HU"/>
        </w:rPr>
      </w:pPr>
      <w:r>
        <w:rPr>
          <w:sz w:val="24"/>
          <w:szCs w:val="24"/>
          <w:lang w:eastAsia="hu-HU"/>
        </w:rPr>
        <w:tab/>
        <w:t>Galambos Lajosné 50 év</w:t>
      </w:r>
    </w:p>
    <w:p w14:paraId="3C768CFB" w14:textId="5F629C37" w:rsidR="00323182" w:rsidRDefault="00323182" w:rsidP="00E16BE6">
      <w:pPr>
        <w:widowControl/>
        <w:autoSpaceDE/>
        <w:autoSpaceDN/>
        <w:spacing w:line="276" w:lineRule="auto"/>
        <w:jc w:val="both"/>
        <w:rPr>
          <w:sz w:val="24"/>
          <w:szCs w:val="24"/>
          <w:lang w:eastAsia="hu-HU"/>
        </w:rPr>
      </w:pPr>
      <w:r>
        <w:rPr>
          <w:sz w:val="24"/>
          <w:szCs w:val="24"/>
          <w:lang w:eastAsia="hu-HU"/>
        </w:rPr>
        <w:tab/>
        <w:t>Lovas Istvánné 50 év</w:t>
      </w:r>
    </w:p>
    <w:p w14:paraId="64EDDBE3" w14:textId="7C41D292" w:rsidR="00323182" w:rsidRDefault="00323182" w:rsidP="00E16BE6">
      <w:pPr>
        <w:widowControl/>
        <w:autoSpaceDE/>
        <w:autoSpaceDN/>
        <w:spacing w:line="276" w:lineRule="auto"/>
        <w:jc w:val="both"/>
        <w:rPr>
          <w:sz w:val="24"/>
          <w:szCs w:val="24"/>
          <w:lang w:eastAsia="hu-HU"/>
        </w:rPr>
      </w:pPr>
      <w:r>
        <w:rPr>
          <w:sz w:val="24"/>
          <w:szCs w:val="24"/>
          <w:lang w:eastAsia="hu-HU"/>
        </w:rPr>
        <w:tab/>
        <w:t>Ormos Gáborné 50 év</w:t>
      </w:r>
    </w:p>
    <w:p w14:paraId="2005E462" w14:textId="2B797A98" w:rsidR="00323182" w:rsidRDefault="00323182" w:rsidP="00E16BE6">
      <w:pPr>
        <w:widowControl/>
        <w:autoSpaceDE/>
        <w:autoSpaceDN/>
        <w:spacing w:line="276" w:lineRule="auto"/>
        <w:jc w:val="both"/>
        <w:rPr>
          <w:sz w:val="24"/>
          <w:szCs w:val="24"/>
          <w:lang w:eastAsia="hu-HU"/>
        </w:rPr>
      </w:pPr>
      <w:r>
        <w:rPr>
          <w:sz w:val="24"/>
          <w:szCs w:val="24"/>
          <w:lang w:eastAsia="hu-HU"/>
        </w:rPr>
        <w:tab/>
      </w:r>
      <w:proofErr w:type="spellStart"/>
      <w:r>
        <w:rPr>
          <w:sz w:val="24"/>
          <w:szCs w:val="24"/>
          <w:lang w:eastAsia="hu-HU"/>
        </w:rPr>
        <w:t>Táborosi</w:t>
      </w:r>
      <w:proofErr w:type="spellEnd"/>
      <w:r>
        <w:rPr>
          <w:sz w:val="24"/>
          <w:szCs w:val="24"/>
          <w:lang w:eastAsia="hu-HU"/>
        </w:rPr>
        <w:t xml:space="preserve"> </w:t>
      </w:r>
      <w:r w:rsidR="00884133">
        <w:rPr>
          <w:sz w:val="24"/>
          <w:szCs w:val="24"/>
          <w:lang w:eastAsia="hu-HU"/>
        </w:rPr>
        <w:t>Zoltánné 50</w:t>
      </w:r>
      <w:r>
        <w:rPr>
          <w:sz w:val="24"/>
          <w:szCs w:val="24"/>
          <w:lang w:eastAsia="hu-HU"/>
        </w:rPr>
        <w:t xml:space="preserve"> év </w:t>
      </w:r>
    </w:p>
    <w:p w14:paraId="4F8F3DBB" w14:textId="3398CF56" w:rsidR="00323182" w:rsidRDefault="00323182" w:rsidP="00E16BE6">
      <w:pPr>
        <w:widowControl/>
        <w:autoSpaceDE/>
        <w:autoSpaceDN/>
        <w:spacing w:line="276" w:lineRule="auto"/>
        <w:jc w:val="both"/>
        <w:rPr>
          <w:sz w:val="24"/>
          <w:szCs w:val="24"/>
          <w:lang w:eastAsia="hu-HU"/>
        </w:rPr>
      </w:pPr>
      <w:r>
        <w:rPr>
          <w:sz w:val="24"/>
          <w:szCs w:val="24"/>
          <w:lang w:eastAsia="hu-HU"/>
        </w:rPr>
        <w:tab/>
        <w:t>Szabó Lászlóné 60 év</w:t>
      </w:r>
    </w:p>
    <w:p w14:paraId="5DFB22E5" w14:textId="63168237" w:rsidR="00323182" w:rsidRPr="00323182" w:rsidRDefault="00323182" w:rsidP="00E16BE6">
      <w:pPr>
        <w:widowControl/>
        <w:autoSpaceDE/>
        <w:autoSpaceDN/>
        <w:spacing w:line="276" w:lineRule="auto"/>
        <w:jc w:val="both"/>
        <w:rPr>
          <w:sz w:val="24"/>
          <w:szCs w:val="24"/>
          <w:lang w:eastAsia="hu-HU"/>
        </w:rPr>
      </w:pPr>
      <w:r>
        <w:rPr>
          <w:sz w:val="24"/>
          <w:szCs w:val="24"/>
          <w:lang w:eastAsia="hu-HU"/>
        </w:rPr>
        <w:tab/>
        <w:t>Vígh Lajosné 60 év (nyugdíjas óvónők)</w:t>
      </w:r>
    </w:p>
    <w:p w14:paraId="3FC300F9" w14:textId="77777777" w:rsidR="00C11E57" w:rsidRPr="00C11E57" w:rsidRDefault="00C11E57" w:rsidP="006E53C1">
      <w:pPr>
        <w:pStyle w:val="Cmsor1"/>
        <w:rPr>
          <w:rFonts w:eastAsia="Times New Roman"/>
        </w:rPr>
      </w:pPr>
      <w:bookmarkStart w:id="23" w:name="_Toc138928719"/>
      <w:r w:rsidRPr="00C11E57">
        <w:rPr>
          <w:rFonts w:eastAsia="Times New Roman"/>
        </w:rPr>
        <w:t>8.Belső kapcsolataink, együttműködés, kommunikáció az óvodákban</w:t>
      </w:r>
      <w:bookmarkEnd w:id="23"/>
    </w:p>
    <w:p w14:paraId="37091624" w14:textId="77777777" w:rsidR="00C11E57" w:rsidRDefault="00C11E57" w:rsidP="006E53C1">
      <w:pPr>
        <w:pStyle w:val="Cmsor2"/>
        <w:rPr>
          <w:rFonts w:eastAsia="Times New Roman"/>
          <w:lang w:eastAsia="hu-HU"/>
        </w:rPr>
      </w:pPr>
      <w:bookmarkStart w:id="24" w:name="_Toc138928720"/>
      <w:r w:rsidRPr="00C11E57">
        <w:rPr>
          <w:rFonts w:eastAsia="Times New Roman"/>
          <w:lang w:eastAsia="hu-HU"/>
        </w:rPr>
        <w:t xml:space="preserve">8.1. </w:t>
      </w:r>
      <w:r w:rsidRPr="006E53C1">
        <w:t>Fogadóórák</w:t>
      </w:r>
      <w:r w:rsidRPr="00C11E57">
        <w:rPr>
          <w:rFonts w:eastAsia="Times New Roman"/>
          <w:lang w:eastAsia="hu-HU"/>
        </w:rPr>
        <w:t>, szülői értekezletek</w:t>
      </w:r>
      <w:bookmarkEnd w:id="24"/>
    </w:p>
    <w:p w14:paraId="72A33A11" w14:textId="5A8DAB4D" w:rsidR="009A44FE" w:rsidRDefault="009A44FE" w:rsidP="000428B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kapcsolattartás formái biztosítottak voltak a fogadóórák által. Munkatervek szerint minden intézmény maga dönthetett a fogadóórájának időpontjáról, melyet</w:t>
      </w:r>
      <w:r w:rsidR="000428BB">
        <w:rPr>
          <w:rFonts w:eastAsia="Times New Roman" w:cs="Times New Roman"/>
          <w:sz w:val="24"/>
          <w:szCs w:val="24"/>
          <w:lang w:eastAsia="hu-HU"/>
        </w:rPr>
        <w:t xml:space="preserve"> rugalmasan </w:t>
      </w:r>
      <w:r w:rsidR="00811B70">
        <w:rPr>
          <w:rFonts w:eastAsia="Times New Roman" w:cs="Times New Roman"/>
          <w:sz w:val="24"/>
          <w:szCs w:val="24"/>
          <w:lang w:eastAsia="hu-HU"/>
        </w:rPr>
        <w:t>kezeltek az óvodák</w:t>
      </w:r>
      <w:r w:rsidR="00323182">
        <w:rPr>
          <w:rFonts w:eastAsia="Times New Roman" w:cs="Times New Roman"/>
          <w:sz w:val="24"/>
          <w:szCs w:val="24"/>
          <w:lang w:eastAsia="hu-HU"/>
        </w:rPr>
        <w:t>.</w:t>
      </w:r>
    </w:p>
    <w:p w14:paraId="4575DD85" w14:textId="77777777" w:rsidR="00323182" w:rsidRDefault="009A44FE" w:rsidP="000428B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Az a tapasztalatunk, hogy a szülők nem élnek a </w:t>
      </w:r>
      <w:proofErr w:type="gramStart"/>
      <w:r>
        <w:rPr>
          <w:rFonts w:eastAsia="Times New Roman" w:cs="Times New Roman"/>
          <w:sz w:val="24"/>
          <w:szCs w:val="24"/>
          <w:lang w:eastAsia="hu-HU"/>
        </w:rPr>
        <w:t>fix</w:t>
      </w:r>
      <w:proofErr w:type="gramEnd"/>
      <w:r>
        <w:rPr>
          <w:rFonts w:eastAsia="Times New Roman" w:cs="Times New Roman"/>
          <w:sz w:val="24"/>
          <w:szCs w:val="24"/>
          <w:lang w:eastAsia="hu-HU"/>
        </w:rPr>
        <w:t xml:space="preserve"> időpontokkal, szívesebben beszélnek meg egyéni időpontokat, melyhez természetesen alkalmazkodtunk.</w:t>
      </w:r>
      <w:r w:rsidR="00927BCA">
        <w:rPr>
          <w:rFonts w:eastAsia="Times New Roman" w:cs="Times New Roman"/>
          <w:sz w:val="24"/>
          <w:szCs w:val="24"/>
          <w:lang w:eastAsia="hu-HU"/>
        </w:rPr>
        <w:t xml:space="preserve"> </w:t>
      </w:r>
      <w:r>
        <w:rPr>
          <w:rFonts w:eastAsia="Times New Roman" w:cs="Times New Roman"/>
          <w:sz w:val="24"/>
          <w:szCs w:val="24"/>
          <w:lang w:eastAsia="hu-HU"/>
        </w:rPr>
        <w:t>A fogadóórák</w:t>
      </w:r>
      <w:r w:rsidR="000428BB">
        <w:rPr>
          <w:rFonts w:eastAsia="Times New Roman" w:cs="Times New Roman"/>
          <w:sz w:val="24"/>
          <w:szCs w:val="24"/>
          <w:lang w:eastAsia="hu-HU"/>
        </w:rPr>
        <w:t>ra e</w:t>
      </w:r>
      <w:r>
        <w:rPr>
          <w:rFonts w:eastAsia="Times New Roman" w:cs="Times New Roman"/>
          <w:sz w:val="24"/>
          <w:szCs w:val="24"/>
          <w:lang w:eastAsia="hu-HU"/>
        </w:rPr>
        <w:t>gész évben biztosítottuk a lehetőséget.</w:t>
      </w:r>
    </w:p>
    <w:p w14:paraId="0C3284C1" w14:textId="77777777" w:rsidR="00323182" w:rsidRDefault="00323182" w:rsidP="000428BB">
      <w:pPr>
        <w:widowControl/>
        <w:autoSpaceDE/>
        <w:autoSpaceDN/>
        <w:jc w:val="both"/>
        <w:rPr>
          <w:rFonts w:eastAsia="Times New Roman" w:cs="Times New Roman"/>
          <w:sz w:val="24"/>
          <w:szCs w:val="24"/>
          <w:lang w:eastAsia="hu-HU"/>
        </w:rPr>
      </w:pPr>
    </w:p>
    <w:p w14:paraId="35312A34" w14:textId="28C79882" w:rsidR="00323182" w:rsidRPr="00323182" w:rsidRDefault="00323182" w:rsidP="000428BB">
      <w:pPr>
        <w:widowControl/>
        <w:autoSpaceDE/>
        <w:autoSpaceDN/>
        <w:jc w:val="both"/>
        <w:rPr>
          <w:rFonts w:eastAsia="Times New Roman" w:cs="Times New Roman"/>
          <w:b/>
          <w:sz w:val="24"/>
          <w:szCs w:val="24"/>
          <w:lang w:eastAsia="hu-HU"/>
        </w:rPr>
      </w:pPr>
      <w:r w:rsidRPr="00323182">
        <w:rPr>
          <w:rFonts w:eastAsia="Times New Roman" w:cs="Times New Roman"/>
          <w:b/>
          <w:sz w:val="24"/>
          <w:szCs w:val="24"/>
          <w:lang w:eastAsia="hu-HU"/>
        </w:rPr>
        <w:t>Fejleszthető terület:</w:t>
      </w:r>
    </w:p>
    <w:p w14:paraId="23C61F88" w14:textId="2031FA28" w:rsidR="00323182" w:rsidRDefault="000428BB" w:rsidP="000428B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 </w:t>
      </w:r>
      <w:r w:rsidR="00323182">
        <w:rPr>
          <w:rFonts w:eastAsia="Times New Roman" w:cs="Times New Roman"/>
          <w:sz w:val="24"/>
          <w:szCs w:val="24"/>
          <w:lang w:eastAsia="hu-HU"/>
        </w:rPr>
        <w:t xml:space="preserve">Az intézményvezetői fogadóórák előre egyeztetett időpontja helyett egyre gyakrabban csak bejelentkezés nélküli azonnali esetkezelések helyett szeretném a következő nevelési évben azt, hogy bejelentkezés után felkészültebben kezelhessem az adódó </w:t>
      </w:r>
      <w:proofErr w:type="gramStart"/>
      <w:r w:rsidR="00323182">
        <w:rPr>
          <w:rFonts w:eastAsia="Times New Roman" w:cs="Times New Roman"/>
          <w:sz w:val="24"/>
          <w:szCs w:val="24"/>
          <w:lang w:eastAsia="hu-HU"/>
        </w:rPr>
        <w:t>problémákat</w:t>
      </w:r>
      <w:proofErr w:type="gramEnd"/>
      <w:r w:rsidR="00323182">
        <w:rPr>
          <w:rFonts w:eastAsia="Times New Roman" w:cs="Times New Roman"/>
          <w:sz w:val="24"/>
          <w:szCs w:val="24"/>
          <w:lang w:eastAsia="hu-HU"/>
        </w:rPr>
        <w:t>.</w:t>
      </w:r>
    </w:p>
    <w:p w14:paraId="07DA288B" w14:textId="77777777" w:rsidR="00420FA9" w:rsidRDefault="00420FA9" w:rsidP="00420FA9">
      <w:pPr>
        <w:pStyle w:val="Cmsor2"/>
        <w:rPr>
          <w:rFonts w:eastAsia="Times New Roman"/>
          <w:lang w:eastAsia="hu-HU"/>
        </w:rPr>
      </w:pPr>
      <w:bookmarkStart w:id="25" w:name="_Toc138928721"/>
      <w:r>
        <w:rPr>
          <w:rFonts w:eastAsia="Times New Roman"/>
          <w:lang w:eastAsia="hu-HU"/>
        </w:rPr>
        <w:lastRenderedPageBreak/>
        <w:t xml:space="preserve">8.2. Vezetői </w:t>
      </w:r>
      <w:r w:rsidR="00C11E57" w:rsidRPr="00C11E57">
        <w:rPr>
          <w:rFonts w:eastAsia="Times New Roman"/>
          <w:lang w:eastAsia="hu-HU"/>
        </w:rPr>
        <w:t>értekezletek</w:t>
      </w:r>
      <w:bookmarkEnd w:id="25"/>
    </w:p>
    <w:p w14:paraId="57521C8F" w14:textId="77777777" w:rsidR="00420FA9" w:rsidRPr="00152D78" w:rsidRDefault="00420FA9" w:rsidP="00357A9C">
      <w:pPr>
        <w:spacing w:line="276" w:lineRule="auto"/>
        <w:jc w:val="both"/>
        <w:rPr>
          <w:sz w:val="24"/>
          <w:szCs w:val="24"/>
          <w:lang w:eastAsia="hu-HU"/>
        </w:rPr>
      </w:pPr>
      <w:r w:rsidRPr="00152D78">
        <w:rPr>
          <w:sz w:val="24"/>
          <w:szCs w:val="24"/>
          <w:lang w:eastAsia="hu-HU"/>
        </w:rPr>
        <w:t xml:space="preserve">A megvalósult vezetői értekezleteket minden hónap elején, de legkésőbb 10-ig keddenként tartottuk, melyre állandó meghívott vendégünk Cseri Gábor Alpolgármester volt, aki a fenntartó részéről tisztelt meg jelenlétével esetenként. </w:t>
      </w:r>
    </w:p>
    <w:p w14:paraId="041E7F68" w14:textId="77777777" w:rsidR="00420FA9" w:rsidRPr="00152D78" w:rsidRDefault="00420FA9" w:rsidP="00357A9C">
      <w:pPr>
        <w:spacing w:line="276" w:lineRule="auto"/>
        <w:jc w:val="both"/>
        <w:rPr>
          <w:sz w:val="24"/>
          <w:szCs w:val="24"/>
          <w:lang w:eastAsia="hu-HU"/>
        </w:rPr>
      </w:pPr>
      <w:r w:rsidRPr="00152D78">
        <w:rPr>
          <w:sz w:val="24"/>
          <w:szCs w:val="24"/>
          <w:lang w:eastAsia="hu-HU"/>
        </w:rPr>
        <w:t xml:space="preserve">Minden vezetői értekezletre készült egy </w:t>
      </w:r>
      <w:r w:rsidR="006558B0">
        <w:rPr>
          <w:sz w:val="24"/>
          <w:szCs w:val="24"/>
          <w:lang w:eastAsia="hu-HU"/>
        </w:rPr>
        <w:t>előzetes terv-</w:t>
      </w:r>
      <w:r w:rsidRPr="00152D78">
        <w:rPr>
          <w:sz w:val="24"/>
          <w:szCs w:val="24"/>
          <w:lang w:eastAsia="hu-HU"/>
        </w:rPr>
        <w:t>feljegyzés, melyen a tagóvoda-vezetők követni tudták a napirendet. Minden vezetői értekezlet jegyzőkönyve iktatásra került.</w:t>
      </w:r>
    </w:p>
    <w:p w14:paraId="210A6A03" w14:textId="0FEACBBB" w:rsidR="00420FA9" w:rsidRPr="00152D78" w:rsidRDefault="00420FA9" w:rsidP="00357A9C">
      <w:pPr>
        <w:spacing w:line="276" w:lineRule="auto"/>
        <w:jc w:val="both"/>
        <w:rPr>
          <w:sz w:val="24"/>
          <w:szCs w:val="24"/>
          <w:lang w:eastAsia="hu-HU"/>
        </w:rPr>
      </w:pPr>
      <w:r w:rsidRPr="00152D78">
        <w:rPr>
          <w:sz w:val="24"/>
          <w:szCs w:val="24"/>
          <w:lang w:eastAsia="hu-HU"/>
        </w:rPr>
        <w:t xml:space="preserve">Az értekezletek témája szorosan összekapcsolódott az </w:t>
      </w:r>
      <w:r w:rsidR="00884133" w:rsidRPr="00152D78">
        <w:rPr>
          <w:sz w:val="24"/>
          <w:szCs w:val="24"/>
          <w:lang w:eastAsia="hu-HU"/>
        </w:rPr>
        <w:t>időszerű</w:t>
      </w:r>
      <w:r w:rsidRPr="00152D78">
        <w:rPr>
          <w:sz w:val="24"/>
          <w:szCs w:val="24"/>
          <w:lang w:eastAsia="hu-HU"/>
        </w:rPr>
        <w:t xml:space="preserve"> feladatokkal, programokkal. </w:t>
      </w:r>
    </w:p>
    <w:p w14:paraId="2791B588" w14:textId="77777777" w:rsidR="00420FA9" w:rsidRPr="00152D78" w:rsidRDefault="00420FA9" w:rsidP="00357A9C">
      <w:pPr>
        <w:spacing w:line="276" w:lineRule="auto"/>
        <w:jc w:val="both"/>
        <w:rPr>
          <w:sz w:val="24"/>
          <w:szCs w:val="24"/>
          <w:lang w:eastAsia="hu-HU"/>
        </w:rPr>
      </w:pPr>
      <w:r w:rsidRPr="00152D78">
        <w:rPr>
          <w:sz w:val="24"/>
          <w:szCs w:val="24"/>
          <w:lang w:eastAsia="hu-HU"/>
        </w:rPr>
        <w:t xml:space="preserve">Az </w:t>
      </w:r>
      <w:r w:rsidR="00357A9C" w:rsidRPr="00152D78">
        <w:rPr>
          <w:sz w:val="24"/>
          <w:szCs w:val="24"/>
          <w:lang w:eastAsia="hu-HU"/>
        </w:rPr>
        <w:t>értekezletek összehívása</w:t>
      </w:r>
      <w:r w:rsidRPr="00152D78">
        <w:rPr>
          <w:sz w:val="24"/>
          <w:szCs w:val="24"/>
          <w:lang w:eastAsia="hu-HU"/>
        </w:rPr>
        <w:t xml:space="preserve"> előtt több kérdés megválaszolásával</w:t>
      </w:r>
      <w:r w:rsidR="00357A9C" w:rsidRPr="00152D78">
        <w:rPr>
          <w:sz w:val="24"/>
          <w:szCs w:val="24"/>
          <w:lang w:eastAsia="hu-HU"/>
        </w:rPr>
        <w:t xml:space="preserve"> igyekeztem megtervezni az adott napra a feladatokat: </w:t>
      </w:r>
      <w:r w:rsidRPr="00152D78">
        <w:rPr>
          <w:sz w:val="24"/>
          <w:szCs w:val="24"/>
          <w:lang w:eastAsia="hu-HU"/>
        </w:rPr>
        <w:t xml:space="preserve">Miért kell értekezletet összehívni? Kik vegyenek részt rajta? </w:t>
      </w:r>
      <w:r w:rsidR="009A10EA" w:rsidRPr="00152D78">
        <w:rPr>
          <w:sz w:val="24"/>
          <w:szCs w:val="24"/>
          <w:lang w:eastAsia="hu-HU"/>
        </w:rPr>
        <w:t>Mikor tartsuk? És mennyi ideig?</w:t>
      </w:r>
    </w:p>
    <w:p w14:paraId="1BEDDDFA" w14:textId="77777777" w:rsidR="00420FA9" w:rsidRPr="00152D78" w:rsidRDefault="00357A9C" w:rsidP="00357A9C">
      <w:pPr>
        <w:spacing w:line="276" w:lineRule="auto"/>
        <w:jc w:val="both"/>
        <w:rPr>
          <w:sz w:val="24"/>
          <w:szCs w:val="24"/>
          <w:lang w:eastAsia="hu-HU"/>
        </w:rPr>
      </w:pPr>
      <w:r w:rsidRPr="00152D78">
        <w:rPr>
          <w:sz w:val="24"/>
          <w:szCs w:val="24"/>
          <w:lang w:eastAsia="hu-HU"/>
        </w:rPr>
        <w:t>Minden esetben fontosnak tartottam, hogy a megbeszélés</w:t>
      </w:r>
      <w:r w:rsidR="00420FA9" w:rsidRPr="00152D78">
        <w:rPr>
          <w:sz w:val="24"/>
          <w:szCs w:val="24"/>
          <w:lang w:eastAsia="hu-HU"/>
        </w:rPr>
        <w:t xml:space="preserve"> rövid és hatékony </w:t>
      </w:r>
      <w:r w:rsidRPr="00152D78">
        <w:rPr>
          <w:sz w:val="24"/>
          <w:szCs w:val="24"/>
          <w:lang w:eastAsia="hu-HU"/>
        </w:rPr>
        <w:t>legyen egyszerre. Az összehívás előtt igyekeztem</w:t>
      </w:r>
      <w:r w:rsidR="00420FA9" w:rsidRPr="00152D78">
        <w:rPr>
          <w:sz w:val="24"/>
          <w:szCs w:val="24"/>
          <w:lang w:eastAsia="hu-HU"/>
        </w:rPr>
        <w:t xml:space="preserve"> alaposan átgondolni, összeírni a felvetendő témákat, főbb irányvonalakat, meghatározni az</w:t>
      </w:r>
      <w:r w:rsidRPr="00152D78">
        <w:rPr>
          <w:sz w:val="24"/>
          <w:szCs w:val="24"/>
          <w:lang w:eastAsia="hu-HU"/>
        </w:rPr>
        <w:t xml:space="preserve"> időpontot, melybe az óvodatitkár volt leginkább a segítségemre. Több esetben fordult elő, hogy egy-egy téma</w:t>
      </w:r>
      <w:r w:rsidR="00420FA9" w:rsidRPr="00152D78">
        <w:rPr>
          <w:sz w:val="24"/>
          <w:szCs w:val="24"/>
          <w:lang w:eastAsia="hu-HU"/>
        </w:rPr>
        <w:t xml:space="preserve"> közös döntést igényel</w:t>
      </w:r>
      <w:r w:rsidRPr="00152D78">
        <w:rPr>
          <w:sz w:val="24"/>
          <w:szCs w:val="24"/>
          <w:lang w:eastAsia="hu-HU"/>
        </w:rPr>
        <w:t>t, ezért</w:t>
      </w:r>
      <w:r w:rsidR="00420FA9" w:rsidRPr="00152D78">
        <w:rPr>
          <w:sz w:val="24"/>
          <w:szCs w:val="24"/>
          <w:lang w:eastAsia="hu-HU"/>
        </w:rPr>
        <w:t>, hasznos</w:t>
      </w:r>
      <w:r w:rsidRPr="00152D78">
        <w:rPr>
          <w:sz w:val="24"/>
          <w:szCs w:val="24"/>
          <w:lang w:eastAsia="hu-HU"/>
        </w:rPr>
        <w:t>nak tartottam, hogy</w:t>
      </w:r>
      <w:r w:rsidR="00420FA9" w:rsidRPr="00152D78">
        <w:rPr>
          <w:sz w:val="24"/>
          <w:szCs w:val="24"/>
          <w:lang w:eastAsia="hu-HU"/>
        </w:rPr>
        <w:t xml:space="preserve"> e-mailben legalább egy</w:t>
      </w:r>
      <w:r w:rsidRPr="00152D78">
        <w:rPr>
          <w:sz w:val="24"/>
          <w:szCs w:val="24"/>
          <w:lang w:eastAsia="hu-HU"/>
        </w:rPr>
        <w:t>-két</w:t>
      </w:r>
      <w:r w:rsidR="00420FA9" w:rsidRPr="00152D78">
        <w:rPr>
          <w:sz w:val="24"/>
          <w:szCs w:val="24"/>
          <w:lang w:eastAsia="hu-HU"/>
        </w:rPr>
        <w:t xml:space="preserve"> nappa</w:t>
      </w:r>
      <w:r w:rsidRPr="00152D78">
        <w:rPr>
          <w:sz w:val="24"/>
          <w:szCs w:val="24"/>
          <w:lang w:eastAsia="hu-HU"/>
        </w:rPr>
        <w:t>l hamarabb anyagokat szétküldjem</w:t>
      </w:r>
      <w:r w:rsidR="00420FA9" w:rsidRPr="00152D78">
        <w:rPr>
          <w:sz w:val="24"/>
          <w:szCs w:val="24"/>
          <w:lang w:eastAsia="hu-HU"/>
        </w:rPr>
        <w:t xml:space="preserve"> – megfogalmazva</w:t>
      </w:r>
      <w:r w:rsidRPr="00152D78">
        <w:rPr>
          <w:sz w:val="24"/>
          <w:szCs w:val="24"/>
          <w:lang w:eastAsia="hu-HU"/>
        </w:rPr>
        <w:t xml:space="preserve"> kérdéseket, kapcsolódó elvárásokat</w:t>
      </w:r>
      <w:r w:rsidR="00420FA9" w:rsidRPr="00152D78">
        <w:rPr>
          <w:sz w:val="24"/>
          <w:szCs w:val="24"/>
          <w:lang w:eastAsia="hu-HU"/>
        </w:rPr>
        <w:t xml:space="preserve"> (véleményezés, alternatív javaslatok). Kiemelten fontos témáknál </w:t>
      </w:r>
      <w:r w:rsidRPr="00152D78">
        <w:rPr>
          <w:sz w:val="24"/>
          <w:szCs w:val="24"/>
          <w:lang w:eastAsia="hu-HU"/>
        </w:rPr>
        <w:t>is igyekeztem arra törekedni, hogy másfél-két óránál hosszabb ideig ne tartson.</w:t>
      </w:r>
      <w:r w:rsidR="00420FA9" w:rsidRPr="00152D78">
        <w:rPr>
          <w:sz w:val="24"/>
          <w:szCs w:val="24"/>
          <w:lang w:eastAsia="hu-HU"/>
        </w:rPr>
        <w:t xml:space="preserve"> </w:t>
      </w:r>
    </w:p>
    <w:p w14:paraId="0F6982CF" w14:textId="0AE8B30E" w:rsidR="00420FA9" w:rsidRPr="00152D78" w:rsidRDefault="00357A9C" w:rsidP="00420FA9">
      <w:pPr>
        <w:spacing w:line="276" w:lineRule="auto"/>
        <w:jc w:val="both"/>
        <w:rPr>
          <w:sz w:val="24"/>
          <w:szCs w:val="24"/>
          <w:lang w:eastAsia="hu-HU"/>
        </w:rPr>
      </w:pPr>
      <w:r w:rsidRPr="00152D78">
        <w:rPr>
          <w:sz w:val="24"/>
          <w:szCs w:val="24"/>
          <w:lang w:eastAsia="hu-HU"/>
        </w:rPr>
        <w:t xml:space="preserve">Meghívott vendégeink többnyire az értekezletek elejére kaptak meghívást, és távoztak a napirendi pontjuk után. Mindig ügyeltem arra, hogy a dicséretek személyre szólók és </w:t>
      </w:r>
      <w:proofErr w:type="spellStart"/>
      <w:r w:rsidR="00884133" w:rsidRPr="00152D78">
        <w:rPr>
          <w:sz w:val="24"/>
          <w:szCs w:val="24"/>
          <w:lang w:eastAsia="hu-HU"/>
        </w:rPr>
        <w:t>ösztönözők</w:t>
      </w:r>
      <w:proofErr w:type="spellEnd"/>
      <w:r w:rsidRPr="00152D78">
        <w:rPr>
          <w:sz w:val="24"/>
          <w:szCs w:val="24"/>
          <w:lang w:eastAsia="hu-HU"/>
        </w:rPr>
        <w:t xml:space="preserve"> legyenek az elvégzett munka kapcsán.</w:t>
      </w:r>
    </w:p>
    <w:p w14:paraId="5DCC0182" w14:textId="77777777" w:rsidR="00420FA9" w:rsidRPr="00152D78" w:rsidRDefault="009A10EA" w:rsidP="00420FA9">
      <w:pPr>
        <w:spacing w:line="276" w:lineRule="auto"/>
        <w:jc w:val="both"/>
        <w:rPr>
          <w:sz w:val="24"/>
          <w:szCs w:val="24"/>
          <w:lang w:eastAsia="hu-HU"/>
        </w:rPr>
      </w:pPr>
      <w:r w:rsidRPr="00152D78">
        <w:rPr>
          <w:sz w:val="24"/>
          <w:szCs w:val="24"/>
          <w:lang w:eastAsia="hu-HU"/>
        </w:rPr>
        <w:t>Minden esetben, ha összehívásra került egy értekezlet, azon igyekeztem, hogy inkább moderátor legyek, mint szónok.</w:t>
      </w:r>
    </w:p>
    <w:p w14:paraId="7662CEE9" w14:textId="77777777" w:rsidR="009A10EA" w:rsidRPr="00152D78" w:rsidRDefault="009A10EA" w:rsidP="00420FA9">
      <w:pPr>
        <w:spacing w:line="276" w:lineRule="auto"/>
        <w:jc w:val="both"/>
        <w:rPr>
          <w:b/>
          <w:sz w:val="24"/>
          <w:szCs w:val="24"/>
          <w:lang w:eastAsia="hu-HU"/>
        </w:rPr>
      </w:pPr>
    </w:p>
    <w:p w14:paraId="47A8B60F" w14:textId="77777777" w:rsidR="00420FA9" w:rsidRPr="00152D78" w:rsidRDefault="009A10EA" w:rsidP="00420FA9">
      <w:pPr>
        <w:spacing w:line="276" w:lineRule="auto"/>
        <w:jc w:val="both"/>
        <w:rPr>
          <w:b/>
          <w:sz w:val="24"/>
          <w:szCs w:val="24"/>
          <w:lang w:eastAsia="hu-HU"/>
        </w:rPr>
      </w:pPr>
      <w:r w:rsidRPr="00152D78">
        <w:rPr>
          <w:b/>
          <w:sz w:val="24"/>
          <w:szCs w:val="24"/>
          <w:lang w:eastAsia="hu-HU"/>
        </w:rPr>
        <w:t>Eredmények:</w:t>
      </w:r>
    </w:p>
    <w:p w14:paraId="2E5D2934" w14:textId="7CDD1F75" w:rsidR="009A10EA" w:rsidRPr="00152D78" w:rsidRDefault="009A10EA" w:rsidP="00AA6DC9">
      <w:pPr>
        <w:spacing w:line="276" w:lineRule="auto"/>
        <w:jc w:val="both"/>
        <w:rPr>
          <w:sz w:val="24"/>
          <w:szCs w:val="24"/>
          <w:lang w:eastAsia="hu-HU"/>
        </w:rPr>
      </w:pPr>
      <w:r w:rsidRPr="00152D78">
        <w:rPr>
          <w:sz w:val="24"/>
          <w:szCs w:val="24"/>
          <w:lang w:eastAsia="hu-HU"/>
        </w:rPr>
        <w:t>A tagóvodák vezetői megértik egymást és</w:t>
      </w:r>
      <w:r w:rsidR="004C7BD5">
        <w:rPr>
          <w:sz w:val="24"/>
          <w:szCs w:val="24"/>
          <w:lang w:eastAsia="hu-HU"/>
        </w:rPr>
        <w:t xml:space="preserve"> az értekezletek építő jelleggel</w:t>
      </w:r>
      <w:r w:rsidRPr="00152D78">
        <w:rPr>
          <w:sz w:val="24"/>
          <w:szCs w:val="24"/>
          <w:lang w:eastAsia="hu-HU"/>
        </w:rPr>
        <w:t xml:space="preserve"> zajlottak le. </w:t>
      </w:r>
    </w:p>
    <w:p w14:paraId="4556D488" w14:textId="2218DEEE" w:rsidR="00152D78" w:rsidRDefault="00152D78" w:rsidP="00AA6DC9">
      <w:pPr>
        <w:spacing w:line="276" w:lineRule="auto"/>
        <w:jc w:val="both"/>
        <w:rPr>
          <w:sz w:val="24"/>
          <w:szCs w:val="24"/>
          <w:lang w:eastAsia="hu-HU"/>
        </w:rPr>
      </w:pPr>
      <w:r w:rsidRPr="00152D78">
        <w:rPr>
          <w:sz w:val="24"/>
          <w:szCs w:val="24"/>
          <w:lang w:eastAsia="hu-HU"/>
        </w:rPr>
        <w:t>A kiadott határidőkre nagyon odafigyelt mindenki, hatékonyan tudtu</w:t>
      </w:r>
      <w:r w:rsidR="00705B03">
        <w:rPr>
          <w:sz w:val="24"/>
          <w:szCs w:val="24"/>
          <w:lang w:eastAsia="hu-HU"/>
        </w:rPr>
        <w:t xml:space="preserve">nk együtt dolgozni egész évben. </w:t>
      </w:r>
      <w:r w:rsidRPr="00152D78">
        <w:rPr>
          <w:sz w:val="24"/>
          <w:szCs w:val="24"/>
          <w:lang w:eastAsia="hu-HU"/>
        </w:rPr>
        <w:t>A legtöbb</w:t>
      </w:r>
      <w:r w:rsidR="00884133">
        <w:rPr>
          <w:sz w:val="24"/>
          <w:szCs w:val="24"/>
          <w:lang w:eastAsia="hu-HU"/>
        </w:rPr>
        <w:t xml:space="preserve"> döntésünk a gyermekek </w:t>
      </w:r>
      <w:proofErr w:type="gramStart"/>
      <w:r w:rsidR="00884133">
        <w:rPr>
          <w:sz w:val="24"/>
          <w:szCs w:val="24"/>
          <w:lang w:eastAsia="hu-HU"/>
        </w:rPr>
        <w:t xml:space="preserve">mindenek </w:t>
      </w:r>
      <w:r w:rsidRPr="00152D78">
        <w:rPr>
          <w:sz w:val="24"/>
          <w:szCs w:val="24"/>
          <w:lang w:eastAsia="hu-HU"/>
        </w:rPr>
        <w:t>felett</w:t>
      </w:r>
      <w:proofErr w:type="gramEnd"/>
      <w:r w:rsidRPr="00152D78">
        <w:rPr>
          <w:sz w:val="24"/>
          <w:szCs w:val="24"/>
          <w:lang w:eastAsia="hu-HU"/>
        </w:rPr>
        <w:t xml:space="preserve"> álló jogait segítette, és gyermekközpontú volt.</w:t>
      </w:r>
    </w:p>
    <w:p w14:paraId="1314DAC2" w14:textId="40A0BAD0" w:rsidR="00AA6DC9" w:rsidRPr="00152D78" w:rsidRDefault="00AA6DC9" w:rsidP="00AA6DC9">
      <w:pPr>
        <w:jc w:val="both"/>
        <w:rPr>
          <w:sz w:val="24"/>
          <w:szCs w:val="24"/>
          <w:lang w:eastAsia="hu-HU"/>
        </w:rPr>
      </w:pPr>
      <w:r>
        <w:rPr>
          <w:sz w:val="24"/>
          <w:szCs w:val="24"/>
          <w:lang w:eastAsia="hu-HU"/>
        </w:rPr>
        <w:t>Tavalyi évben megfogalmaztuk, hogy a vitás helyzetek kezelése kapcsán moderátorként leszek jelen, és ez a feladat beépült a munkába, jól segítette a</w:t>
      </w:r>
      <w:r w:rsidR="004C7BD5">
        <w:rPr>
          <w:sz w:val="24"/>
          <w:szCs w:val="24"/>
          <w:lang w:eastAsia="hu-HU"/>
        </w:rPr>
        <w:t xml:space="preserve"> </w:t>
      </w:r>
      <w:r w:rsidR="00884133">
        <w:rPr>
          <w:sz w:val="24"/>
          <w:szCs w:val="24"/>
          <w:lang w:eastAsia="hu-HU"/>
        </w:rPr>
        <w:t>nézeteltérések</w:t>
      </w:r>
      <w:r w:rsidR="004C7BD5">
        <w:rPr>
          <w:sz w:val="24"/>
          <w:szCs w:val="24"/>
          <w:lang w:eastAsia="hu-HU"/>
        </w:rPr>
        <w:t xml:space="preserve"> kezelését, a felek</w:t>
      </w:r>
      <w:r>
        <w:rPr>
          <w:sz w:val="24"/>
          <w:szCs w:val="24"/>
          <w:lang w:eastAsia="hu-HU"/>
        </w:rPr>
        <w:t xml:space="preserve"> megelégedésére.</w:t>
      </w:r>
    </w:p>
    <w:p w14:paraId="2F2439ED" w14:textId="77777777" w:rsidR="00420FA9" w:rsidRPr="00152D78" w:rsidRDefault="00420FA9" w:rsidP="00420FA9">
      <w:pPr>
        <w:spacing w:line="276" w:lineRule="auto"/>
        <w:jc w:val="both"/>
        <w:rPr>
          <w:sz w:val="24"/>
          <w:szCs w:val="24"/>
          <w:lang w:eastAsia="hu-HU"/>
        </w:rPr>
      </w:pPr>
    </w:p>
    <w:p w14:paraId="1BCF0EBE" w14:textId="1120BC04" w:rsidR="00152D78" w:rsidRDefault="00152D78" w:rsidP="00420FA9">
      <w:pPr>
        <w:spacing w:line="276" w:lineRule="auto"/>
        <w:jc w:val="both"/>
        <w:rPr>
          <w:b/>
          <w:sz w:val="24"/>
          <w:szCs w:val="24"/>
          <w:lang w:eastAsia="hu-HU"/>
        </w:rPr>
      </w:pPr>
      <w:r w:rsidRPr="00152D78">
        <w:rPr>
          <w:b/>
          <w:sz w:val="24"/>
          <w:szCs w:val="24"/>
          <w:lang w:eastAsia="hu-HU"/>
        </w:rPr>
        <w:t xml:space="preserve">Fejlesztési lehetőség: </w:t>
      </w:r>
    </w:p>
    <w:p w14:paraId="2FD993AF" w14:textId="3AE570D0" w:rsidR="00DB508C" w:rsidRDefault="00DB508C" w:rsidP="00420FA9">
      <w:pPr>
        <w:spacing w:line="276" w:lineRule="auto"/>
        <w:jc w:val="both"/>
        <w:rPr>
          <w:b/>
          <w:sz w:val="24"/>
          <w:szCs w:val="24"/>
          <w:lang w:eastAsia="hu-HU"/>
        </w:rPr>
      </w:pPr>
    </w:p>
    <w:p w14:paraId="0F25B46E" w14:textId="7818FF96" w:rsidR="00DB508C" w:rsidRDefault="00DB508C" w:rsidP="00420FA9">
      <w:pPr>
        <w:spacing w:line="276" w:lineRule="auto"/>
        <w:jc w:val="both"/>
        <w:rPr>
          <w:sz w:val="24"/>
          <w:szCs w:val="24"/>
          <w:lang w:eastAsia="hu-HU"/>
        </w:rPr>
      </w:pPr>
      <w:r>
        <w:rPr>
          <w:sz w:val="24"/>
          <w:szCs w:val="24"/>
          <w:lang w:eastAsia="hu-HU"/>
        </w:rPr>
        <w:t xml:space="preserve">Az értekezletek alkalmával egy vezetőtől több alkalommal érkezett jelzés, miszerint sérelmezte a nem egyenlő bánásmódot és segítségadást a többiekkel szemben. A jövőben írásban fogom rögzíteni és </w:t>
      </w:r>
      <w:proofErr w:type="spellStart"/>
      <w:r>
        <w:rPr>
          <w:sz w:val="24"/>
          <w:szCs w:val="24"/>
          <w:lang w:eastAsia="hu-HU"/>
        </w:rPr>
        <w:t>számszerűsíteni</w:t>
      </w:r>
      <w:proofErr w:type="spellEnd"/>
      <w:r>
        <w:rPr>
          <w:sz w:val="24"/>
          <w:szCs w:val="24"/>
          <w:lang w:eastAsia="hu-HU"/>
        </w:rPr>
        <w:t xml:space="preserve"> az egyes óvodáknak adott pénzügyi, humánerőforrás és egyéb formában adott segítséget, hogy </w:t>
      </w:r>
      <w:r w:rsidR="00884133">
        <w:rPr>
          <w:sz w:val="24"/>
          <w:szCs w:val="24"/>
          <w:lang w:eastAsia="hu-HU"/>
        </w:rPr>
        <w:t>kiküszöböljem azt</w:t>
      </w:r>
      <w:r>
        <w:rPr>
          <w:sz w:val="24"/>
          <w:szCs w:val="24"/>
          <w:lang w:eastAsia="hu-HU"/>
        </w:rPr>
        <w:t xml:space="preserve">, hogy valamelyik óvodával elfogultabb </w:t>
      </w:r>
      <w:r w:rsidR="00884133">
        <w:rPr>
          <w:sz w:val="24"/>
          <w:szCs w:val="24"/>
          <w:lang w:eastAsia="hu-HU"/>
        </w:rPr>
        <w:t>legyek,</w:t>
      </w:r>
      <w:r>
        <w:rPr>
          <w:sz w:val="24"/>
          <w:szCs w:val="24"/>
          <w:lang w:eastAsia="hu-HU"/>
        </w:rPr>
        <w:t xml:space="preserve"> mint a többivel. Igyekszem </w:t>
      </w:r>
      <w:proofErr w:type="gramStart"/>
      <w:r>
        <w:rPr>
          <w:sz w:val="24"/>
          <w:szCs w:val="24"/>
          <w:lang w:eastAsia="hu-HU"/>
        </w:rPr>
        <w:t>objektívebben</w:t>
      </w:r>
      <w:proofErr w:type="gramEnd"/>
      <w:r>
        <w:rPr>
          <w:sz w:val="24"/>
          <w:szCs w:val="24"/>
          <w:lang w:eastAsia="hu-HU"/>
        </w:rPr>
        <w:t xml:space="preserve"> elemezni a források elosztását.</w:t>
      </w:r>
    </w:p>
    <w:p w14:paraId="115A02C3" w14:textId="77777777" w:rsidR="000D2370" w:rsidRPr="00420FA9" w:rsidRDefault="000D2370" w:rsidP="00420FA9">
      <w:pPr>
        <w:rPr>
          <w:lang w:eastAsia="hu-HU"/>
        </w:rPr>
      </w:pPr>
    </w:p>
    <w:p w14:paraId="15008453" w14:textId="77777777" w:rsidR="005A58DE" w:rsidRPr="00AF205F" w:rsidRDefault="00C11E57" w:rsidP="00DC6AB1">
      <w:pPr>
        <w:pStyle w:val="Cmsor2"/>
        <w:rPr>
          <w:rFonts w:eastAsia="Times New Roman"/>
          <w:lang w:eastAsia="hu-HU"/>
        </w:rPr>
      </w:pPr>
      <w:bookmarkStart w:id="26" w:name="_Toc138928722"/>
      <w:r w:rsidRPr="00AF205F">
        <w:rPr>
          <w:rFonts w:eastAsia="Times New Roman"/>
          <w:lang w:eastAsia="hu-HU"/>
        </w:rPr>
        <w:lastRenderedPageBreak/>
        <w:t>8.3. Nyílt napok, óvodanyitogatók</w:t>
      </w:r>
      <w:bookmarkEnd w:id="26"/>
    </w:p>
    <w:p w14:paraId="4FE1293C" w14:textId="77777777" w:rsidR="00874C63" w:rsidRPr="00AF205F" w:rsidRDefault="00874C63" w:rsidP="0062068B">
      <w:pPr>
        <w:widowControl/>
        <w:autoSpaceDE/>
        <w:autoSpaceDN/>
        <w:spacing w:line="276" w:lineRule="auto"/>
        <w:rPr>
          <w:rFonts w:eastAsia="Times New Roman" w:cs="Times New Roman"/>
          <w:b/>
          <w:sz w:val="24"/>
          <w:szCs w:val="24"/>
          <w:lang w:eastAsia="hu-HU"/>
        </w:rPr>
      </w:pPr>
    </w:p>
    <w:p w14:paraId="0BF7CEC6" w14:textId="77777777" w:rsidR="007E3D66" w:rsidRDefault="007E3D66" w:rsidP="007E3D66">
      <w:pPr>
        <w:widowControl/>
        <w:autoSpaceDE/>
        <w:autoSpaceDN/>
        <w:spacing w:line="276" w:lineRule="auto"/>
        <w:jc w:val="center"/>
        <w:rPr>
          <w:rFonts w:eastAsia="Times New Roman" w:cs="Times New Roman"/>
          <w:b/>
          <w:bCs/>
          <w:sz w:val="24"/>
          <w:szCs w:val="24"/>
          <w:lang w:eastAsia="hu-HU"/>
        </w:rPr>
      </w:pPr>
      <w:r w:rsidRPr="00AF205F">
        <w:rPr>
          <w:rFonts w:eastAsia="Times New Roman" w:cs="Times New Roman"/>
          <w:b/>
          <w:bCs/>
          <w:sz w:val="24"/>
          <w:szCs w:val="24"/>
          <w:lang w:eastAsia="hu-HU"/>
        </w:rPr>
        <w:t>Nyílt napok az intézményben</w:t>
      </w:r>
    </w:p>
    <w:p w14:paraId="3CC42B97" w14:textId="77777777" w:rsidR="00AF205F" w:rsidRDefault="00AF205F" w:rsidP="00AF205F">
      <w:pPr>
        <w:widowControl/>
        <w:autoSpaceDE/>
        <w:autoSpaceDN/>
        <w:spacing w:line="276" w:lineRule="auto"/>
        <w:rPr>
          <w:rFonts w:eastAsia="Times New Roman" w:cs="Times New Roman"/>
          <w:b/>
          <w:bCs/>
          <w:sz w:val="24"/>
          <w:szCs w:val="24"/>
          <w:lang w:eastAsia="hu-HU"/>
        </w:rPr>
      </w:pPr>
    </w:p>
    <w:p w14:paraId="4CC91965" w14:textId="77777777" w:rsidR="00D7062A" w:rsidRPr="00AF205F" w:rsidRDefault="00AF205F" w:rsidP="00AF205F">
      <w:pPr>
        <w:widowControl/>
        <w:autoSpaceDE/>
        <w:autoSpaceDN/>
        <w:spacing w:line="276" w:lineRule="auto"/>
        <w:jc w:val="both"/>
        <w:rPr>
          <w:rFonts w:eastAsia="Times New Roman" w:cs="Times New Roman"/>
          <w:bCs/>
          <w:sz w:val="24"/>
          <w:szCs w:val="24"/>
          <w:lang w:eastAsia="hu-HU"/>
        </w:rPr>
      </w:pPr>
      <w:r w:rsidRPr="00AF205F">
        <w:rPr>
          <w:rFonts w:eastAsia="Times New Roman" w:cs="Times New Roman"/>
          <w:bCs/>
          <w:sz w:val="24"/>
          <w:szCs w:val="24"/>
          <w:lang w:eastAsia="hu-HU"/>
        </w:rPr>
        <w:t>Az óvodanyitogatót az idei nevelési évben</w:t>
      </w:r>
      <w:r>
        <w:rPr>
          <w:rFonts w:eastAsia="Times New Roman" w:cs="Times New Roman"/>
          <w:bCs/>
          <w:sz w:val="24"/>
          <w:szCs w:val="24"/>
          <w:lang w:eastAsia="hu-HU"/>
        </w:rPr>
        <w:t xml:space="preserve"> minden óvodában meg tudtuk szervezni, a veszélyhelyzet elmúltával. Az óvatosság miatt nem egyszerre vártuk a tanítókat, hanem egyéni bejelentkezések alapján több felkínált időpontban.</w:t>
      </w:r>
    </w:p>
    <w:p w14:paraId="59E013DA" w14:textId="77777777" w:rsidR="00F62DAC" w:rsidRPr="00AF205F" w:rsidRDefault="00F62DAC" w:rsidP="00F62DAC">
      <w:pPr>
        <w:widowControl/>
        <w:autoSpaceDE/>
        <w:autoSpaceDN/>
        <w:jc w:val="both"/>
        <w:rPr>
          <w:rFonts w:eastAsia="Times New Roman" w:cs="Times New Roman"/>
          <w:sz w:val="24"/>
          <w:szCs w:val="24"/>
          <w:lang w:eastAsia="hu-HU"/>
        </w:rPr>
      </w:pPr>
    </w:p>
    <w:p w14:paraId="04667C13" w14:textId="77777777" w:rsidR="00012537" w:rsidRPr="00DC6AB1" w:rsidRDefault="00012537" w:rsidP="00DC6AB1">
      <w:pPr>
        <w:pStyle w:val="Cmsor2"/>
        <w:rPr>
          <w:rFonts w:eastAsia="Times New Roman"/>
          <w:lang w:eastAsia="hu-HU"/>
        </w:rPr>
      </w:pPr>
      <w:bookmarkStart w:id="27" w:name="_Toc138928723"/>
      <w:r w:rsidRPr="00012537">
        <w:rPr>
          <w:rFonts w:eastAsia="Times New Roman"/>
          <w:lang w:eastAsia="hu-HU"/>
        </w:rPr>
        <w:t>8.5 Kommunikáció az Óvodákban</w:t>
      </w:r>
      <w:bookmarkEnd w:id="27"/>
    </w:p>
    <w:p w14:paraId="77BB2B91" w14:textId="77777777" w:rsidR="00AA6DC9" w:rsidRDefault="00012537" w:rsidP="00012537">
      <w:pPr>
        <w:widowControl/>
        <w:autoSpaceDE/>
        <w:autoSpaceDN/>
        <w:spacing w:line="276" w:lineRule="auto"/>
        <w:jc w:val="both"/>
        <w:rPr>
          <w:rFonts w:eastAsia="Times New Roman" w:cs="Times New Roman"/>
          <w:b/>
          <w:bCs/>
          <w:sz w:val="24"/>
          <w:szCs w:val="24"/>
          <w:lang w:eastAsia="hu-HU"/>
        </w:rPr>
      </w:pPr>
      <w:r w:rsidRPr="00012537">
        <w:rPr>
          <w:rFonts w:eastAsia="Times New Roman" w:cs="Times New Roman"/>
          <w:b/>
          <w:bCs/>
          <w:sz w:val="24"/>
          <w:szCs w:val="24"/>
          <w:lang w:eastAsia="hu-HU"/>
        </w:rPr>
        <w:t xml:space="preserve">Intézményi szintű SZMK </w:t>
      </w:r>
      <w:r w:rsidR="00927BCA" w:rsidRPr="00012537">
        <w:rPr>
          <w:rFonts w:eastAsia="Times New Roman" w:cs="Times New Roman"/>
          <w:b/>
          <w:bCs/>
          <w:sz w:val="24"/>
          <w:szCs w:val="24"/>
          <w:lang w:eastAsia="hu-HU"/>
        </w:rPr>
        <w:t>értekezlet</w:t>
      </w:r>
      <w:r w:rsidR="00927BCA" w:rsidRPr="00AA6DC9">
        <w:rPr>
          <w:rFonts w:eastAsia="Times New Roman" w:cs="Times New Roman"/>
          <w:b/>
          <w:bCs/>
          <w:sz w:val="24"/>
          <w:szCs w:val="24"/>
          <w:lang w:eastAsia="hu-HU"/>
        </w:rPr>
        <w:t xml:space="preserve">: </w:t>
      </w:r>
    </w:p>
    <w:p w14:paraId="6AB28B43" w14:textId="6F2E7C7C" w:rsidR="00012537" w:rsidRDefault="00AA6DC9" w:rsidP="00A6058D">
      <w:pPr>
        <w:pStyle w:val="Listaszerbekezds"/>
        <w:widowControl/>
        <w:numPr>
          <w:ilvl w:val="0"/>
          <w:numId w:val="12"/>
        </w:numPr>
        <w:autoSpaceDE/>
        <w:autoSpaceDN/>
        <w:spacing w:line="276" w:lineRule="auto"/>
        <w:jc w:val="both"/>
        <w:rPr>
          <w:bCs/>
          <w:sz w:val="24"/>
          <w:szCs w:val="24"/>
          <w:lang w:eastAsia="hu-HU"/>
        </w:rPr>
      </w:pPr>
      <w:r w:rsidRPr="00AA6DC9">
        <w:rPr>
          <w:bCs/>
          <w:sz w:val="24"/>
          <w:szCs w:val="24"/>
          <w:lang w:eastAsia="hu-HU"/>
        </w:rPr>
        <w:t>2022.szeptember 21</w:t>
      </w:r>
      <w:r w:rsidR="00AF205F" w:rsidRPr="00AA6DC9">
        <w:rPr>
          <w:bCs/>
          <w:sz w:val="24"/>
          <w:szCs w:val="24"/>
          <w:lang w:eastAsia="hu-HU"/>
        </w:rPr>
        <w:t>.</w:t>
      </w:r>
      <w:r w:rsidR="00B769B9" w:rsidRPr="00AA6DC9">
        <w:rPr>
          <w:bCs/>
          <w:sz w:val="24"/>
          <w:szCs w:val="24"/>
          <w:lang w:eastAsia="hu-HU"/>
        </w:rPr>
        <w:t xml:space="preserve"> </w:t>
      </w:r>
      <w:r w:rsidR="00AF205F" w:rsidRPr="00AA6DC9">
        <w:rPr>
          <w:bCs/>
          <w:sz w:val="24"/>
          <w:szCs w:val="24"/>
          <w:lang w:eastAsia="hu-HU"/>
        </w:rPr>
        <w:t>17.00 óra</w:t>
      </w:r>
    </w:p>
    <w:p w14:paraId="656A914A" w14:textId="582B2D65" w:rsidR="00AA6DC9" w:rsidRPr="00AA6DC9" w:rsidRDefault="00AA6DC9" w:rsidP="00A6058D">
      <w:pPr>
        <w:pStyle w:val="Listaszerbekezds"/>
        <w:widowControl/>
        <w:numPr>
          <w:ilvl w:val="0"/>
          <w:numId w:val="12"/>
        </w:numPr>
        <w:autoSpaceDE/>
        <w:autoSpaceDN/>
        <w:spacing w:line="276" w:lineRule="auto"/>
        <w:jc w:val="both"/>
        <w:rPr>
          <w:bCs/>
          <w:sz w:val="24"/>
          <w:szCs w:val="24"/>
          <w:lang w:eastAsia="hu-HU"/>
        </w:rPr>
      </w:pPr>
      <w:r>
        <w:rPr>
          <w:bCs/>
          <w:sz w:val="24"/>
          <w:szCs w:val="24"/>
          <w:lang w:eastAsia="hu-HU"/>
        </w:rPr>
        <w:t>2023.január 24. 17.00 óra</w:t>
      </w:r>
    </w:p>
    <w:p w14:paraId="5E95898A" w14:textId="562B814E" w:rsidR="00BA7DE3" w:rsidRDefault="00012537" w:rsidP="00A60AA4">
      <w:pPr>
        <w:widowControl/>
        <w:autoSpaceDE/>
        <w:autoSpaceDN/>
        <w:jc w:val="both"/>
        <w:rPr>
          <w:rFonts w:eastAsia="Times New Roman" w:cs="Times New Roman"/>
          <w:sz w:val="24"/>
          <w:szCs w:val="24"/>
          <w:lang w:eastAsia="hu-HU"/>
        </w:rPr>
      </w:pPr>
      <w:r w:rsidRPr="00012537">
        <w:rPr>
          <w:rFonts w:eastAsia="Times New Roman" w:cs="Times New Roman"/>
          <w:sz w:val="24"/>
          <w:szCs w:val="24"/>
          <w:lang w:eastAsia="hu-HU"/>
        </w:rPr>
        <w:t xml:space="preserve">Szülői észrevételek, javaslatok meghallgatása, </w:t>
      </w:r>
      <w:proofErr w:type="gramStart"/>
      <w:r w:rsidRPr="00012537">
        <w:rPr>
          <w:rFonts w:eastAsia="Times New Roman" w:cs="Times New Roman"/>
          <w:sz w:val="24"/>
          <w:szCs w:val="24"/>
          <w:lang w:eastAsia="hu-HU"/>
        </w:rPr>
        <w:t>aktualitások</w:t>
      </w:r>
      <w:proofErr w:type="gramEnd"/>
      <w:r w:rsidRPr="00012537">
        <w:rPr>
          <w:rFonts w:eastAsia="Times New Roman" w:cs="Times New Roman"/>
          <w:sz w:val="24"/>
          <w:szCs w:val="24"/>
          <w:lang w:eastAsia="hu-HU"/>
        </w:rPr>
        <w:t xml:space="preserve"> megbeszélése jó alapot adott a</w:t>
      </w:r>
      <w:r w:rsidR="00927BCA">
        <w:rPr>
          <w:rFonts w:eastAsia="Times New Roman" w:cs="Times New Roman"/>
          <w:sz w:val="24"/>
          <w:szCs w:val="24"/>
          <w:lang w:eastAsia="hu-HU"/>
        </w:rPr>
        <w:t xml:space="preserve"> </w:t>
      </w:r>
      <w:r w:rsidR="00D7062A">
        <w:rPr>
          <w:rFonts w:eastAsia="Times New Roman" w:cs="Times New Roman"/>
          <w:sz w:val="24"/>
          <w:szCs w:val="24"/>
          <w:lang w:eastAsia="hu-HU"/>
        </w:rPr>
        <w:t>két</w:t>
      </w:r>
      <w:r w:rsidR="00B769B9">
        <w:rPr>
          <w:rFonts w:eastAsia="Times New Roman" w:cs="Times New Roman"/>
          <w:sz w:val="24"/>
          <w:szCs w:val="24"/>
          <w:lang w:eastAsia="hu-HU"/>
        </w:rPr>
        <w:t>-</w:t>
      </w:r>
      <w:r w:rsidRPr="00012537">
        <w:rPr>
          <w:rFonts w:eastAsia="Times New Roman" w:cs="Times New Roman"/>
          <w:sz w:val="24"/>
          <w:szCs w:val="24"/>
          <w:lang w:eastAsia="hu-HU"/>
        </w:rPr>
        <w:t xml:space="preserve">irányú kommunikációra. Tájékoztatást kaptak a szülők az óvodában történt változásokról, fejlesztésekről, szakmai programokról. A nevelési évre vonatkozó tervek elképzelések felvázolásával több </w:t>
      </w:r>
      <w:proofErr w:type="gramStart"/>
      <w:r w:rsidRPr="00012537">
        <w:rPr>
          <w:rFonts w:eastAsia="Times New Roman" w:cs="Times New Roman"/>
          <w:sz w:val="24"/>
          <w:szCs w:val="24"/>
          <w:lang w:eastAsia="hu-HU"/>
        </w:rPr>
        <w:t>információhoz</w:t>
      </w:r>
      <w:proofErr w:type="gramEnd"/>
      <w:r w:rsidRPr="00012537">
        <w:rPr>
          <w:rFonts w:eastAsia="Times New Roman" w:cs="Times New Roman"/>
          <w:sz w:val="24"/>
          <w:szCs w:val="24"/>
          <w:lang w:eastAsia="hu-HU"/>
        </w:rPr>
        <w:t xml:space="preserve"> juttattuk a szülőket. A véleményezési jogkör gyakorlása az </w:t>
      </w:r>
      <w:r w:rsidR="00B23E09" w:rsidRPr="00012537">
        <w:rPr>
          <w:rFonts w:eastAsia="Times New Roman" w:cs="Times New Roman"/>
          <w:sz w:val="24"/>
          <w:szCs w:val="24"/>
          <w:lang w:eastAsia="hu-HU"/>
        </w:rPr>
        <w:t>intézményben megoldott</w:t>
      </w:r>
      <w:r w:rsidRPr="00012537">
        <w:rPr>
          <w:rFonts w:eastAsia="Times New Roman" w:cs="Times New Roman"/>
          <w:sz w:val="24"/>
          <w:szCs w:val="24"/>
          <w:lang w:eastAsia="hu-HU"/>
        </w:rPr>
        <w:t xml:space="preserve"> volt</w:t>
      </w:r>
      <w:r w:rsidR="00F62DAC">
        <w:rPr>
          <w:rFonts w:eastAsia="Times New Roman" w:cs="Times New Roman"/>
          <w:sz w:val="24"/>
          <w:szCs w:val="24"/>
          <w:lang w:eastAsia="hu-HU"/>
        </w:rPr>
        <w:t>.</w:t>
      </w:r>
    </w:p>
    <w:p w14:paraId="3376D846" w14:textId="77777777" w:rsidR="00AA6DC9" w:rsidRDefault="00AA6DC9" w:rsidP="00A60AA4">
      <w:pPr>
        <w:widowControl/>
        <w:autoSpaceDE/>
        <w:autoSpaceDN/>
        <w:jc w:val="both"/>
        <w:rPr>
          <w:rFonts w:eastAsia="Times New Roman" w:cs="Times New Roman"/>
          <w:b/>
          <w:sz w:val="24"/>
          <w:szCs w:val="24"/>
          <w:lang w:eastAsia="hu-HU"/>
        </w:rPr>
      </w:pPr>
    </w:p>
    <w:p w14:paraId="5E0C7C4E" w14:textId="442F73F6" w:rsidR="00AA6DC9" w:rsidRPr="004C7BD5" w:rsidRDefault="00AA6DC9" w:rsidP="00A60AA4">
      <w:pPr>
        <w:widowControl/>
        <w:autoSpaceDE/>
        <w:autoSpaceDN/>
        <w:jc w:val="both"/>
        <w:rPr>
          <w:rFonts w:eastAsia="Times New Roman" w:cs="Times New Roman"/>
          <w:sz w:val="24"/>
          <w:szCs w:val="24"/>
          <w:lang w:eastAsia="hu-HU"/>
        </w:rPr>
      </w:pPr>
      <w:r w:rsidRPr="00AA6DC9">
        <w:rPr>
          <w:rFonts w:eastAsia="Times New Roman" w:cs="Times New Roman"/>
          <w:b/>
          <w:sz w:val="24"/>
          <w:szCs w:val="24"/>
          <w:lang w:eastAsia="hu-HU"/>
        </w:rPr>
        <w:t>Fejlesztendő terület:</w:t>
      </w:r>
      <w:r w:rsidR="004C7BD5">
        <w:rPr>
          <w:rFonts w:eastAsia="Times New Roman" w:cs="Times New Roman"/>
          <w:b/>
          <w:sz w:val="24"/>
          <w:szCs w:val="24"/>
          <w:lang w:eastAsia="hu-HU"/>
        </w:rPr>
        <w:t xml:space="preserve"> </w:t>
      </w:r>
      <w:r w:rsidR="004C7BD5">
        <w:rPr>
          <w:rFonts w:eastAsia="Times New Roman" w:cs="Times New Roman"/>
          <w:sz w:val="24"/>
          <w:szCs w:val="24"/>
          <w:lang w:eastAsia="hu-HU"/>
        </w:rPr>
        <w:t xml:space="preserve">Az összehívott értekezletre javaslom, hogy akár csoportonként is részt vehessen az SZMK képviselője, ne csak a tagóvodai </w:t>
      </w:r>
      <w:proofErr w:type="gramStart"/>
      <w:r w:rsidR="004C7BD5">
        <w:rPr>
          <w:rFonts w:eastAsia="Times New Roman" w:cs="Times New Roman"/>
          <w:sz w:val="24"/>
          <w:szCs w:val="24"/>
          <w:lang w:eastAsia="hu-HU"/>
        </w:rPr>
        <w:t>delegált</w:t>
      </w:r>
      <w:proofErr w:type="gramEnd"/>
      <w:r w:rsidR="004C7BD5">
        <w:rPr>
          <w:rFonts w:eastAsia="Times New Roman" w:cs="Times New Roman"/>
          <w:sz w:val="24"/>
          <w:szCs w:val="24"/>
          <w:lang w:eastAsia="hu-HU"/>
        </w:rPr>
        <w:t xml:space="preserve"> lehessen jelen. </w:t>
      </w:r>
    </w:p>
    <w:p w14:paraId="29CA6B2B" w14:textId="77777777" w:rsidR="00A60AA4" w:rsidRPr="00A60AA4" w:rsidRDefault="00A60AA4" w:rsidP="00A60AA4">
      <w:pPr>
        <w:widowControl/>
        <w:autoSpaceDE/>
        <w:autoSpaceDN/>
        <w:jc w:val="both"/>
        <w:rPr>
          <w:rFonts w:eastAsia="Times New Roman" w:cs="Times New Roman"/>
          <w:sz w:val="24"/>
          <w:szCs w:val="24"/>
          <w:lang w:eastAsia="hu-HU"/>
        </w:rPr>
      </w:pPr>
    </w:p>
    <w:p w14:paraId="557E2A02" w14:textId="77777777" w:rsidR="00012537" w:rsidRDefault="00012537" w:rsidP="00561CE7">
      <w:pPr>
        <w:widowControl/>
        <w:autoSpaceDE/>
        <w:autoSpaceDN/>
        <w:spacing w:line="360" w:lineRule="auto"/>
        <w:jc w:val="both"/>
        <w:rPr>
          <w:rFonts w:eastAsia="Times New Roman" w:cs="Times New Roman"/>
          <w:b/>
          <w:bCs/>
          <w:sz w:val="24"/>
          <w:szCs w:val="24"/>
          <w:lang w:eastAsia="hu-HU"/>
        </w:rPr>
      </w:pPr>
      <w:r w:rsidRPr="00D7062A">
        <w:rPr>
          <w:rFonts w:eastAsia="Times New Roman" w:cs="Times New Roman"/>
          <w:b/>
          <w:bCs/>
          <w:sz w:val="24"/>
          <w:szCs w:val="24"/>
          <w:lang w:eastAsia="hu-HU"/>
        </w:rPr>
        <w:t>Az alkalmazotti közösség tájékoztatása</w:t>
      </w:r>
    </w:p>
    <w:p w14:paraId="641E8350" w14:textId="04E340DE" w:rsidR="00AF205F" w:rsidRDefault="00012537" w:rsidP="00F62DAC">
      <w:pPr>
        <w:widowControl/>
        <w:autoSpaceDE/>
        <w:autoSpaceDN/>
        <w:jc w:val="both"/>
        <w:rPr>
          <w:rFonts w:eastAsia="Times New Roman" w:cs="Times New Roman"/>
          <w:sz w:val="24"/>
          <w:szCs w:val="24"/>
          <w:lang w:eastAsia="hu-HU"/>
        </w:rPr>
      </w:pPr>
      <w:r w:rsidRPr="00012537">
        <w:rPr>
          <w:rFonts w:eastAsia="Times New Roman" w:cs="Times New Roman"/>
          <w:sz w:val="24"/>
          <w:szCs w:val="24"/>
          <w:lang w:eastAsia="hu-HU"/>
        </w:rPr>
        <w:t xml:space="preserve">A hatékony </w:t>
      </w:r>
      <w:proofErr w:type="gramStart"/>
      <w:r w:rsidRPr="00012537">
        <w:rPr>
          <w:rFonts w:eastAsia="Times New Roman" w:cs="Times New Roman"/>
          <w:sz w:val="24"/>
          <w:szCs w:val="24"/>
          <w:lang w:eastAsia="hu-HU"/>
        </w:rPr>
        <w:t>i</w:t>
      </w:r>
      <w:r w:rsidR="004C7BD5">
        <w:rPr>
          <w:rFonts w:eastAsia="Times New Roman" w:cs="Times New Roman"/>
          <w:sz w:val="24"/>
          <w:szCs w:val="24"/>
          <w:lang w:eastAsia="hu-HU"/>
        </w:rPr>
        <w:t>nformáció</w:t>
      </w:r>
      <w:proofErr w:type="gramEnd"/>
      <w:r w:rsidR="004C7BD5">
        <w:rPr>
          <w:rFonts w:eastAsia="Times New Roman" w:cs="Times New Roman"/>
          <w:sz w:val="24"/>
          <w:szCs w:val="24"/>
          <w:lang w:eastAsia="hu-HU"/>
        </w:rPr>
        <w:t xml:space="preserve">áramlás egyik feltételeként igyekeztem </w:t>
      </w:r>
      <w:r w:rsidRPr="00012537">
        <w:rPr>
          <w:rFonts w:eastAsia="Times New Roman" w:cs="Times New Roman"/>
          <w:sz w:val="24"/>
          <w:szCs w:val="24"/>
          <w:lang w:eastAsia="hu-HU"/>
        </w:rPr>
        <w:t xml:space="preserve"> a belső kommunikációs csatornák</w:t>
      </w:r>
      <w:r w:rsidR="004C7BD5">
        <w:rPr>
          <w:rFonts w:eastAsia="Times New Roman" w:cs="Times New Roman"/>
          <w:sz w:val="24"/>
          <w:szCs w:val="24"/>
          <w:lang w:eastAsia="hu-HU"/>
        </w:rPr>
        <w:t>at hatékonyan működtetni és fejleszteni, a szervezeti kultúrát erősíteni a nevelési évben.</w:t>
      </w:r>
    </w:p>
    <w:p w14:paraId="01A0862F" w14:textId="245B202D" w:rsidR="007E3D66" w:rsidRDefault="00012537" w:rsidP="00F62DAC">
      <w:pPr>
        <w:widowControl/>
        <w:autoSpaceDE/>
        <w:autoSpaceDN/>
        <w:jc w:val="both"/>
        <w:rPr>
          <w:rFonts w:eastAsia="Times New Roman" w:cs="Times New Roman"/>
          <w:sz w:val="24"/>
          <w:szCs w:val="24"/>
          <w:lang w:eastAsia="hu-HU"/>
        </w:rPr>
      </w:pPr>
      <w:r w:rsidRPr="00012537">
        <w:rPr>
          <w:rFonts w:eastAsia="Times New Roman" w:cs="Times New Roman"/>
          <w:sz w:val="24"/>
          <w:szCs w:val="24"/>
          <w:lang w:eastAsia="hu-HU"/>
        </w:rPr>
        <w:t>Fontos</w:t>
      </w:r>
      <w:r w:rsidR="004C7BD5">
        <w:rPr>
          <w:rFonts w:eastAsia="Times New Roman" w:cs="Times New Roman"/>
          <w:sz w:val="24"/>
          <w:szCs w:val="24"/>
          <w:lang w:eastAsia="hu-HU"/>
        </w:rPr>
        <w:t>nak tartottam a</w:t>
      </w:r>
      <w:r w:rsidRPr="00012537">
        <w:rPr>
          <w:rFonts w:eastAsia="Times New Roman" w:cs="Times New Roman"/>
          <w:sz w:val="24"/>
          <w:szCs w:val="24"/>
          <w:lang w:eastAsia="hu-HU"/>
        </w:rPr>
        <w:t xml:space="preserve"> dolgozókat érintő bármilyen </w:t>
      </w:r>
      <w:proofErr w:type="gramStart"/>
      <w:r w:rsidRPr="00012537">
        <w:rPr>
          <w:rFonts w:eastAsia="Times New Roman" w:cs="Times New Roman"/>
          <w:sz w:val="24"/>
          <w:szCs w:val="24"/>
          <w:lang w:eastAsia="hu-HU"/>
        </w:rPr>
        <w:t>információ</w:t>
      </w:r>
      <w:proofErr w:type="gramEnd"/>
      <w:r w:rsidRPr="00012537">
        <w:rPr>
          <w:rFonts w:eastAsia="Times New Roman" w:cs="Times New Roman"/>
          <w:sz w:val="24"/>
          <w:szCs w:val="24"/>
          <w:lang w:eastAsia="hu-HU"/>
        </w:rPr>
        <w:t xml:space="preserve"> teljes körű nyilvánossá tétele és hozzáférhetősége melyet úgy tud</w:t>
      </w:r>
      <w:r w:rsidR="00F62DAC">
        <w:rPr>
          <w:rFonts w:eastAsia="Times New Roman" w:cs="Times New Roman"/>
          <w:sz w:val="24"/>
          <w:szCs w:val="24"/>
          <w:lang w:eastAsia="hu-HU"/>
        </w:rPr>
        <w:t xml:space="preserve">tam </w:t>
      </w:r>
      <w:r w:rsidRPr="00012537">
        <w:rPr>
          <w:rFonts w:eastAsia="Times New Roman" w:cs="Times New Roman"/>
          <w:sz w:val="24"/>
          <w:szCs w:val="24"/>
          <w:lang w:eastAsia="hu-HU"/>
        </w:rPr>
        <w:t>a leghatékonyabban biztosítani, hogy e-mail formájában, értekezleteken jel</w:t>
      </w:r>
      <w:r w:rsidR="00927BCA">
        <w:rPr>
          <w:rFonts w:eastAsia="Times New Roman" w:cs="Times New Roman"/>
          <w:sz w:val="24"/>
          <w:szCs w:val="24"/>
          <w:lang w:eastAsia="hu-HU"/>
        </w:rPr>
        <w:t>e</w:t>
      </w:r>
      <w:r w:rsidRPr="00012537">
        <w:rPr>
          <w:rFonts w:eastAsia="Times New Roman" w:cs="Times New Roman"/>
          <w:sz w:val="24"/>
          <w:szCs w:val="24"/>
          <w:lang w:eastAsia="hu-HU"/>
        </w:rPr>
        <w:t>z</w:t>
      </w:r>
      <w:r w:rsidR="00F62DAC">
        <w:rPr>
          <w:rFonts w:eastAsia="Times New Roman" w:cs="Times New Roman"/>
          <w:sz w:val="24"/>
          <w:szCs w:val="24"/>
          <w:lang w:eastAsia="hu-HU"/>
        </w:rPr>
        <w:t>t</w:t>
      </w:r>
      <w:r w:rsidRPr="00012537">
        <w:rPr>
          <w:rFonts w:eastAsia="Times New Roman" w:cs="Times New Roman"/>
          <w:sz w:val="24"/>
          <w:szCs w:val="24"/>
          <w:lang w:eastAsia="hu-HU"/>
        </w:rPr>
        <w:t>em a képzési lehetőségeket, konferenciákat, előadások időpontjait.</w:t>
      </w:r>
    </w:p>
    <w:p w14:paraId="4A26664E" w14:textId="198305B3" w:rsidR="00012537" w:rsidRDefault="00012537" w:rsidP="00012537">
      <w:pPr>
        <w:widowControl/>
        <w:autoSpaceDE/>
        <w:autoSpaceDN/>
        <w:spacing w:line="276" w:lineRule="auto"/>
        <w:jc w:val="both"/>
        <w:rPr>
          <w:rFonts w:eastAsia="Times New Roman" w:cs="Times New Roman"/>
          <w:sz w:val="24"/>
          <w:szCs w:val="24"/>
          <w:lang w:eastAsia="hu-HU"/>
        </w:rPr>
      </w:pPr>
    </w:p>
    <w:tbl>
      <w:tblPr>
        <w:tblStyle w:val="Rcsostblzat"/>
        <w:tblW w:w="0" w:type="auto"/>
        <w:tblInd w:w="1271" w:type="dxa"/>
        <w:tblLook w:val="04A0" w:firstRow="1" w:lastRow="0" w:firstColumn="1" w:lastColumn="0" w:noHBand="0" w:noVBand="1"/>
      </w:tblPr>
      <w:tblGrid>
        <w:gridCol w:w="6521"/>
      </w:tblGrid>
      <w:tr w:rsidR="00012537" w:rsidRPr="00012537" w14:paraId="43599335" w14:textId="77777777" w:rsidTr="003D7C09">
        <w:tc>
          <w:tcPr>
            <w:tcW w:w="6521" w:type="dxa"/>
            <w:shd w:val="clear" w:color="auto" w:fill="DBE5F1" w:themeFill="accent1" w:themeFillTint="33"/>
          </w:tcPr>
          <w:p w14:paraId="3E2F9AFC" w14:textId="77777777" w:rsidR="00012537" w:rsidRPr="00012537" w:rsidRDefault="00012537" w:rsidP="00012537">
            <w:pPr>
              <w:widowControl/>
              <w:autoSpaceDE/>
              <w:autoSpaceDN/>
              <w:spacing w:line="276" w:lineRule="auto"/>
              <w:jc w:val="center"/>
              <w:rPr>
                <w:rFonts w:eastAsia="Times New Roman" w:cs="Times New Roman"/>
                <w:b/>
                <w:bCs/>
                <w:sz w:val="24"/>
                <w:szCs w:val="24"/>
                <w:lang w:eastAsia="hu-HU"/>
              </w:rPr>
            </w:pPr>
            <w:r w:rsidRPr="00012537">
              <w:rPr>
                <w:rFonts w:eastAsia="Times New Roman" w:cs="Times New Roman"/>
                <w:b/>
                <w:bCs/>
                <w:sz w:val="24"/>
                <w:szCs w:val="24"/>
                <w:lang w:eastAsia="hu-HU"/>
              </w:rPr>
              <w:t xml:space="preserve">Óvodán belüli </w:t>
            </w:r>
            <w:proofErr w:type="gramStart"/>
            <w:r w:rsidRPr="00012537">
              <w:rPr>
                <w:rFonts w:eastAsia="Times New Roman" w:cs="Times New Roman"/>
                <w:b/>
                <w:bCs/>
                <w:sz w:val="24"/>
                <w:szCs w:val="24"/>
                <w:lang w:eastAsia="hu-HU"/>
              </w:rPr>
              <w:t>információ</w:t>
            </w:r>
            <w:proofErr w:type="gramEnd"/>
            <w:r w:rsidRPr="00012537">
              <w:rPr>
                <w:rFonts w:eastAsia="Times New Roman" w:cs="Times New Roman"/>
                <w:b/>
                <w:bCs/>
                <w:sz w:val="24"/>
                <w:szCs w:val="24"/>
                <w:lang w:eastAsia="hu-HU"/>
              </w:rPr>
              <w:t>áramlás a szülők felé</w:t>
            </w:r>
          </w:p>
        </w:tc>
      </w:tr>
      <w:tr w:rsidR="00012537" w:rsidRPr="00012537" w14:paraId="37E65107" w14:textId="77777777" w:rsidTr="003D7C09">
        <w:tc>
          <w:tcPr>
            <w:tcW w:w="6521" w:type="dxa"/>
          </w:tcPr>
          <w:p w14:paraId="5E71340A" w14:textId="77777777" w:rsidR="00012537" w:rsidRPr="00AA6DC9" w:rsidRDefault="00F62DAC" w:rsidP="00012537">
            <w:pPr>
              <w:widowControl/>
              <w:autoSpaceDE/>
              <w:autoSpaceDN/>
              <w:spacing w:line="276" w:lineRule="auto"/>
              <w:jc w:val="center"/>
              <w:rPr>
                <w:rFonts w:eastAsia="Times New Roman" w:cs="Times New Roman"/>
                <w:sz w:val="20"/>
                <w:szCs w:val="20"/>
                <w:lang w:eastAsia="hu-HU"/>
              </w:rPr>
            </w:pPr>
            <w:r w:rsidRPr="00AA6DC9">
              <w:rPr>
                <w:rFonts w:eastAsia="Times New Roman" w:cs="Times New Roman"/>
                <w:sz w:val="20"/>
                <w:szCs w:val="20"/>
                <w:lang w:eastAsia="hu-HU"/>
              </w:rPr>
              <w:t>Telefon; e-mail; online platform</w:t>
            </w:r>
          </w:p>
        </w:tc>
      </w:tr>
      <w:tr w:rsidR="00012537" w:rsidRPr="00012537" w14:paraId="5D0E1B57" w14:textId="77777777" w:rsidTr="003D7C09">
        <w:tc>
          <w:tcPr>
            <w:tcW w:w="6521" w:type="dxa"/>
          </w:tcPr>
          <w:p w14:paraId="19BF5AE1" w14:textId="77777777" w:rsidR="00012537" w:rsidRPr="00AA6DC9" w:rsidRDefault="00012537" w:rsidP="00012537">
            <w:pPr>
              <w:widowControl/>
              <w:autoSpaceDE/>
              <w:autoSpaceDN/>
              <w:spacing w:line="276" w:lineRule="auto"/>
              <w:jc w:val="center"/>
              <w:rPr>
                <w:rFonts w:eastAsia="Times New Roman" w:cs="Times New Roman"/>
                <w:sz w:val="20"/>
                <w:szCs w:val="20"/>
                <w:lang w:eastAsia="hu-HU"/>
              </w:rPr>
            </w:pPr>
            <w:r w:rsidRPr="00AA6DC9">
              <w:rPr>
                <w:rFonts w:eastAsia="Times New Roman" w:cs="Times New Roman"/>
                <w:sz w:val="20"/>
                <w:szCs w:val="20"/>
                <w:lang w:eastAsia="hu-HU"/>
              </w:rPr>
              <w:t>Szülői értekezletek</w:t>
            </w:r>
          </w:p>
        </w:tc>
      </w:tr>
      <w:tr w:rsidR="00012537" w:rsidRPr="00012537" w14:paraId="6BA3C0CA" w14:textId="77777777" w:rsidTr="003D7C09">
        <w:tc>
          <w:tcPr>
            <w:tcW w:w="6521" w:type="dxa"/>
          </w:tcPr>
          <w:p w14:paraId="013BBBE4" w14:textId="77777777" w:rsidR="00012537" w:rsidRPr="00AA6DC9" w:rsidRDefault="00012537" w:rsidP="00012537">
            <w:pPr>
              <w:widowControl/>
              <w:autoSpaceDE/>
              <w:autoSpaceDN/>
              <w:spacing w:line="276" w:lineRule="auto"/>
              <w:jc w:val="center"/>
              <w:rPr>
                <w:rFonts w:eastAsia="Times New Roman" w:cs="Times New Roman"/>
                <w:sz w:val="20"/>
                <w:szCs w:val="20"/>
                <w:lang w:eastAsia="hu-HU"/>
              </w:rPr>
            </w:pPr>
            <w:r w:rsidRPr="00AA6DC9">
              <w:rPr>
                <w:rFonts w:eastAsia="Times New Roman" w:cs="Times New Roman"/>
                <w:sz w:val="20"/>
                <w:szCs w:val="20"/>
                <w:lang w:eastAsia="hu-HU"/>
              </w:rPr>
              <w:t>Fogadóóra, családi beszélgetés szervezése</w:t>
            </w:r>
          </w:p>
        </w:tc>
      </w:tr>
      <w:tr w:rsidR="00012537" w:rsidRPr="00012537" w14:paraId="0B464CFE" w14:textId="77777777" w:rsidTr="003D7C09">
        <w:tc>
          <w:tcPr>
            <w:tcW w:w="6521" w:type="dxa"/>
          </w:tcPr>
          <w:p w14:paraId="0427F09C" w14:textId="77777777" w:rsidR="00012537" w:rsidRPr="00AA6DC9" w:rsidRDefault="00012537" w:rsidP="00012537">
            <w:pPr>
              <w:widowControl/>
              <w:autoSpaceDE/>
              <w:autoSpaceDN/>
              <w:spacing w:line="276" w:lineRule="auto"/>
              <w:jc w:val="center"/>
              <w:rPr>
                <w:rFonts w:eastAsia="Times New Roman" w:cs="Times New Roman"/>
                <w:sz w:val="20"/>
                <w:szCs w:val="20"/>
                <w:lang w:eastAsia="hu-HU"/>
              </w:rPr>
            </w:pPr>
            <w:r w:rsidRPr="00AA6DC9">
              <w:rPr>
                <w:rFonts w:eastAsia="Times New Roman" w:cs="Times New Roman"/>
                <w:sz w:val="20"/>
                <w:szCs w:val="20"/>
                <w:lang w:eastAsia="hu-HU"/>
              </w:rPr>
              <w:t>Havi programok kiírása (óvodai és csoportszinten)</w:t>
            </w:r>
          </w:p>
        </w:tc>
      </w:tr>
      <w:tr w:rsidR="00012537" w:rsidRPr="00012537" w14:paraId="7B1EEBCE" w14:textId="77777777" w:rsidTr="003D7C09">
        <w:tc>
          <w:tcPr>
            <w:tcW w:w="6521" w:type="dxa"/>
          </w:tcPr>
          <w:p w14:paraId="23046838" w14:textId="77777777" w:rsidR="00012537" w:rsidRPr="00AA6DC9" w:rsidRDefault="00012537" w:rsidP="00012537">
            <w:pPr>
              <w:widowControl/>
              <w:autoSpaceDE/>
              <w:autoSpaceDN/>
              <w:spacing w:line="276" w:lineRule="auto"/>
              <w:jc w:val="center"/>
              <w:rPr>
                <w:rFonts w:eastAsia="Times New Roman" w:cs="Times New Roman"/>
                <w:sz w:val="20"/>
                <w:szCs w:val="20"/>
                <w:lang w:eastAsia="hu-HU"/>
              </w:rPr>
            </w:pPr>
            <w:r w:rsidRPr="00AA6DC9">
              <w:rPr>
                <w:rFonts w:eastAsia="Times New Roman" w:cs="Times New Roman"/>
                <w:sz w:val="20"/>
                <w:szCs w:val="20"/>
                <w:lang w:eastAsia="hu-HU"/>
              </w:rPr>
              <w:t>Napi kiírások</w:t>
            </w:r>
          </w:p>
        </w:tc>
      </w:tr>
      <w:tr w:rsidR="00012537" w:rsidRPr="00012537" w14:paraId="50008169" w14:textId="77777777" w:rsidTr="003D7C09">
        <w:tc>
          <w:tcPr>
            <w:tcW w:w="6521" w:type="dxa"/>
          </w:tcPr>
          <w:p w14:paraId="6C493844" w14:textId="77777777" w:rsidR="00012537" w:rsidRPr="00AA6DC9" w:rsidRDefault="00012537" w:rsidP="00012537">
            <w:pPr>
              <w:widowControl/>
              <w:autoSpaceDE/>
              <w:autoSpaceDN/>
              <w:spacing w:line="276" w:lineRule="auto"/>
              <w:jc w:val="center"/>
              <w:rPr>
                <w:rFonts w:eastAsia="Times New Roman" w:cs="Times New Roman"/>
                <w:sz w:val="20"/>
                <w:szCs w:val="20"/>
                <w:lang w:eastAsia="hu-HU"/>
              </w:rPr>
            </w:pPr>
            <w:r w:rsidRPr="00AA6DC9">
              <w:rPr>
                <w:rFonts w:eastAsia="Times New Roman" w:cs="Times New Roman"/>
                <w:sz w:val="20"/>
                <w:szCs w:val="20"/>
                <w:lang w:eastAsia="hu-HU"/>
              </w:rPr>
              <w:t>Szülői eset megbeszélgetés</w:t>
            </w:r>
          </w:p>
        </w:tc>
      </w:tr>
      <w:tr w:rsidR="00012537" w:rsidRPr="00012537" w14:paraId="24ECD5D6" w14:textId="77777777" w:rsidTr="003D7C09">
        <w:tc>
          <w:tcPr>
            <w:tcW w:w="6521" w:type="dxa"/>
          </w:tcPr>
          <w:p w14:paraId="3E718AF6" w14:textId="77777777" w:rsidR="00012537" w:rsidRPr="00AA6DC9" w:rsidRDefault="00012537" w:rsidP="00012537">
            <w:pPr>
              <w:widowControl/>
              <w:autoSpaceDE/>
              <w:autoSpaceDN/>
              <w:spacing w:line="276" w:lineRule="auto"/>
              <w:jc w:val="center"/>
              <w:rPr>
                <w:rFonts w:eastAsia="Times New Roman" w:cs="Times New Roman"/>
                <w:sz w:val="20"/>
                <w:szCs w:val="20"/>
                <w:lang w:eastAsia="hu-HU"/>
              </w:rPr>
            </w:pPr>
            <w:r w:rsidRPr="00AA6DC9">
              <w:rPr>
                <w:rFonts w:eastAsia="Times New Roman" w:cs="Times New Roman"/>
                <w:sz w:val="20"/>
                <w:szCs w:val="20"/>
                <w:lang w:eastAsia="hu-HU"/>
              </w:rPr>
              <w:t>Óvodai honlap, zárt csoportok a közösségi hálókon</w:t>
            </w:r>
          </w:p>
        </w:tc>
      </w:tr>
      <w:tr w:rsidR="00012537" w:rsidRPr="00012537" w14:paraId="65519B68" w14:textId="77777777" w:rsidTr="003D7C09">
        <w:tc>
          <w:tcPr>
            <w:tcW w:w="6521" w:type="dxa"/>
          </w:tcPr>
          <w:p w14:paraId="2CD43DBF" w14:textId="77777777" w:rsidR="00012537" w:rsidRPr="00AA6DC9" w:rsidRDefault="00012537" w:rsidP="00012537">
            <w:pPr>
              <w:widowControl/>
              <w:autoSpaceDE/>
              <w:autoSpaceDN/>
              <w:spacing w:line="276" w:lineRule="auto"/>
              <w:jc w:val="center"/>
              <w:rPr>
                <w:rFonts w:eastAsia="Times New Roman" w:cs="Times New Roman"/>
                <w:sz w:val="20"/>
                <w:szCs w:val="20"/>
                <w:lang w:eastAsia="hu-HU"/>
              </w:rPr>
            </w:pPr>
            <w:r w:rsidRPr="00AA6DC9">
              <w:rPr>
                <w:rFonts w:eastAsia="Times New Roman" w:cs="Times New Roman"/>
                <w:sz w:val="20"/>
                <w:szCs w:val="20"/>
                <w:lang w:eastAsia="hu-HU"/>
              </w:rPr>
              <w:t>Szülői munkaközösség tagjainak tájékoztatója</w:t>
            </w:r>
          </w:p>
        </w:tc>
      </w:tr>
      <w:tr w:rsidR="00012537" w:rsidRPr="00012537" w14:paraId="1FF01A5D" w14:textId="77777777" w:rsidTr="003D7C09">
        <w:tc>
          <w:tcPr>
            <w:tcW w:w="6521" w:type="dxa"/>
          </w:tcPr>
          <w:p w14:paraId="06C3C884" w14:textId="77777777" w:rsidR="00012537" w:rsidRPr="00AA6DC9" w:rsidRDefault="00012537" w:rsidP="00012537">
            <w:pPr>
              <w:widowControl/>
              <w:autoSpaceDE/>
              <w:autoSpaceDN/>
              <w:spacing w:line="276" w:lineRule="auto"/>
              <w:jc w:val="center"/>
              <w:rPr>
                <w:rFonts w:eastAsia="Times New Roman" w:cs="Times New Roman"/>
                <w:sz w:val="20"/>
                <w:szCs w:val="20"/>
                <w:lang w:eastAsia="hu-HU"/>
              </w:rPr>
            </w:pPr>
            <w:r w:rsidRPr="00AA6DC9">
              <w:rPr>
                <w:rFonts w:eastAsia="Times New Roman" w:cs="Times New Roman"/>
                <w:sz w:val="20"/>
                <w:szCs w:val="20"/>
                <w:lang w:eastAsia="hu-HU"/>
              </w:rPr>
              <w:t>Közösen szervezett programok a szülőkkel</w:t>
            </w:r>
          </w:p>
        </w:tc>
      </w:tr>
    </w:tbl>
    <w:p w14:paraId="29528779" w14:textId="760241FD" w:rsidR="00927BCA" w:rsidRDefault="00927BCA" w:rsidP="00561CE7">
      <w:pPr>
        <w:widowControl/>
        <w:autoSpaceDE/>
        <w:autoSpaceDN/>
        <w:spacing w:line="360" w:lineRule="auto"/>
        <w:jc w:val="both"/>
        <w:rPr>
          <w:rFonts w:eastAsia="Times New Roman" w:cs="Times New Roman"/>
          <w:b/>
          <w:bCs/>
          <w:sz w:val="24"/>
          <w:szCs w:val="24"/>
          <w:lang w:eastAsia="hu-HU"/>
        </w:rPr>
      </w:pPr>
    </w:p>
    <w:p w14:paraId="245CB1DB" w14:textId="6B78401D" w:rsidR="00BA7DE3" w:rsidRPr="00433A58" w:rsidRDefault="00012537" w:rsidP="004C7BD5">
      <w:pPr>
        <w:widowControl/>
        <w:autoSpaceDE/>
        <w:autoSpaceDN/>
        <w:spacing w:line="360" w:lineRule="auto"/>
        <w:jc w:val="both"/>
        <w:rPr>
          <w:rFonts w:eastAsia="Times New Roman" w:cs="Times New Roman"/>
          <w:b/>
          <w:bCs/>
          <w:sz w:val="24"/>
          <w:szCs w:val="24"/>
          <w:lang w:eastAsia="hu-HU"/>
        </w:rPr>
      </w:pPr>
      <w:r w:rsidRPr="00012537">
        <w:rPr>
          <w:rFonts w:eastAsia="Times New Roman" w:cs="Times New Roman"/>
          <w:b/>
          <w:bCs/>
          <w:sz w:val="24"/>
          <w:szCs w:val="24"/>
          <w:lang w:eastAsia="hu-HU"/>
        </w:rPr>
        <w:t>Értékelés:</w:t>
      </w:r>
      <w:r w:rsidR="00433A58">
        <w:rPr>
          <w:rFonts w:eastAsia="Times New Roman" w:cs="Times New Roman"/>
          <w:b/>
          <w:bCs/>
          <w:sz w:val="24"/>
          <w:szCs w:val="24"/>
          <w:lang w:eastAsia="hu-HU"/>
        </w:rPr>
        <w:t xml:space="preserve"> </w:t>
      </w:r>
      <w:r w:rsidR="004C7BD5" w:rsidRPr="004C7BD5">
        <w:rPr>
          <w:rFonts w:eastAsia="Times New Roman" w:cs="Times New Roman"/>
          <w:bCs/>
          <w:sz w:val="24"/>
          <w:szCs w:val="24"/>
          <w:lang w:eastAsia="hu-HU"/>
        </w:rPr>
        <w:t>Az elégedettségmérések alapján</w:t>
      </w:r>
      <w:r w:rsidR="004C7BD5">
        <w:rPr>
          <w:rFonts w:eastAsia="Times New Roman" w:cs="Times New Roman"/>
          <w:bCs/>
          <w:sz w:val="24"/>
          <w:szCs w:val="24"/>
          <w:lang w:eastAsia="hu-HU"/>
        </w:rPr>
        <w:t xml:space="preserve"> </w:t>
      </w:r>
      <w:r w:rsidR="004C7BD5">
        <w:rPr>
          <w:rFonts w:eastAsia="Times New Roman" w:cs="Times New Roman"/>
          <w:sz w:val="24"/>
          <w:szCs w:val="24"/>
          <w:lang w:eastAsia="hu-HU"/>
        </w:rPr>
        <w:t xml:space="preserve">minden tagóvoda </w:t>
      </w:r>
      <w:r w:rsidRPr="00012537">
        <w:rPr>
          <w:rFonts w:eastAsia="Times New Roman" w:cs="Times New Roman"/>
          <w:sz w:val="24"/>
          <w:szCs w:val="24"/>
          <w:lang w:eastAsia="hu-HU"/>
        </w:rPr>
        <w:t xml:space="preserve"> </w:t>
      </w:r>
      <w:proofErr w:type="gramStart"/>
      <w:r w:rsidR="004C7BD5">
        <w:rPr>
          <w:rFonts w:eastAsia="Times New Roman" w:cs="Times New Roman"/>
          <w:sz w:val="24"/>
          <w:szCs w:val="24"/>
          <w:lang w:eastAsia="hu-HU"/>
        </w:rPr>
        <w:t>kollektívájá</w:t>
      </w:r>
      <w:r w:rsidR="00D7062A" w:rsidRPr="00012537">
        <w:rPr>
          <w:rFonts w:eastAsia="Times New Roman" w:cs="Times New Roman"/>
          <w:sz w:val="24"/>
          <w:szCs w:val="24"/>
          <w:lang w:eastAsia="hu-HU"/>
        </w:rPr>
        <w:t>ban</w:t>
      </w:r>
      <w:proofErr w:type="gramEnd"/>
      <w:r w:rsidR="00D7062A" w:rsidRPr="00012537">
        <w:rPr>
          <w:rFonts w:eastAsia="Times New Roman" w:cs="Times New Roman"/>
          <w:sz w:val="24"/>
          <w:szCs w:val="24"/>
          <w:lang w:eastAsia="hu-HU"/>
        </w:rPr>
        <w:t>,</w:t>
      </w:r>
      <w:r w:rsidR="004C7BD5">
        <w:rPr>
          <w:rFonts w:eastAsia="Times New Roman" w:cs="Times New Roman"/>
          <w:sz w:val="24"/>
          <w:szCs w:val="24"/>
          <w:lang w:eastAsia="hu-HU"/>
        </w:rPr>
        <w:t xml:space="preserve"> jó az</w:t>
      </w:r>
      <w:r w:rsidRPr="00012537">
        <w:rPr>
          <w:rFonts w:eastAsia="Times New Roman" w:cs="Times New Roman"/>
          <w:sz w:val="24"/>
          <w:szCs w:val="24"/>
          <w:lang w:eastAsia="hu-HU"/>
        </w:rPr>
        <w:t xml:space="preserve"> információáramlás </w:t>
      </w:r>
      <w:r w:rsidR="004C7BD5">
        <w:rPr>
          <w:rFonts w:eastAsia="Times New Roman" w:cs="Times New Roman"/>
          <w:sz w:val="24"/>
          <w:szCs w:val="24"/>
          <w:lang w:eastAsia="hu-HU"/>
        </w:rPr>
        <w:t xml:space="preserve"> és </w:t>
      </w:r>
      <w:r w:rsidRPr="00012537">
        <w:rPr>
          <w:rFonts w:eastAsia="Times New Roman" w:cs="Times New Roman"/>
          <w:sz w:val="24"/>
          <w:szCs w:val="24"/>
          <w:lang w:eastAsia="hu-HU"/>
        </w:rPr>
        <w:t>nevelőtestületi légkör, együttműködő készség, innováció készség, aktivitás, partnerközpontú szemlélet, értékrend, célrendszer, tanulásra való hajlandóság.</w:t>
      </w:r>
      <w:r w:rsidR="00927BCA">
        <w:rPr>
          <w:rFonts w:eastAsia="Times New Roman" w:cs="Times New Roman"/>
          <w:sz w:val="24"/>
          <w:szCs w:val="24"/>
          <w:lang w:eastAsia="hu-HU"/>
        </w:rPr>
        <w:t xml:space="preserve"> </w:t>
      </w:r>
    </w:p>
    <w:p w14:paraId="131FEA2A" w14:textId="77777777" w:rsidR="00AF205F" w:rsidRDefault="00AF205F" w:rsidP="001D0F28">
      <w:pPr>
        <w:widowControl/>
        <w:autoSpaceDE/>
        <w:autoSpaceDN/>
        <w:spacing w:line="276" w:lineRule="auto"/>
        <w:jc w:val="both"/>
        <w:rPr>
          <w:rFonts w:eastAsia="Times New Roman" w:cs="Times New Roman"/>
          <w:sz w:val="24"/>
          <w:szCs w:val="24"/>
          <w:lang w:eastAsia="hu-HU"/>
        </w:rPr>
      </w:pPr>
    </w:p>
    <w:p w14:paraId="4A670B4C" w14:textId="77777777" w:rsidR="001D0F28" w:rsidRDefault="00012537" w:rsidP="001D0F28">
      <w:pPr>
        <w:widowControl/>
        <w:autoSpaceDE/>
        <w:autoSpaceDN/>
        <w:spacing w:line="276" w:lineRule="auto"/>
        <w:jc w:val="both"/>
        <w:rPr>
          <w:rFonts w:eastAsia="Times New Roman" w:cs="Times New Roman"/>
          <w:b/>
          <w:bCs/>
          <w:sz w:val="24"/>
          <w:szCs w:val="24"/>
          <w:lang w:eastAsia="hu-HU"/>
        </w:rPr>
      </w:pPr>
      <w:r w:rsidRPr="00AF0ADB">
        <w:rPr>
          <w:rFonts w:eastAsia="Times New Roman" w:cs="Times New Roman"/>
          <w:b/>
          <w:bCs/>
          <w:sz w:val="24"/>
          <w:szCs w:val="24"/>
          <w:lang w:eastAsia="hu-HU"/>
        </w:rPr>
        <w:t>Fejleszthető terület:</w:t>
      </w:r>
    </w:p>
    <w:p w14:paraId="6E294BBB" w14:textId="78DD5011" w:rsidR="00012537" w:rsidRDefault="000D2370" w:rsidP="001D0F28">
      <w:pPr>
        <w:widowControl/>
        <w:autoSpaceDE/>
        <w:autoSpaceDN/>
        <w:spacing w:line="276" w:lineRule="auto"/>
        <w:jc w:val="both"/>
        <w:rPr>
          <w:rFonts w:eastAsia="Times New Roman" w:cs="Times New Roman"/>
          <w:sz w:val="24"/>
          <w:szCs w:val="24"/>
          <w:lang w:eastAsia="hu-HU"/>
        </w:rPr>
      </w:pPr>
      <w:r w:rsidRPr="001D0F28">
        <w:rPr>
          <w:rFonts w:eastAsia="Times New Roman" w:cs="Times New Roman"/>
          <w:bCs/>
          <w:sz w:val="24"/>
          <w:szCs w:val="24"/>
          <w:lang w:eastAsia="hu-HU"/>
        </w:rPr>
        <w:t xml:space="preserve">Az </w:t>
      </w:r>
      <w:proofErr w:type="gramStart"/>
      <w:r>
        <w:rPr>
          <w:rFonts w:eastAsia="Times New Roman" w:cs="Times New Roman"/>
          <w:b/>
          <w:bCs/>
          <w:sz w:val="24"/>
          <w:szCs w:val="24"/>
          <w:lang w:eastAsia="hu-HU"/>
        </w:rPr>
        <w:t>információ</w:t>
      </w:r>
      <w:proofErr w:type="gramEnd"/>
      <w:r w:rsidR="001D0F28">
        <w:rPr>
          <w:rFonts w:eastAsia="Times New Roman" w:cs="Times New Roman"/>
          <w:sz w:val="24"/>
          <w:szCs w:val="24"/>
          <w:lang w:eastAsia="hu-HU"/>
        </w:rPr>
        <w:t xml:space="preserve"> </w:t>
      </w:r>
      <w:r w:rsidR="00F62DAC" w:rsidRPr="000C784B">
        <w:rPr>
          <w:rFonts w:eastAsia="Times New Roman" w:cs="Times New Roman"/>
          <w:sz w:val="24"/>
          <w:szCs w:val="24"/>
          <w:lang w:eastAsia="hu-HU"/>
        </w:rPr>
        <w:t xml:space="preserve">áramlás </w:t>
      </w:r>
      <w:r w:rsidR="000C784B">
        <w:rPr>
          <w:rFonts w:eastAsia="Times New Roman" w:cs="Times New Roman"/>
          <w:sz w:val="24"/>
          <w:szCs w:val="24"/>
          <w:lang w:eastAsia="hu-HU"/>
        </w:rPr>
        <w:t>minőségének</w:t>
      </w:r>
      <w:r w:rsidR="00F62DAC" w:rsidRPr="000C784B">
        <w:rPr>
          <w:rFonts w:eastAsia="Times New Roman" w:cs="Times New Roman"/>
          <w:sz w:val="24"/>
          <w:szCs w:val="24"/>
          <w:lang w:eastAsia="hu-HU"/>
        </w:rPr>
        <w:t xml:space="preserve"> fejlesztése</w:t>
      </w:r>
      <w:r w:rsidR="00AA6DC9">
        <w:rPr>
          <w:rFonts w:eastAsia="Times New Roman" w:cs="Times New Roman"/>
          <w:sz w:val="24"/>
          <w:szCs w:val="24"/>
          <w:lang w:eastAsia="hu-HU"/>
        </w:rPr>
        <w:t xml:space="preserve"> (pontosságra törekvés)</w:t>
      </w:r>
      <w:r w:rsidR="001F748E">
        <w:rPr>
          <w:rFonts w:eastAsia="Times New Roman" w:cs="Times New Roman"/>
          <w:sz w:val="24"/>
          <w:szCs w:val="24"/>
          <w:lang w:eastAsia="hu-HU"/>
        </w:rPr>
        <w:t xml:space="preserve">. Az </w:t>
      </w:r>
      <w:proofErr w:type="gramStart"/>
      <w:r w:rsidR="001F748E">
        <w:rPr>
          <w:rFonts w:eastAsia="Times New Roman" w:cs="Times New Roman"/>
          <w:sz w:val="24"/>
          <w:szCs w:val="24"/>
          <w:lang w:eastAsia="hu-HU"/>
        </w:rPr>
        <w:t>információs</w:t>
      </w:r>
      <w:proofErr w:type="gramEnd"/>
      <w:r w:rsidR="001F748E">
        <w:rPr>
          <w:rFonts w:eastAsia="Times New Roman" w:cs="Times New Roman"/>
          <w:sz w:val="24"/>
          <w:szCs w:val="24"/>
          <w:lang w:eastAsia="hu-HU"/>
        </w:rPr>
        <w:t xml:space="preserve"> csatornák bővítése az online térben.</w:t>
      </w:r>
    </w:p>
    <w:p w14:paraId="7EBF4C02" w14:textId="77777777" w:rsidR="00C11E57" w:rsidRPr="00C11E57" w:rsidRDefault="00C11E57" w:rsidP="006E53C1">
      <w:pPr>
        <w:pStyle w:val="Cmsor1"/>
        <w:rPr>
          <w:rFonts w:eastAsia="Times New Roman"/>
        </w:rPr>
      </w:pPr>
      <w:bookmarkStart w:id="28" w:name="_Toc138928724"/>
      <w:r w:rsidRPr="00C11E57">
        <w:rPr>
          <w:rFonts w:eastAsia="Times New Roman"/>
        </w:rPr>
        <w:t>9. Az óvodáink külső kapcsolatai</w:t>
      </w:r>
      <w:bookmarkEnd w:id="28"/>
    </w:p>
    <w:p w14:paraId="0BD3EAF5" w14:textId="77777777" w:rsidR="00C11E57" w:rsidRDefault="006E53C1" w:rsidP="006E53C1">
      <w:pPr>
        <w:pStyle w:val="Cmsor2"/>
        <w:rPr>
          <w:rFonts w:eastAsia="Times New Roman"/>
          <w:lang w:eastAsia="hu-HU"/>
        </w:rPr>
      </w:pPr>
      <w:bookmarkStart w:id="29" w:name="_Toc138928725"/>
      <w:r>
        <w:rPr>
          <w:rFonts w:eastAsia="Times New Roman"/>
          <w:lang w:eastAsia="hu-HU"/>
        </w:rPr>
        <w:t>9.1.</w:t>
      </w:r>
      <w:r w:rsidR="00C11E57" w:rsidRPr="00C11E57">
        <w:rPr>
          <w:rFonts w:eastAsia="Times New Roman"/>
          <w:lang w:eastAsia="hu-HU"/>
        </w:rPr>
        <w:t xml:space="preserve"> Pedagógiai Szakszolgálat</w:t>
      </w:r>
      <w:bookmarkEnd w:id="29"/>
    </w:p>
    <w:p w14:paraId="5BE960CA" w14:textId="77777777" w:rsidR="0095323B" w:rsidRPr="0095323B" w:rsidRDefault="0095323B" w:rsidP="0095323B">
      <w:pPr>
        <w:rPr>
          <w:lang w:eastAsia="hu-HU"/>
        </w:rPr>
      </w:pPr>
    </w:p>
    <w:tbl>
      <w:tblPr>
        <w:tblStyle w:val="Rcsostblzat"/>
        <w:tblW w:w="9067" w:type="dxa"/>
        <w:tblLook w:val="04A0" w:firstRow="1" w:lastRow="0" w:firstColumn="1" w:lastColumn="0" w:noHBand="0" w:noVBand="1"/>
      </w:tblPr>
      <w:tblGrid>
        <w:gridCol w:w="6091"/>
        <w:gridCol w:w="2976"/>
      </w:tblGrid>
      <w:tr w:rsidR="00AF0ADB" w14:paraId="295C925F" w14:textId="77777777" w:rsidTr="004C7BD5">
        <w:tc>
          <w:tcPr>
            <w:tcW w:w="6091" w:type="dxa"/>
            <w:tcBorders>
              <w:bottom w:val="single" w:sz="4" w:space="0" w:color="auto"/>
            </w:tcBorders>
            <w:shd w:val="clear" w:color="auto" w:fill="DBE5F1" w:themeFill="accent1" w:themeFillTint="33"/>
          </w:tcPr>
          <w:p w14:paraId="23331088" w14:textId="77777777" w:rsidR="00AF0ADB" w:rsidRPr="00AF0ADB" w:rsidRDefault="00AF0ADB" w:rsidP="00B23E09">
            <w:pPr>
              <w:widowControl/>
              <w:autoSpaceDE/>
              <w:autoSpaceDN/>
              <w:jc w:val="both"/>
              <w:rPr>
                <w:rFonts w:eastAsia="Times New Roman" w:cs="Times New Roman"/>
                <w:b/>
                <w:bCs/>
                <w:sz w:val="24"/>
                <w:szCs w:val="24"/>
                <w:lang w:eastAsia="hu-HU"/>
              </w:rPr>
            </w:pPr>
            <w:bookmarkStart w:id="30" w:name="_Hlk13330044"/>
            <w:r w:rsidRPr="00AF0ADB">
              <w:rPr>
                <w:rFonts w:eastAsia="Times New Roman" w:cs="Times New Roman"/>
                <w:b/>
                <w:bCs/>
                <w:sz w:val="24"/>
                <w:szCs w:val="24"/>
                <w:lang w:eastAsia="hu-HU"/>
              </w:rPr>
              <w:t>A kapcsolattartás tartalm</w:t>
            </w:r>
            <w:r w:rsidR="00BA7DE3">
              <w:rPr>
                <w:rFonts w:eastAsia="Times New Roman" w:cs="Times New Roman"/>
                <w:b/>
                <w:bCs/>
                <w:sz w:val="24"/>
                <w:szCs w:val="24"/>
                <w:lang w:eastAsia="hu-HU"/>
              </w:rPr>
              <w:t>ának eredményei:</w:t>
            </w:r>
          </w:p>
        </w:tc>
        <w:tc>
          <w:tcPr>
            <w:tcW w:w="2976" w:type="dxa"/>
            <w:tcBorders>
              <w:bottom w:val="single" w:sz="4" w:space="0" w:color="auto"/>
            </w:tcBorders>
            <w:shd w:val="clear" w:color="auto" w:fill="DBE5F1" w:themeFill="accent1" w:themeFillTint="33"/>
          </w:tcPr>
          <w:p w14:paraId="790E0180" w14:textId="77777777" w:rsidR="00AF0ADB" w:rsidRPr="00AF0ADB" w:rsidRDefault="001D0F28" w:rsidP="00B23E09">
            <w:pPr>
              <w:widowControl/>
              <w:autoSpaceDE/>
              <w:autoSpaceDN/>
              <w:jc w:val="both"/>
              <w:rPr>
                <w:rFonts w:eastAsia="Times New Roman" w:cs="Times New Roman"/>
                <w:b/>
                <w:bCs/>
                <w:sz w:val="24"/>
                <w:szCs w:val="24"/>
                <w:lang w:eastAsia="hu-HU"/>
              </w:rPr>
            </w:pPr>
            <w:r>
              <w:rPr>
                <w:rFonts w:eastAsia="Times New Roman" w:cs="Times New Roman"/>
                <w:b/>
                <w:bCs/>
                <w:sz w:val="24"/>
                <w:szCs w:val="24"/>
                <w:lang w:eastAsia="hu-HU"/>
              </w:rPr>
              <w:t>Értékelés:</w:t>
            </w:r>
          </w:p>
        </w:tc>
      </w:tr>
      <w:tr w:rsidR="001D0F28" w14:paraId="1F82A87E" w14:textId="77777777" w:rsidTr="004C7BD5">
        <w:tc>
          <w:tcPr>
            <w:tcW w:w="6091" w:type="dxa"/>
            <w:tcBorders>
              <w:top w:val="single" w:sz="4" w:space="0" w:color="auto"/>
              <w:left w:val="single" w:sz="4" w:space="0" w:color="auto"/>
              <w:bottom w:val="single" w:sz="4" w:space="0" w:color="auto"/>
              <w:right w:val="single" w:sz="4" w:space="0" w:color="auto"/>
            </w:tcBorders>
          </w:tcPr>
          <w:p w14:paraId="5F681E8D" w14:textId="77777777" w:rsidR="001D0F28" w:rsidRPr="00AF0ADB" w:rsidRDefault="001D0F28" w:rsidP="00B23E09">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Előző év tapasztalataira épülő kapcsolatfelvétel, egyeztetések</w:t>
            </w:r>
          </w:p>
        </w:tc>
        <w:tc>
          <w:tcPr>
            <w:tcW w:w="2976" w:type="dxa"/>
            <w:vMerge w:val="restart"/>
            <w:tcBorders>
              <w:top w:val="single" w:sz="4" w:space="0" w:color="auto"/>
              <w:left w:val="single" w:sz="4" w:space="0" w:color="auto"/>
              <w:bottom w:val="single" w:sz="4" w:space="0" w:color="auto"/>
              <w:right w:val="single" w:sz="4" w:space="0" w:color="auto"/>
            </w:tcBorders>
          </w:tcPr>
          <w:p w14:paraId="3868F179" w14:textId="11A8DE8D" w:rsidR="001D0F28" w:rsidRDefault="001F748E" w:rsidP="001D0F28">
            <w:pPr>
              <w:rPr>
                <w:rFonts w:eastAsia="Times New Roman" w:cs="Times New Roman"/>
                <w:sz w:val="24"/>
                <w:szCs w:val="24"/>
                <w:lang w:eastAsia="hu-HU"/>
              </w:rPr>
            </w:pPr>
            <w:r>
              <w:rPr>
                <w:rFonts w:eastAsia="Times New Roman" w:cs="Times New Roman"/>
                <w:sz w:val="24"/>
                <w:szCs w:val="24"/>
                <w:lang w:eastAsia="hu-HU"/>
              </w:rPr>
              <w:t>J</w:t>
            </w:r>
            <w:r w:rsidR="001D0F28" w:rsidRPr="001D0F28">
              <w:rPr>
                <w:rFonts w:eastAsia="Times New Roman" w:cs="Times New Roman"/>
                <w:sz w:val="24"/>
                <w:szCs w:val="24"/>
                <w:lang w:eastAsia="hu-HU"/>
              </w:rPr>
              <w:t>ól kialakult partneri munkakapcsol</w:t>
            </w:r>
            <w:r>
              <w:rPr>
                <w:rFonts w:eastAsia="Times New Roman" w:cs="Times New Roman"/>
                <w:sz w:val="24"/>
                <w:szCs w:val="24"/>
                <w:lang w:eastAsia="hu-HU"/>
              </w:rPr>
              <w:t>at jellemezte az intéz</w:t>
            </w:r>
            <w:r w:rsidR="00A654B5">
              <w:rPr>
                <w:rFonts w:eastAsia="Times New Roman" w:cs="Times New Roman"/>
                <w:sz w:val="24"/>
                <w:szCs w:val="24"/>
                <w:lang w:eastAsia="hu-HU"/>
              </w:rPr>
              <w:t>ményeket. Zökkenőmentes volt eg</w:t>
            </w:r>
            <w:r>
              <w:rPr>
                <w:rFonts w:eastAsia="Times New Roman" w:cs="Times New Roman"/>
                <w:sz w:val="24"/>
                <w:szCs w:val="24"/>
                <w:lang w:eastAsia="hu-HU"/>
              </w:rPr>
              <w:t>és</w:t>
            </w:r>
            <w:r w:rsidR="00A654B5">
              <w:rPr>
                <w:rFonts w:eastAsia="Times New Roman" w:cs="Times New Roman"/>
                <w:sz w:val="24"/>
                <w:szCs w:val="24"/>
                <w:lang w:eastAsia="hu-HU"/>
              </w:rPr>
              <w:t>z</w:t>
            </w:r>
            <w:r>
              <w:rPr>
                <w:rFonts w:eastAsia="Times New Roman" w:cs="Times New Roman"/>
                <w:sz w:val="24"/>
                <w:szCs w:val="24"/>
                <w:lang w:eastAsia="hu-HU"/>
              </w:rPr>
              <w:t xml:space="preserve"> nevelési évben a munka.</w:t>
            </w:r>
          </w:p>
          <w:p w14:paraId="2D04782A" w14:textId="480FAEB7" w:rsidR="001F748E" w:rsidRPr="00AF0ADB" w:rsidRDefault="001F748E" w:rsidP="00B23E09">
            <w:pPr>
              <w:widowControl/>
              <w:autoSpaceDE/>
              <w:autoSpaceDN/>
              <w:jc w:val="both"/>
              <w:rPr>
                <w:rFonts w:eastAsia="Times New Roman" w:cs="Times New Roman"/>
                <w:sz w:val="24"/>
                <w:szCs w:val="24"/>
                <w:lang w:eastAsia="hu-HU"/>
              </w:rPr>
            </w:pPr>
          </w:p>
        </w:tc>
      </w:tr>
      <w:tr w:rsidR="001D0F28" w14:paraId="14174D7B" w14:textId="77777777" w:rsidTr="004C7BD5">
        <w:tc>
          <w:tcPr>
            <w:tcW w:w="6091" w:type="dxa"/>
            <w:tcBorders>
              <w:top w:val="single" w:sz="4" w:space="0" w:color="auto"/>
              <w:left w:val="single" w:sz="4" w:space="0" w:color="auto"/>
              <w:bottom w:val="single" w:sz="4" w:space="0" w:color="auto"/>
              <w:right w:val="single" w:sz="4" w:space="0" w:color="auto"/>
            </w:tcBorders>
          </w:tcPr>
          <w:p w14:paraId="7286BD51" w14:textId="77777777" w:rsidR="001D0F28" w:rsidRPr="00AF0ADB" w:rsidRDefault="001D0F28" w:rsidP="00B23E09">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Logopédiai szűrővizsgálatok megszervezése </w:t>
            </w:r>
          </w:p>
        </w:tc>
        <w:tc>
          <w:tcPr>
            <w:tcW w:w="2976" w:type="dxa"/>
            <w:vMerge/>
            <w:tcBorders>
              <w:top w:val="single" w:sz="4" w:space="0" w:color="auto"/>
              <w:left w:val="single" w:sz="4" w:space="0" w:color="auto"/>
              <w:bottom w:val="single" w:sz="4" w:space="0" w:color="auto"/>
              <w:right w:val="single" w:sz="4" w:space="0" w:color="auto"/>
            </w:tcBorders>
          </w:tcPr>
          <w:p w14:paraId="3619BA92" w14:textId="77777777" w:rsidR="001D0F28" w:rsidRPr="00AF0ADB" w:rsidRDefault="001D0F28" w:rsidP="00B23E09">
            <w:pPr>
              <w:widowControl/>
              <w:autoSpaceDE/>
              <w:autoSpaceDN/>
              <w:jc w:val="both"/>
              <w:rPr>
                <w:rFonts w:eastAsia="Times New Roman" w:cs="Times New Roman"/>
                <w:sz w:val="24"/>
                <w:szCs w:val="24"/>
                <w:lang w:eastAsia="hu-HU"/>
              </w:rPr>
            </w:pPr>
          </w:p>
        </w:tc>
      </w:tr>
      <w:tr w:rsidR="001D0F28" w14:paraId="7287059D" w14:textId="77777777" w:rsidTr="004C7BD5">
        <w:tc>
          <w:tcPr>
            <w:tcW w:w="6091" w:type="dxa"/>
            <w:tcBorders>
              <w:top w:val="single" w:sz="4" w:space="0" w:color="auto"/>
              <w:left w:val="single" w:sz="4" w:space="0" w:color="auto"/>
              <w:bottom w:val="single" w:sz="4" w:space="0" w:color="auto"/>
              <w:right w:val="single" w:sz="4" w:space="0" w:color="auto"/>
            </w:tcBorders>
          </w:tcPr>
          <w:p w14:paraId="5D042460" w14:textId="77777777" w:rsidR="001D0F28" w:rsidRPr="00AF0ADB" w:rsidRDefault="001D0F28" w:rsidP="00B23E09">
            <w:pPr>
              <w:widowControl/>
              <w:autoSpaceDE/>
              <w:autoSpaceDN/>
              <w:jc w:val="both"/>
              <w:rPr>
                <w:rFonts w:eastAsia="Times New Roman" w:cs="Times New Roman"/>
                <w:sz w:val="24"/>
                <w:szCs w:val="24"/>
                <w:lang w:eastAsia="hu-HU"/>
              </w:rPr>
            </w:pPr>
            <w:proofErr w:type="gramStart"/>
            <w:r>
              <w:rPr>
                <w:rFonts w:eastAsia="Times New Roman" w:cs="Times New Roman"/>
                <w:sz w:val="24"/>
                <w:szCs w:val="24"/>
                <w:lang w:eastAsia="hu-HU"/>
              </w:rPr>
              <w:t>Kontroll</w:t>
            </w:r>
            <w:proofErr w:type="gramEnd"/>
            <w:r>
              <w:rPr>
                <w:rFonts w:eastAsia="Times New Roman" w:cs="Times New Roman"/>
                <w:sz w:val="24"/>
                <w:szCs w:val="24"/>
                <w:lang w:eastAsia="hu-HU"/>
              </w:rPr>
              <w:t>vizsgálatok ütemezése, egyeztetés</w:t>
            </w:r>
          </w:p>
        </w:tc>
        <w:tc>
          <w:tcPr>
            <w:tcW w:w="2976" w:type="dxa"/>
            <w:vMerge/>
            <w:tcBorders>
              <w:top w:val="single" w:sz="4" w:space="0" w:color="auto"/>
              <w:left w:val="single" w:sz="4" w:space="0" w:color="auto"/>
              <w:bottom w:val="single" w:sz="4" w:space="0" w:color="auto"/>
              <w:right w:val="single" w:sz="4" w:space="0" w:color="auto"/>
            </w:tcBorders>
          </w:tcPr>
          <w:p w14:paraId="02F455AA" w14:textId="77777777" w:rsidR="001D0F28" w:rsidRPr="00AF0ADB" w:rsidRDefault="001D0F28" w:rsidP="00B23E09">
            <w:pPr>
              <w:widowControl/>
              <w:autoSpaceDE/>
              <w:autoSpaceDN/>
              <w:jc w:val="both"/>
              <w:rPr>
                <w:rFonts w:eastAsia="Times New Roman" w:cs="Times New Roman"/>
                <w:sz w:val="24"/>
                <w:szCs w:val="24"/>
                <w:lang w:eastAsia="hu-HU"/>
              </w:rPr>
            </w:pPr>
          </w:p>
        </w:tc>
      </w:tr>
      <w:tr w:rsidR="001D0F28" w14:paraId="298DD3C1" w14:textId="77777777" w:rsidTr="004C7BD5">
        <w:tc>
          <w:tcPr>
            <w:tcW w:w="6091" w:type="dxa"/>
            <w:tcBorders>
              <w:top w:val="single" w:sz="4" w:space="0" w:color="auto"/>
              <w:left w:val="single" w:sz="4" w:space="0" w:color="auto"/>
              <w:bottom w:val="single" w:sz="4" w:space="0" w:color="auto"/>
              <w:right w:val="single" w:sz="4" w:space="0" w:color="auto"/>
            </w:tcBorders>
          </w:tcPr>
          <w:p w14:paraId="40EF5458" w14:textId="77777777" w:rsidR="001D0F28" w:rsidRDefault="001D0F28" w:rsidP="00B23E09">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Névsorok egyeztetése, adatszolgáltatás</w:t>
            </w:r>
          </w:p>
        </w:tc>
        <w:tc>
          <w:tcPr>
            <w:tcW w:w="2976" w:type="dxa"/>
            <w:vMerge/>
            <w:tcBorders>
              <w:top w:val="single" w:sz="4" w:space="0" w:color="auto"/>
              <w:left w:val="single" w:sz="4" w:space="0" w:color="auto"/>
              <w:bottom w:val="single" w:sz="4" w:space="0" w:color="auto"/>
              <w:right w:val="single" w:sz="4" w:space="0" w:color="auto"/>
            </w:tcBorders>
          </w:tcPr>
          <w:p w14:paraId="38838B90" w14:textId="77777777" w:rsidR="001D0F28" w:rsidRDefault="001D0F28" w:rsidP="00B23E09">
            <w:pPr>
              <w:widowControl/>
              <w:autoSpaceDE/>
              <w:autoSpaceDN/>
              <w:jc w:val="both"/>
              <w:rPr>
                <w:rFonts w:eastAsia="Times New Roman" w:cs="Times New Roman"/>
                <w:sz w:val="24"/>
                <w:szCs w:val="24"/>
                <w:lang w:eastAsia="hu-HU"/>
              </w:rPr>
            </w:pPr>
          </w:p>
        </w:tc>
      </w:tr>
      <w:tr w:rsidR="001D0F28" w14:paraId="7450209F" w14:textId="77777777" w:rsidTr="004C7BD5">
        <w:tc>
          <w:tcPr>
            <w:tcW w:w="6091" w:type="dxa"/>
            <w:tcBorders>
              <w:top w:val="single" w:sz="4" w:space="0" w:color="auto"/>
              <w:left w:val="single" w:sz="4" w:space="0" w:color="auto"/>
              <w:bottom w:val="single" w:sz="4" w:space="0" w:color="auto"/>
              <w:right w:val="single" w:sz="4" w:space="0" w:color="auto"/>
            </w:tcBorders>
          </w:tcPr>
          <w:p w14:paraId="41014EAE" w14:textId="77777777" w:rsidR="001D0F28" w:rsidRDefault="001D0F28" w:rsidP="00B23E09">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Egyedi esetek kezelése</w:t>
            </w:r>
          </w:p>
        </w:tc>
        <w:tc>
          <w:tcPr>
            <w:tcW w:w="2976" w:type="dxa"/>
            <w:vMerge/>
            <w:tcBorders>
              <w:top w:val="single" w:sz="4" w:space="0" w:color="auto"/>
              <w:left w:val="single" w:sz="4" w:space="0" w:color="auto"/>
              <w:bottom w:val="single" w:sz="4" w:space="0" w:color="auto"/>
              <w:right w:val="single" w:sz="4" w:space="0" w:color="auto"/>
            </w:tcBorders>
          </w:tcPr>
          <w:p w14:paraId="6A34528F" w14:textId="77777777" w:rsidR="001D0F28" w:rsidRDefault="001D0F28" w:rsidP="00B23E09">
            <w:pPr>
              <w:widowControl/>
              <w:autoSpaceDE/>
              <w:autoSpaceDN/>
              <w:jc w:val="both"/>
              <w:rPr>
                <w:rFonts w:eastAsia="Times New Roman" w:cs="Times New Roman"/>
                <w:sz w:val="24"/>
                <w:szCs w:val="24"/>
                <w:lang w:eastAsia="hu-HU"/>
              </w:rPr>
            </w:pPr>
          </w:p>
        </w:tc>
      </w:tr>
      <w:tr w:rsidR="001D0F28" w14:paraId="58276CB1" w14:textId="77777777" w:rsidTr="004C7BD5">
        <w:tc>
          <w:tcPr>
            <w:tcW w:w="6091" w:type="dxa"/>
            <w:tcBorders>
              <w:top w:val="single" w:sz="4" w:space="0" w:color="auto"/>
              <w:left w:val="single" w:sz="4" w:space="0" w:color="auto"/>
              <w:bottom w:val="single" w:sz="4" w:space="0" w:color="auto"/>
              <w:right w:val="single" w:sz="4" w:space="0" w:color="auto"/>
            </w:tcBorders>
          </w:tcPr>
          <w:p w14:paraId="41006A73" w14:textId="77777777" w:rsidR="001D0F28" w:rsidRDefault="001D0F28" w:rsidP="00B23E09">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Iskolaérettségi vizsgálatok megszervezése, ütemezése</w:t>
            </w:r>
          </w:p>
        </w:tc>
        <w:tc>
          <w:tcPr>
            <w:tcW w:w="2976" w:type="dxa"/>
            <w:vMerge/>
            <w:tcBorders>
              <w:top w:val="single" w:sz="4" w:space="0" w:color="auto"/>
              <w:left w:val="single" w:sz="4" w:space="0" w:color="auto"/>
              <w:bottom w:val="single" w:sz="4" w:space="0" w:color="auto"/>
              <w:right w:val="single" w:sz="4" w:space="0" w:color="auto"/>
            </w:tcBorders>
          </w:tcPr>
          <w:p w14:paraId="48008CD4" w14:textId="77777777" w:rsidR="001D0F28" w:rsidRDefault="001D0F28" w:rsidP="00B23E09">
            <w:pPr>
              <w:widowControl/>
              <w:autoSpaceDE/>
              <w:autoSpaceDN/>
              <w:jc w:val="both"/>
              <w:rPr>
                <w:rFonts w:eastAsia="Times New Roman" w:cs="Times New Roman"/>
                <w:sz w:val="24"/>
                <w:szCs w:val="24"/>
                <w:lang w:eastAsia="hu-HU"/>
              </w:rPr>
            </w:pPr>
          </w:p>
        </w:tc>
      </w:tr>
    </w:tbl>
    <w:p w14:paraId="6431F95D" w14:textId="3A952686" w:rsidR="00634623" w:rsidRDefault="00634623" w:rsidP="000C784B">
      <w:pPr>
        <w:widowControl/>
        <w:autoSpaceDE/>
        <w:autoSpaceDN/>
        <w:jc w:val="both"/>
        <w:rPr>
          <w:rFonts w:eastAsia="Times New Roman" w:cs="Times New Roman"/>
          <w:b/>
          <w:bCs/>
          <w:sz w:val="24"/>
          <w:szCs w:val="24"/>
          <w:lang w:eastAsia="hu-HU"/>
        </w:rPr>
      </w:pPr>
    </w:p>
    <w:p w14:paraId="06F3B64E" w14:textId="1F06752A" w:rsidR="006026E1" w:rsidRDefault="006026E1" w:rsidP="000C784B">
      <w:pPr>
        <w:widowControl/>
        <w:autoSpaceDE/>
        <w:autoSpaceDN/>
        <w:jc w:val="both"/>
        <w:rPr>
          <w:rFonts w:eastAsia="Times New Roman" w:cs="Times New Roman"/>
          <w:bCs/>
          <w:sz w:val="24"/>
          <w:szCs w:val="24"/>
          <w:lang w:eastAsia="hu-HU"/>
        </w:rPr>
      </w:pPr>
      <w:r>
        <w:rPr>
          <w:rFonts w:eastAsia="Times New Roman" w:cs="Times New Roman"/>
          <w:b/>
          <w:bCs/>
          <w:sz w:val="24"/>
          <w:szCs w:val="24"/>
          <w:lang w:eastAsia="hu-HU"/>
        </w:rPr>
        <w:t xml:space="preserve">Megjegyzés: </w:t>
      </w:r>
      <w:r>
        <w:rPr>
          <w:rFonts w:eastAsia="Times New Roman" w:cs="Times New Roman"/>
          <w:bCs/>
          <w:sz w:val="24"/>
          <w:szCs w:val="24"/>
          <w:lang w:eastAsia="hu-HU"/>
        </w:rPr>
        <w:t>Az idei évben több esetben kaptu</w:t>
      </w:r>
      <w:r w:rsidR="00A654B5">
        <w:rPr>
          <w:rFonts w:eastAsia="Times New Roman" w:cs="Times New Roman"/>
          <w:bCs/>
          <w:sz w:val="24"/>
          <w:szCs w:val="24"/>
          <w:lang w:eastAsia="hu-HU"/>
        </w:rPr>
        <w:t xml:space="preserve">nk a logopédiai szolgáltatás </w:t>
      </w:r>
      <w:r>
        <w:rPr>
          <w:rFonts w:eastAsia="Times New Roman" w:cs="Times New Roman"/>
          <w:bCs/>
          <w:sz w:val="24"/>
          <w:szCs w:val="24"/>
          <w:lang w:eastAsia="hu-HU"/>
        </w:rPr>
        <w:t>igénylésekor nemleges választ, szakemberhiányra hivatkozva.</w:t>
      </w:r>
    </w:p>
    <w:p w14:paraId="33B3BE81" w14:textId="7F5DF00A" w:rsidR="006026E1" w:rsidRDefault="006026E1" w:rsidP="000C784B">
      <w:pPr>
        <w:widowControl/>
        <w:autoSpaceDE/>
        <w:autoSpaceDN/>
        <w:jc w:val="both"/>
        <w:rPr>
          <w:rFonts w:eastAsia="Times New Roman" w:cs="Times New Roman"/>
          <w:bCs/>
          <w:sz w:val="24"/>
          <w:szCs w:val="24"/>
          <w:lang w:eastAsia="hu-HU"/>
        </w:rPr>
      </w:pPr>
      <w:r>
        <w:rPr>
          <w:rFonts w:eastAsia="Times New Roman" w:cs="Times New Roman"/>
          <w:bCs/>
          <w:sz w:val="24"/>
          <w:szCs w:val="24"/>
          <w:lang w:eastAsia="hu-HU"/>
        </w:rPr>
        <w:t xml:space="preserve">Mivel e fejlesztést kötelességünk a gyermek részére biztosítani, ezért </w:t>
      </w:r>
      <w:r w:rsidR="00A654B5">
        <w:rPr>
          <w:rFonts w:eastAsia="Times New Roman" w:cs="Times New Roman"/>
          <w:bCs/>
          <w:sz w:val="24"/>
          <w:szCs w:val="24"/>
          <w:lang w:eastAsia="hu-HU"/>
        </w:rPr>
        <w:t xml:space="preserve"> 2 fő </w:t>
      </w:r>
      <w:r>
        <w:rPr>
          <w:rFonts w:eastAsia="Times New Roman" w:cs="Times New Roman"/>
          <w:bCs/>
          <w:sz w:val="24"/>
          <w:szCs w:val="24"/>
          <w:lang w:eastAsia="hu-HU"/>
        </w:rPr>
        <w:t xml:space="preserve">vállalkozó </w:t>
      </w:r>
      <w:r w:rsidR="00A654B5">
        <w:rPr>
          <w:rFonts w:eastAsia="Times New Roman" w:cs="Times New Roman"/>
          <w:bCs/>
          <w:sz w:val="24"/>
          <w:szCs w:val="24"/>
          <w:lang w:eastAsia="hu-HU"/>
        </w:rPr>
        <w:t xml:space="preserve"> </w:t>
      </w:r>
      <w:proofErr w:type="gramStart"/>
      <w:r w:rsidR="00A654B5">
        <w:rPr>
          <w:rFonts w:eastAsia="Times New Roman" w:cs="Times New Roman"/>
          <w:bCs/>
          <w:sz w:val="24"/>
          <w:szCs w:val="24"/>
          <w:lang w:eastAsia="hu-HU"/>
        </w:rPr>
        <w:t>státuszú</w:t>
      </w:r>
      <w:proofErr w:type="gramEnd"/>
      <w:r w:rsidR="00A654B5">
        <w:rPr>
          <w:rFonts w:eastAsia="Times New Roman" w:cs="Times New Roman"/>
          <w:bCs/>
          <w:sz w:val="24"/>
          <w:szCs w:val="24"/>
          <w:lang w:eastAsia="hu-HU"/>
        </w:rPr>
        <w:t xml:space="preserve"> </w:t>
      </w:r>
      <w:r>
        <w:rPr>
          <w:rFonts w:eastAsia="Times New Roman" w:cs="Times New Roman"/>
          <w:bCs/>
          <w:sz w:val="24"/>
          <w:szCs w:val="24"/>
          <w:lang w:eastAsia="hu-HU"/>
        </w:rPr>
        <w:t>logopédus</w:t>
      </w:r>
      <w:r w:rsidR="00A654B5">
        <w:rPr>
          <w:rFonts w:eastAsia="Times New Roman" w:cs="Times New Roman"/>
          <w:bCs/>
          <w:sz w:val="24"/>
          <w:szCs w:val="24"/>
          <w:lang w:eastAsia="hu-HU"/>
        </w:rPr>
        <w:t xml:space="preserve"> heti több alkalommal 9 fő részére biztosította külön díjazásért a szolgáltatást. </w:t>
      </w:r>
    </w:p>
    <w:p w14:paraId="51CEB3CE" w14:textId="067A12E5" w:rsidR="00A654B5" w:rsidRDefault="00A654B5" w:rsidP="000C784B">
      <w:pPr>
        <w:widowControl/>
        <w:autoSpaceDE/>
        <w:autoSpaceDN/>
        <w:jc w:val="both"/>
        <w:rPr>
          <w:rFonts w:eastAsia="Times New Roman" w:cs="Times New Roman"/>
          <w:bCs/>
          <w:sz w:val="24"/>
          <w:szCs w:val="24"/>
          <w:lang w:eastAsia="hu-HU"/>
        </w:rPr>
      </w:pPr>
      <w:r>
        <w:rPr>
          <w:rFonts w:eastAsia="Times New Roman" w:cs="Times New Roman"/>
          <w:bCs/>
          <w:sz w:val="24"/>
          <w:szCs w:val="24"/>
          <w:lang w:eastAsia="hu-HU"/>
        </w:rPr>
        <w:t>Sajnos autista és mozgásfejlesztés területen még úgy sem találtunk szakembert, hogy arra lett volna anyagi fedezetünk.</w:t>
      </w:r>
      <w:r w:rsidR="004C7BD5">
        <w:rPr>
          <w:rFonts w:eastAsia="Times New Roman" w:cs="Times New Roman"/>
          <w:bCs/>
          <w:sz w:val="24"/>
          <w:szCs w:val="24"/>
          <w:lang w:eastAsia="hu-HU"/>
        </w:rPr>
        <w:t xml:space="preserve"> </w:t>
      </w:r>
    </w:p>
    <w:p w14:paraId="1433805C" w14:textId="07062A8B" w:rsidR="004C7BD5" w:rsidRDefault="004C7BD5" w:rsidP="000C784B">
      <w:pPr>
        <w:widowControl/>
        <w:autoSpaceDE/>
        <w:autoSpaceDN/>
        <w:jc w:val="both"/>
        <w:rPr>
          <w:rFonts w:eastAsia="Times New Roman" w:cs="Times New Roman"/>
          <w:bCs/>
          <w:sz w:val="24"/>
          <w:szCs w:val="24"/>
          <w:lang w:eastAsia="hu-HU"/>
        </w:rPr>
      </w:pPr>
      <w:r>
        <w:rPr>
          <w:rFonts w:eastAsia="Times New Roman" w:cs="Times New Roman"/>
          <w:bCs/>
          <w:sz w:val="24"/>
          <w:szCs w:val="24"/>
          <w:lang w:eastAsia="hu-HU"/>
        </w:rPr>
        <w:t>A Bercsényi Tagóvodába járó autista kisgyermek következő nevelési évtől a Kozmutza Flóra Gyógypedagógiai Óvodában folytatja a nagycsoportot</w:t>
      </w:r>
      <w:r w:rsidR="000F65B2">
        <w:rPr>
          <w:rFonts w:eastAsia="Times New Roman" w:cs="Times New Roman"/>
          <w:bCs/>
          <w:sz w:val="24"/>
          <w:szCs w:val="24"/>
          <w:lang w:eastAsia="hu-HU"/>
        </w:rPr>
        <w:t>, a tagóvoda-vezető és szülő közös megbeszélésének hatására.</w:t>
      </w:r>
    </w:p>
    <w:p w14:paraId="67BB372B" w14:textId="77777777" w:rsidR="00A654B5" w:rsidRPr="006026E1" w:rsidRDefault="00A654B5" w:rsidP="000C784B">
      <w:pPr>
        <w:widowControl/>
        <w:autoSpaceDE/>
        <w:autoSpaceDN/>
        <w:jc w:val="both"/>
        <w:rPr>
          <w:rFonts w:eastAsia="Times New Roman" w:cs="Times New Roman"/>
          <w:bCs/>
          <w:sz w:val="24"/>
          <w:szCs w:val="24"/>
          <w:lang w:eastAsia="hu-HU"/>
        </w:rPr>
      </w:pPr>
    </w:p>
    <w:p w14:paraId="7B81ADAB" w14:textId="2D7853A1" w:rsidR="00FD688A" w:rsidRPr="000F65B2" w:rsidRDefault="00FD688A" w:rsidP="000C784B">
      <w:pPr>
        <w:widowControl/>
        <w:autoSpaceDE/>
        <w:autoSpaceDN/>
        <w:jc w:val="both"/>
        <w:rPr>
          <w:rFonts w:eastAsia="Times New Roman" w:cs="Times New Roman"/>
          <w:bCs/>
          <w:sz w:val="24"/>
          <w:szCs w:val="24"/>
          <w:lang w:eastAsia="hu-HU"/>
        </w:rPr>
      </w:pPr>
      <w:r w:rsidRPr="00FD688A">
        <w:rPr>
          <w:rFonts w:eastAsia="Times New Roman" w:cs="Times New Roman"/>
          <w:b/>
          <w:bCs/>
          <w:sz w:val="24"/>
          <w:szCs w:val="24"/>
          <w:lang w:eastAsia="hu-HU"/>
        </w:rPr>
        <w:t>Fejleszthető terület:</w:t>
      </w:r>
      <w:r w:rsidR="000F65B2">
        <w:rPr>
          <w:rFonts w:eastAsia="Times New Roman" w:cs="Times New Roman"/>
          <w:b/>
          <w:bCs/>
          <w:sz w:val="24"/>
          <w:szCs w:val="24"/>
          <w:lang w:eastAsia="hu-HU"/>
        </w:rPr>
        <w:t xml:space="preserve"> </w:t>
      </w:r>
      <w:r w:rsidR="000F65B2" w:rsidRPr="000F65B2">
        <w:rPr>
          <w:rFonts w:eastAsia="Times New Roman" w:cs="Times New Roman"/>
          <w:bCs/>
          <w:sz w:val="24"/>
          <w:szCs w:val="24"/>
          <w:lang w:eastAsia="hu-HU"/>
        </w:rPr>
        <w:t>Szakember biztosítása.</w:t>
      </w:r>
      <w:r w:rsidR="000F65B2">
        <w:rPr>
          <w:rFonts w:eastAsia="Times New Roman" w:cs="Times New Roman"/>
          <w:bCs/>
          <w:sz w:val="24"/>
          <w:szCs w:val="24"/>
          <w:lang w:eastAsia="hu-HU"/>
        </w:rPr>
        <w:t xml:space="preserve"> (Sajnos a szakemberhiány kezelése nem tartozik a </w:t>
      </w:r>
      <w:proofErr w:type="gramStart"/>
      <w:r w:rsidR="000F65B2">
        <w:rPr>
          <w:rFonts w:eastAsia="Times New Roman" w:cs="Times New Roman"/>
          <w:bCs/>
          <w:sz w:val="24"/>
          <w:szCs w:val="24"/>
          <w:lang w:eastAsia="hu-HU"/>
        </w:rPr>
        <w:t>kompetenciáink</w:t>
      </w:r>
      <w:proofErr w:type="gramEnd"/>
      <w:r w:rsidR="000F65B2">
        <w:rPr>
          <w:rFonts w:eastAsia="Times New Roman" w:cs="Times New Roman"/>
          <w:bCs/>
          <w:sz w:val="24"/>
          <w:szCs w:val="24"/>
          <w:lang w:eastAsia="hu-HU"/>
        </w:rPr>
        <w:t xml:space="preserve"> közé</w:t>
      </w:r>
      <w:r w:rsidR="00A654B5">
        <w:rPr>
          <w:rFonts w:eastAsia="Times New Roman" w:cs="Times New Roman"/>
          <w:bCs/>
          <w:sz w:val="24"/>
          <w:szCs w:val="24"/>
          <w:lang w:eastAsia="hu-HU"/>
        </w:rPr>
        <w:t>!</w:t>
      </w:r>
      <w:r w:rsidR="000F65B2">
        <w:rPr>
          <w:rFonts w:eastAsia="Times New Roman" w:cs="Times New Roman"/>
          <w:bCs/>
          <w:sz w:val="24"/>
          <w:szCs w:val="24"/>
          <w:lang w:eastAsia="hu-HU"/>
        </w:rPr>
        <w:t>)</w:t>
      </w:r>
    </w:p>
    <w:p w14:paraId="38F0847D" w14:textId="77777777" w:rsidR="001D0F28" w:rsidRDefault="001D0F28" w:rsidP="000C784B">
      <w:pPr>
        <w:widowControl/>
        <w:autoSpaceDE/>
        <w:autoSpaceDN/>
        <w:jc w:val="both"/>
        <w:rPr>
          <w:rFonts w:eastAsia="Times New Roman" w:cs="Times New Roman"/>
          <w:b/>
          <w:bCs/>
          <w:sz w:val="24"/>
          <w:szCs w:val="24"/>
          <w:lang w:eastAsia="hu-HU"/>
        </w:rPr>
      </w:pPr>
    </w:p>
    <w:p w14:paraId="207C2096" w14:textId="56B376FB" w:rsidR="00FD688A" w:rsidRPr="001F748E" w:rsidRDefault="006E53C1" w:rsidP="001F748E">
      <w:pPr>
        <w:pStyle w:val="Cmsor2"/>
        <w:rPr>
          <w:rFonts w:eastAsia="Times New Roman"/>
          <w:lang w:eastAsia="hu-HU"/>
        </w:rPr>
      </w:pPr>
      <w:bookmarkStart w:id="31" w:name="_Toc138928726"/>
      <w:bookmarkEnd w:id="30"/>
      <w:r>
        <w:rPr>
          <w:rFonts w:eastAsia="Times New Roman"/>
          <w:lang w:eastAsia="hu-HU"/>
        </w:rPr>
        <w:t>9.</w:t>
      </w:r>
      <w:r w:rsidR="00C11E57" w:rsidRPr="00C11E57">
        <w:rPr>
          <w:rFonts w:eastAsia="Times New Roman"/>
          <w:lang w:eastAsia="hu-HU"/>
        </w:rPr>
        <w:t>2. Szakértői Bizottság</w:t>
      </w:r>
      <w:bookmarkEnd w:id="31"/>
    </w:p>
    <w:tbl>
      <w:tblPr>
        <w:tblStyle w:val="Rcsostblzat"/>
        <w:tblW w:w="9493" w:type="dxa"/>
        <w:tblLook w:val="04A0" w:firstRow="1" w:lastRow="0" w:firstColumn="1" w:lastColumn="0" w:noHBand="0" w:noVBand="1"/>
      </w:tblPr>
      <w:tblGrid>
        <w:gridCol w:w="5382"/>
        <w:gridCol w:w="4111"/>
      </w:tblGrid>
      <w:tr w:rsidR="00FD688A" w14:paraId="73ADC8C5" w14:textId="77777777" w:rsidTr="001D0F28">
        <w:tc>
          <w:tcPr>
            <w:tcW w:w="5382" w:type="dxa"/>
            <w:shd w:val="clear" w:color="auto" w:fill="DBE5F1" w:themeFill="accent1" w:themeFillTint="33"/>
          </w:tcPr>
          <w:p w14:paraId="54FADA2E" w14:textId="77777777" w:rsidR="00FD688A" w:rsidRPr="00FD688A" w:rsidRDefault="00FD688A" w:rsidP="00C11E57">
            <w:pPr>
              <w:widowControl/>
              <w:autoSpaceDE/>
              <w:autoSpaceDN/>
              <w:spacing w:line="276" w:lineRule="auto"/>
              <w:jc w:val="both"/>
              <w:rPr>
                <w:rFonts w:eastAsia="Times New Roman" w:cs="Times New Roman"/>
                <w:b/>
                <w:bCs/>
                <w:sz w:val="24"/>
                <w:szCs w:val="24"/>
                <w:lang w:eastAsia="hu-HU"/>
              </w:rPr>
            </w:pPr>
            <w:bookmarkStart w:id="32" w:name="_Hlk13322972"/>
            <w:bookmarkStart w:id="33" w:name="_Hlk13329982"/>
            <w:r>
              <w:rPr>
                <w:rFonts w:eastAsia="Times New Roman" w:cs="Times New Roman"/>
                <w:b/>
                <w:bCs/>
                <w:sz w:val="24"/>
                <w:szCs w:val="24"/>
                <w:lang w:eastAsia="hu-HU"/>
              </w:rPr>
              <w:t>A kapcsolattartás tartalm</w:t>
            </w:r>
            <w:r w:rsidR="00B172A9">
              <w:rPr>
                <w:rFonts w:eastAsia="Times New Roman" w:cs="Times New Roman"/>
                <w:b/>
                <w:bCs/>
                <w:sz w:val="24"/>
                <w:szCs w:val="24"/>
                <w:lang w:eastAsia="hu-HU"/>
              </w:rPr>
              <w:t>ának eredményei:</w:t>
            </w:r>
          </w:p>
        </w:tc>
        <w:tc>
          <w:tcPr>
            <w:tcW w:w="4111" w:type="dxa"/>
            <w:shd w:val="clear" w:color="auto" w:fill="DBE5F1" w:themeFill="accent1" w:themeFillTint="33"/>
          </w:tcPr>
          <w:p w14:paraId="3690FFB0" w14:textId="77777777" w:rsidR="00FD688A" w:rsidRPr="00FD688A" w:rsidRDefault="001D0F28" w:rsidP="00C11E57">
            <w:pPr>
              <w:widowControl/>
              <w:autoSpaceDE/>
              <w:autoSpaceDN/>
              <w:spacing w:line="276" w:lineRule="auto"/>
              <w:jc w:val="both"/>
              <w:rPr>
                <w:rFonts w:eastAsia="Times New Roman" w:cs="Times New Roman"/>
                <w:b/>
                <w:bCs/>
                <w:sz w:val="24"/>
                <w:szCs w:val="24"/>
                <w:lang w:eastAsia="hu-HU"/>
              </w:rPr>
            </w:pPr>
            <w:r>
              <w:rPr>
                <w:rFonts w:eastAsia="Times New Roman" w:cs="Times New Roman"/>
                <w:b/>
                <w:bCs/>
                <w:sz w:val="24"/>
                <w:szCs w:val="24"/>
                <w:lang w:eastAsia="hu-HU"/>
              </w:rPr>
              <w:t>Értékelés:</w:t>
            </w:r>
          </w:p>
        </w:tc>
      </w:tr>
      <w:tr w:rsidR="008463BC" w:rsidRPr="00FD688A" w14:paraId="487E3D4B" w14:textId="77777777" w:rsidTr="001D0F28">
        <w:tc>
          <w:tcPr>
            <w:tcW w:w="5382" w:type="dxa"/>
          </w:tcPr>
          <w:p w14:paraId="6CFC127E" w14:textId="77777777" w:rsidR="008463BC" w:rsidRPr="00FD688A" w:rsidRDefault="008463BC" w:rsidP="00C11E57">
            <w:pPr>
              <w:widowControl/>
              <w:autoSpaceDE/>
              <w:autoSpaceDN/>
              <w:spacing w:line="276" w:lineRule="auto"/>
              <w:jc w:val="both"/>
              <w:rPr>
                <w:rFonts w:eastAsia="Times New Roman" w:cs="Times New Roman"/>
                <w:sz w:val="24"/>
                <w:szCs w:val="24"/>
                <w:lang w:eastAsia="hu-HU"/>
              </w:rPr>
            </w:pPr>
            <w:proofErr w:type="gramStart"/>
            <w:r>
              <w:rPr>
                <w:rFonts w:eastAsia="Times New Roman" w:cs="Times New Roman"/>
                <w:sz w:val="24"/>
                <w:szCs w:val="24"/>
                <w:lang w:eastAsia="hu-HU"/>
              </w:rPr>
              <w:t>Kontroll</w:t>
            </w:r>
            <w:proofErr w:type="gramEnd"/>
            <w:r>
              <w:rPr>
                <w:rFonts w:eastAsia="Times New Roman" w:cs="Times New Roman"/>
                <w:sz w:val="24"/>
                <w:szCs w:val="24"/>
                <w:lang w:eastAsia="hu-HU"/>
              </w:rPr>
              <w:t>vizsgálatok egyeztetése</w:t>
            </w:r>
            <w:r w:rsidR="00B172A9">
              <w:rPr>
                <w:rFonts w:eastAsia="Times New Roman" w:cs="Times New Roman"/>
                <w:sz w:val="24"/>
                <w:szCs w:val="24"/>
                <w:lang w:eastAsia="hu-HU"/>
              </w:rPr>
              <w:t xml:space="preserve"> megtörtént</w:t>
            </w:r>
          </w:p>
        </w:tc>
        <w:tc>
          <w:tcPr>
            <w:tcW w:w="4111" w:type="dxa"/>
            <w:vMerge w:val="restart"/>
          </w:tcPr>
          <w:p w14:paraId="1D5E5F64" w14:textId="77777777" w:rsidR="008463BC" w:rsidRPr="00FD688A" w:rsidRDefault="001D0F28" w:rsidP="000C784B">
            <w:pPr>
              <w:widowControl/>
              <w:autoSpaceDE/>
              <w:autoSpaceDN/>
              <w:jc w:val="both"/>
              <w:rPr>
                <w:rFonts w:eastAsia="Times New Roman" w:cs="Times New Roman"/>
                <w:sz w:val="24"/>
                <w:szCs w:val="24"/>
                <w:lang w:eastAsia="hu-HU"/>
              </w:rPr>
            </w:pPr>
            <w:r w:rsidRPr="001D0F28">
              <w:rPr>
                <w:rFonts w:eastAsia="Times New Roman" w:cs="Times New Roman"/>
                <w:sz w:val="24"/>
                <w:szCs w:val="24"/>
                <w:lang w:eastAsia="hu-HU"/>
              </w:rPr>
              <w:t xml:space="preserve">A szakmai kapcsolatok az </w:t>
            </w:r>
            <w:proofErr w:type="gramStart"/>
            <w:r w:rsidRPr="001D0F28">
              <w:rPr>
                <w:rFonts w:eastAsia="Times New Roman" w:cs="Times New Roman"/>
                <w:sz w:val="24"/>
                <w:szCs w:val="24"/>
                <w:lang w:eastAsia="hu-HU"/>
              </w:rPr>
              <w:t>aktuális</w:t>
            </w:r>
            <w:proofErr w:type="gramEnd"/>
            <w:r w:rsidRPr="001D0F28">
              <w:rPr>
                <w:rFonts w:eastAsia="Times New Roman" w:cs="Times New Roman"/>
                <w:sz w:val="24"/>
                <w:szCs w:val="24"/>
                <w:lang w:eastAsia="hu-HU"/>
              </w:rPr>
              <w:t xml:space="preserve"> feladatokhoz illeszkedtek.</w:t>
            </w:r>
          </w:p>
        </w:tc>
      </w:tr>
      <w:tr w:rsidR="008463BC" w:rsidRPr="00FD688A" w14:paraId="2DDB0603" w14:textId="77777777" w:rsidTr="001D0F28">
        <w:tc>
          <w:tcPr>
            <w:tcW w:w="5382" w:type="dxa"/>
          </w:tcPr>
          <w:p w14:paraId="2E024867" w14:textId="77777777" w:rsidR="008463BC" w:rsidRPr="00FD688A" w:rsidRDefault="008463BC"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Egyedi esetkezelés</w:t>
            </w:r>
            <w:r w:rsidR="00B172A9">
              <w:rPr>
                <w:rFonts w:eastAsia="Times New Roman" w:cs="Times New Roman"/>
                <w:sz w:val="24"/>
                <w:szCs w:val="24"/>
                <w:lang w:eastAsia="hu-HU"/>
              </w:rPr>
              <w:t>ek történtek</w:t>
            </w:r>
          </w:p>
        </w:tc>
        <w:tc>
          <w:tcPr>
            <w:tcW w:w="4111" w:type="dxa"/>
            <w:vMerge/>
          </w:tcPr>
          <w:p w14:paraId="28A06F50" w14:textId="77777777" w:rsidR="008463BC" w:rsidRPr="00FD688A" w:rsidRDefault="008463BC" w:rsidP="00C11E57">
            <w:pPr>
              <w:widowControl/>
              <w:autoSpaceDE/>
              <w:autoSpaceDN/>
              <w:spacing w:line="276" w:lineRule="auto"/>
              <w:jc w:val="both"/>
              <w:rPr>
                <w:rFonts w:eastAsia="Times New Roman" w:cs="Times New Roman"/>
                <w:sz w:val="24"/>
                <w:szCs w:val="24"/>
                <w:lang w:eastAsia="hu-HU"/>
              </w:rPr>
            </w:pPr>
          </w:p>
        </w:tc>
      </w:tr>
      <w:tr w:rsidR="008463BC" w:rsidRPr="00FD688A" w14:paraId="25CC73FD" w14:textId="77777777" w:rsidTr="001D0F28">
        <w:tc>
          <w:tcPr>
            <w:tcW w:w="5382" w:type="dxa"/>
          </w:tcPr>
          <w:p w14:paraId="46827289" w14:textId="77777777" w:rsidR="008463BC" w:rsidRDefault="008463BC"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Kapcsolattartás, hiánypótlások</w:t>
            </w:r>
            <w:r w:rsidR="00B172A9">
              <w:rPr>
                <w:rFonts w:eastAsia="Times New Roman" w:cs="Times New Roman"/>
                <w:sz w:val="24"/>
                <w:szCs w:val="24"/>
                <w:lang w:eastAsia="hu-HU"/>
              </w:rPr>
              <w:t xml:space="preserve"> elkészültek</w:t>
            </w:r>
          </w:p>
        </w:tc>
        <w:tc>
          <w:tcPr>
            <w:tcW w:w="4111" w:type="dxa"/>
            <w:vMerge/>
          </w:tcPr>
          <w:p w14:paraId="1570DC9F" w14:textId="77777777" w:rsidR="008463BC" w:rsidRPr="00FD688A" w:rsidRDefault="008463BC" w:rsidP="00C11E57">
            <w:pPr>
              <w:widowControl/>
              <w:autoSpaceDE/>
              <w:autoSpaceDN/>
              <w:spacing w:line="276" w:lineRule="auto"/>
              <w:jc w:val="both"/>
              <w:rPr>
                <w:rFonts w:eastAsia="Times New Roman" w:cs="Times New Roman"/>
                <w:sz w:val="24"/>
                <w:szCs w:val="24"/>
                <w:lang w:eastAsia="hu-HU"/>
              </w:rPr>
            </w:pPr>
          </w:p>
        </w:tc>
      </w:tr>
    </w:tbl>
    <w:p w14:paraId="2F8A7B8A" w14:textId="77777777" w:rsidR="000C784B" w:rsidRDefault="000C784B" w:rsidP="00561CE7">
      <w:pPr>
        <w:widowControl/>
        <w:autoSpaceDE/>
        <w:autoSpaceDN/>
        <w:spacing w:line="360" w:lineRule="auto"/>
        <w:jc w:val="both"/>
        <w:rPr>
          <w:rFonts w:eastAsia="Times New Roman" w:cs="Times New Roman"/>
          <w:b/>
          <w:bCs/>
          <w:sz w:val="24"/>
          <w:szCs w:val="24"/>
          <w:lang w:eastAsia="hu-HU"/>
        </w:rPr>
      </w:pPr>
    </w:p>
    <w:p w14:paraId="6EB233AC" w14:textId="7A3E8153" w:rsidR="008463BC" w:rsidRPr="00705B03" w:rsidRDefault="008463BC" w:rsidP="001F748E">
      <w:pPr>
        <w:widowControl/>
        <w:autoSpaceDE/>
        <w:autoSpaceDN/>
        <w:jc w:val="both"/>
        <w:rPr>
          <w:rFonts w:eastAsia="Times New Roman" w:cs="Times New Roman"/>
          <w:bCs/>
          <w:sz w:val="24"/>
          <w:szCs w:val="24"/>
          <w:lang w:eastAsia="hu-HU"/>
        </w:rPr>
      </w:pPr>
      <w:r w:rsidRPr="008463BC">
        <w:rPr>
          <w:rFonts w:eastAsia="Times New Roman" w:cs="Times New Roman"/>
          <w:b/>
          <w:bCs/>
          <w:sz w:val="24"/>
          <w:szCs w:val="24"/>
          <w:lang w:eastAsia="hu-HU"/>
        </w:rPr>
        <w:t>Fejlesztési terület:</w:t>
      </w:r>
      <w:r w:rsidR="00705B03">
        <w:rPr>
          <w:rFonts w:eastAsia="Times New Roman" w:cs="Times New Roman"/>
          <w:b/>
          <w:bCs/>
          <w:sz w:val="24"/>
          <w:szCs w:val="24"/>
          <w:lang w:eastAsia="hu-HU"/>
        </w:rPr>
        <w:t xml:space="preserve"> </w:t>
      </w:r>
      <w:r w:rsidR="001F748E">
        <w:rPr>
          <w:rFonts w:eastAsia="Times New Roman" w:cs="Times New Roman"/>
          <w:bCs/>
          <w:sz w:val="24"/>
          <w:szCs w:val="24"/>
          <w:lang w:eastAsia="hu-HU"/>
        </w:rPr>
        <w:t>Jó lenne, ha az év közbeni megkeresésekre, igényekre is pozitív elbírálást kaphatnánk. Szakemberhiányra hivatkozva több esetben is hárították év közben az ellátási igényünket.</w:t>
      </w:r>
    </w:p>
    <w:p w14:paraId="61544962" w14:textId="07503B74" w:rsidR="009675F6" w:rsidRDefault="009675F6" w:rsidP="00561CE7">
      <w:pPr>
        <w:widowControl/>
        <w:autoSpaceDE/>
        <w:autoSpaceDN/>
        <w:spacing w:line="360" w:lineRule="auto"/>
        <w:jc w:val="both"/>
        <w:rPr>
          <w:rFonts w:eastAsia="Times New Roman" w:cs="Times New Roman"/>
          <w:b/>
          <w:bCs/>
          <w:sz w:val="24"/>
          <w:szCs w:val="24"/>
          <w:lang w:eastAsia="hu-HU"/>
        </w:rPr>
      </w:pPr>
    </w:p>
    <w:p w14:paraId="2C0586A4" w14:textId="77777777" w:rsidR="00433A58" w:rsidRDefault="00433A58" w:rsidP="00561CE7">
      <w:pPr>
        <w:widowControl/>
        <w:autoSpaceDE/>
        <w:autoSpaceDN/>
        <w:spacing w:line="360" w:lineRule="auto"/>
        <w:jc w:val="both"/>
        <w:rPr>
          <w:rFonts w:eastAsia="Times New Roman" w:cs="Times New Roman"/>
          <w:b/>
          <w:bCs/>
          <w:sz w:val="24"/>
          <w:szCs w:val="24"/>
          <w:lang w:eastAsia="hu-HU"/>
        </w:rPr>
      </w:pPr>
    </w:p>
    <w:p w14:paraId="457545D2" w14:textId="77777777" w:rsidR="00C11E57" w:rsidRPr="00B17A16" w:rsidRDefault="006E53C1" w:rsidP="006E53C1">
      <w:pPr>
        <w:pStyle w:val="Cmsor2"/>
        <w:rPr>
          <w:rFonts w:eastAsia="Times New Roman"/>
          <w:lang w:eastAsia="hu-HU"/>
        </w:rPr>
      </w:pPr>
      <w:bookmarkStart w:id="34" w:name="_Toc138928727"/>
      <w:bookmarkEnd w:id="32"/>
      <w:bookmarkEnd w:id="33"/>
      <w:r w:rsidRPr="00B17A16">
        <w:rPr>
          <w:rFonts w:eastAsia="Times New Roman"/>
          <w:lang w:eastAsia="hu-HU"/>
        </w:rPr>
        <w:lastRenderedPageBreak/>
        <w:t>9.</w:t>
      </w:r>
      <w:r w:rsidR="00C11E57" w:rsidRPr="00B17A16">
        <w:rPr>
          <w:rFonts w:eastAsia="Times New Roman"/>
          <w:lang w:eastAsia="hu-HU"/>
        </w:rPr>
        <w:t>3. Családsegítő szolgálat</w:t>
      </w:r>
      <w:bookmarkEnd w:id="34"/>
    </w:p>
    <w:p w14:paraId="3F045857" w14:textId="77777777" w:rsidR="008463BC" w:rsidRPr="00D7062A" w:rsidRDefault="008463BC" w:rsidP="00C11E57">
      <w:pPr>
        <w:widowControl/>
        <w:autoSpaceDE/>
        <w:autoSpaceDN/>
        <w:spacing w:line="276" w:lineRule="auto"/>
        <w:jc w:val="both"/>
        <w:rPr>
          <w:rFonts w:eastAsia="Times New Roman" w:cs="Times New Roman"/>
          <w:sz w:val="28"/>
          <w:szCs w:val="28"/>
          <w:lang w:eastAsia="hu-HU"/>
        </w:rPr>
      </w:pPr>
    </w:p>
    <w:tbl>
      <w:tblPr>
        <w:tblStyle w:val="Rcsostblzat"/>
        <w:tblW w:w="9067" w:type="dxa"/>
        <w:tblLook w:val="04A0" w:firstRow="1" w:lastRow="0" w:firstColumn="1" w:lastColumn="0" w:noHBand="0" w:noVBand="1"/>
      </w:tblPr>
      <w:tblGrid>
        <w:gridCol w:w="5949"/>
        <w:gridCol w:w="3118"/>
      </w:tblGrid>
      <w:tr w:rsidR="008463BC" w:rsidRPr="00AF0ADB" w14:paraId="63FAD60B" w14:textId="77777777" w:rsidTr="002E10E8">
        <w:tc>
          <w:tcPr>
            <w:tcW w:w="5949" w:type="dxa"/>
            <w:shd w:val="clear" w:color="auto" w:fill="DBE5F1" w:themeFill="accent1" w:themeFillTint="33"/>
          </w:tcPr>
          <w:p w14:paraId="24BDCD49" w14:textId="77777777" w:rsidR="008463BC" w:rsidRPr="00AF0ADB" w:rsidRDefault="008463BC" w:rsidP="008463BC">
            <w:pPr>
              <w:widowControl/>
              <w:autoSpaceDE/>
              <w:autoSpaceDN/>
              <w:spacing w:line="276" w:lineRule="auto"/>
              <w:jc w:val="both"/>
              <w:rPr>
                <w:rFonts w:eastAsia="Times New Roman" w:cs="Times New Roman"/>
                <w:b/>
                <w:bCs/>
                <w:sz w:val="24"/>
                <w:szCs w:val="24"/>
                <w:lang w:eastAsia="hu-HU"/>
              </w:rPr>
            </w:pPr>
            <w:r w:rsidRPr="00AF0ADB">
              <w:rPr>
                <w:rFonts w:eastAsia="Times New Roman" w:cs="Times New Roman"/>
                <w:b/>
                <w:bCs/>
                <w:sz w:val="24"/>
                <w:szCs w:val="24"/>
                <w:lang w:eastAsia="hu-HU"/>
              </w:rPr>
              <w:t>A kapcsolattartás tartalm</w:t>
            </w:r>
            <w:r w:rsidR="00B172A9">
              <w:rPr>
                <w:rFonts w:eastAsia="Times New Roman" w:cs="Times New Roman"/>
                <w:b/>
                <w:bCs/>
                <w:sz w:val="24"/>
                <w:szCs w:val="24"/>
                <w:lang w:eastAsia="hu-HU"/>
              </w:rPr>
              <w:t>ának eredményei:</w:t>
            </w:r>
          </w:p>
        </w:tc>
        <w:tc>
          <w:tcPr>
            <w:tcW w:w="3118" w:type="dxa"/>
            <w:shd w:val="clear" w:color="auto" w:fill="DBE5F1" w:themeFill="accent1" w:themeFillTint="33"/>
          </w:tcPr>
          <w:p w14:paraId="20792E88" w14:textId="77777777" w:rsidR="008463BC" w:rsidRPr="00AF0ADB" w:rsidRDefault="001D0F28" w:rsidP="008463BC">
            <w:pPr>
              <w:widowControl/>
              <w:autoSpaceDE/>
              <w:autoSpaceDN/>
              <w:spacing w:line="276" w:lineRule="auto"/>
              <w:jc w:val="both"/>
              <w:rPr>
                <w:rFonts w:eastAsia="Times New Roman" w:cs="Times New Roman"/>
                <w:b/>
                <w:bCs/>
                <w:sz w:val="24"/>
                <w:szCs w:val="24"/>
                <w:lang w:eastAsia="hu-HU"/>
              </w:rPr>
            </w:pPr>
            <w:r>
              <w:rPr>
                <w:rFonts w:eastAsia="Times New Roman" w:cs="Times New Roman"/>
                <w:b/>
                <w:bCs/>
                <w:sz w:val="24"/>
                <w:szCs w:val="24"/>
                <w:lang w:eastAsia="hu-HU"/>
              </w:rPr>
              <w:t>Értékelés:</w:t>
            </w:r>
          </w:p>
        </w:tc>
      </w:tr>
      <w:tr w:rsidR="001D0F28" w:rsidRPr="00AF0ADB" w14:paraId="00923944" w14:textId="77777777" w:rsidTr="002E10E8">
        <w:tc>
          <w:tcPr>
            <w:tcW w:w="5949" w:type="dxa"/>
          </w:tcPr>
          <w:p w14:paraId="28F25E81" w14:textId="77777777" w:rsidR="001D0F28" w:rsidRPr="00AF0ADB" w:rsidRDefault="001D0F28"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Előző év tapasztalataira épülő kapcsolatfelvétel, egyeztetések az együttműködés tartalmáról</w:t>
            </w:r>
          </w:p>
        </w:tc>
        <w:tc>
          <w:tcPr>
            <w:tcW w:w="3118" w:type="dxa"/>
            <w:vMerge w:val="restart"/>
          </w:tcPr>
          <w:p w14:paraId="75205406" w14:textId="77777777" w:rsidR="001D0F28" w:rsidRDefault="006C28BA" w:rsidP="006C28BA">
            <w:pPr>
              <w:widowControl/>
              <w:autoSpaceDE/>
              <w:autoSpaceDN/>
              <w:rPr>
                <w:rFonts w:eastAsia="Times New Roman" w:cs="Times New Roman"/>
                <w:sz w:val="24"/>
                <w:szCs w:val="24"/>
                <w:lang w:eastAsia="hu-HU"/>
              </w:rPr>
            </w:pPr>
            <w:r>
              <w:rPr>
                <w:rFonts w:eastAsia="Times New Roman" w:cs="Times New Roman"/>
                <w:sz w:val="24"/>
                <w:szCs w:val="24"/>
                <w:lang w:eastAsia="hu-HU"/>
              </w:rPr>
              <w:t xml:space="preserve">Az idei évben a </w:t>
            </w:r>
            <w:proofErr w:type="spellStart"/>
            <w:r>
              <w:rPr>
                <w:rFonts w:eastAsia="Times New Roman" w:cs="Times New Roman"/>
                <w:sz w:val="24"/>
                <w:szCs w:val="24"/>
                <w:lang w:eastAsia="hu-HU"/>
              </w:rPr>
              <w:t>családsegítő</w:t>
            </w:r>
            <w:proofErr w:type="spellEnd"/>
            <w:r>
              <w:rPr>
                <w:rFonts w:eastAsia="Times New Roman" w:cs="Times New Roman"/>
                <w:sz w:val="24"/>
                <w:szCs w:val="24"/>
                <w:lang w:eastAsia="hu-HU"/>
              </w:rPr>
              <w:t xml:space="preserve"> felajánlotta a segítségét, hogy az óvodaköteles gyermeket nevelő családokat felkutassák, akik elmulasztották a beiratkozást.</w:t>
            </w:r>
          </w:p>
          <w:p w14:paraId="74447039" w14:textId="77777777" w:rsidR="006C28BA" w:rsidRPr="00AF0ADB" w:rsidRDefault="006C28BA" w:rsidP="006C28BA">
            <w:pPr>
              <w:widowControl/>
              <w:autoSpaceDE/>
              <w:autoSpaceDN/>
              <w:rPr>
                <w:rFonts w:eastAsia="Times New Roman" w:cs="Times New Roman"/>
                <w:sz w:val="24"/>
                <w:szCs w:val="24"/>
                <w:lang w:eastAsia="hu-HU"/>
              </w:rPr>
            </w:pPr>
            <w:r>
              <w:rPr>
                <w:rFonts w:eastAsia="Times New Roman" w:cs="Times New Roman"/>
                <w:sz w:val="24"/>
                <w:szCs w:val="24"/>
                <w:lang w:eastAsia="hu-HU"/>
              </w:rPr>
              <w:t>Segítségükkel tájékoztatást kaptunk a külföldre távozott családok számáról.</w:t>
            </w:r>
          </w:p>
        </w:tc>
      </w:tr>
      <w:tr w:rsidR="001D0F28" w:rsidRPr="00AF0ADB" w14:paraId="36D0FB14" w14:textId="77777777" w:rsidTr="002E10E8">
        <w:tc>
          <w:tcPr>
            <w:tcW w:w="5949" w:type="dxa"/>
          </w:tcPr>
          <w:p w14:paraId="04AB913E" w14:textId="77777777" w:rsidR="001D0F28" w:rsidRPr="00AF0ADB" w:rsidRDefault="001D0F28"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Egyeztető megbeszélések a városban a közoktatási intézmények közös részvételével, a gyermekvédelmi jelzőrendszer kapcsán.</w:t>
            </w:r>
          </w:p>
        </w:tc>
        <w:tc>
          <w:tcPr>
            <w:tcW w:w="3118" w:type="dxa"/>
            <w:vMerge/>
          </w:tcPr>
          <w:p w14:paraId="44EF9918" w14:textId="77777777" w:rsidR="001D0F28" w:rsidRPr="00AF0ADB" w:rsidRDefault="001D0F28" w:rsidP="000C784B">
            <w:pPr>
              <w:widowControl/>
              <w:autoSpaceDE/>
              <w:autoSpaceDN/>
              <w:jc w:val="both"/>
              <w:rPr>
                <w:rFonts w:eastAsia="Times New Roman" w:cs="Times New Roman"/>
                <w:sz w:val="24"/>
                <w:szCs w:val="24"/>
                <w:lang w:eastAsia="hu-HU"/>
              </w:rPr>
            </w:pPr>
          </w:p>
        </w:tc>
      </w:tr>
      <w:tr w:rsidR="001D0F28" w:rsidRPr="00AF0ADB" w14:paraId="7A262BB5" w14:textId="77777777" w:rsidTr="002E10E8">
        <w:tc>
          <w:tcPr>
            <w:tcW w:w="5949" w:type="dxa"/>
          </w:tcPr>
          <w:p w14:paraId="0A3D0230" w14:textId="77777777" w:rsidR="001D0F28" w:rsidRPr="00AF0ADB" w:rsidRDefault="001D0F28" w:rsidP="000C784B">
            <w:pPr>
              <w:widowControl/>
              <w:autoSpaceDE/>
              <w:autoSpaceDN/>
              <w:jc w:val="both"/>
              <w:rPr>
                <w:rFonts w:eastAsia="Times New Roman" w:cs="Times New Roman"/>
                <w:sz w:val="24"/>
                <w:szCs w:val="24"/>
                <w:lang w:eastAsia="hu-HU"/>
              </w:rPr>
            </w:pPr>
            <w:proofErr w:type="gramStart"/>
            <w:r>
              <w:rPr>
                <w:rFonts w:eastAsia="Times New Roman" w:cs="Times New Roman"/>
                <w:sz w:val="24"/>
                <w:szCs w:val="24"/>
                <w:lang w:eastAsia="hu-HU"/>
              </w:rPr>
              <w:t>Konzultációk</w:t>
            </w:r>
            <w:proofErr w:type="gramEnd"/>
          </w:p>
        </w:tc>
        <w:tc>
          <w:tcPr>
            <w:tcW w:w="3118" w:type="dxa"/>
            <w:vMerge/>
          </w:tcPr>
          <w:p w14:paraId="6189AFB2" w14:textId="77777777" w:rsidR="001D0F28" w:rsidRPr="00AF0ADB" w:rsidRDefault="001D0F28" w:rsidP="000C784B">
            <w:pPr>
              <w:widowControl/>
              <w:autoSpaceDE/>
              <w:autoSpaceDN/>
              <w:jc w:val="both"/>
              <w:rPr>
                <w:rFonts w:eastAsia="Times New Roman" w:cs="Times New Roman"/>
                <w:sz w:val="24"/>
                <w:szCs w:val="24"/>
                <w:lang w:eastAsia="hu-HU"/>
              </w:rPr>
            </w:pPr>
          </w:p>
        </w:tc>
      </w:tr>
      <w:tr w:rsidR="001D0F28" w14:paraId="2F9E8444" w14:textId="77777777" w:rsidTr="002E10E8">
        <w:tc>
          <w:tcPr>
            <w:tcW w:w="5949" w:type="dxa"/>
          </w:tcPr>
          <w:p w14:paraId="2567BC1C" w14:textId="77777777" w:rsidR="001D0F28" w:rsidRDefault="001D0F28"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Névsorok egyeztetése, adatszolgáltatás</w:t>
            </w:r>
          </w:p>
        </w:tc>
        <w:tc>
          <w:tcPr>
            <w:tcW w:w="3118" w:type="dxa"/>
            <w:vMerge/>
          </w:tcPr>
          <w:p w14:paraId="17A853AB" w14:textId="77777777" w:rsidR="001D0F28" w:rsidRDefault="001D0F28" w:rsidP="000C784B">
            <w:pPr>
              <w:widowControl/>
              <w:autoSpaceDE/>
              <w:autoSpaceDN/>
              <w:jc w:val="both"/>
              <w:rPr>
                <w:rFonts w:eastAsia="Times New Roman" w:cs="Times New Roman"/>
                <w:sz w:val="24"/>
                <w:szCs w:val="24"/>
                <w:lang w:eastAsia="hu-HU"/>
              </w:rPr>
            </w:pPr>
          </w:p>
        </w:tc>
      </w:tr>
      <w:tr w:rsidR="001D0F28" w14:paraId="759C92E4" w14:textId="77777777" w:rsidTr="002E10E8">
        <w:tc>
          <w:tcPr>
            <w:tcW w:w="5949" w:type="dxa"/>
          </w:tcPr>
          <w:p w14:paraId="6F44E091" w14:textId="77777777" w:rsidR="001D0F28" w:rsidRDefault="001D0F28"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Egyedi esetek kezelése</w:t>
            </w:r>
          </w:p>
        </w:tc>
        <w:tc>
          <w:tcPr>
            <w:tcW w:w="3118" w:type="dxa"/>
            <w:vMerge/>
          </w:tcPr>
          <w:p w14:paraId="40681FE6" w14:textId="77777777" w:rsidR="001D0F28" w:rsidRDefault="001D0F28" w:rsidP="000C784B">
            <w:pPr>
              <w:widowControl/>
              <w:autoSpaceDE/>
              <w:autoSpaceDN/>
              <w:jc w:val="both"/>
              <w:rPr>
                <w:rFonts w:eastAsia="Times New Roman" w:cs="Times New Roman"/>
                <w:sz w:val="24"/>
                <w:szCs w:val="24"/>
                <w:lang w:eastAsia="hu-HU"/>
              </w:rPr>
            </w:pPr>
          </w:p>
        </w:tc>
      </w:tr>
      <w:tr w:rsidR="004B619C" w14:paraId="34E9BA0C" w14:textId="77777777" w:rsidTr="002E10E8">
        <w:tc>
          <w:tcPr>
            <w:tcW w:w="5949" w:type="dxa"/>
          </w:tcPr>
          <w:p w14:paraId="0191AA4F" w14:textId="7B529091" w:rsidR="004B619C" w:rsidRDefault="004B619C"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Szociális óvodai segítők az óvodákban</w:t>
            </w:r>
          </w:p>
        </w:tc>
        <w:tc>
          <w:tcPr>
            <w:tcW w:w="3118" w:type="dxa"/>
          </w:tcPr>
          <w:p w14:paraId="4C3F5697" w14:textId="503CDF95" w:rsidR="004B619C" w:rsidRDefault="004B619C"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Következetes és rendszeres munka jellemezte a nevelési évet.</w:t>
            </w:r>
          </w:p>
        </w:tc>
      </w:tr>
    </w:tbl>
    <w:p w14:paraId="7FA91B1C" w14:textId="52A3FA8D" w:rsidR="004B619C" w:rsidRDefault="004B619C" w:rsidP="00561CE7">
      <w:pPr>
        <w:widowControl/>
        <w:autoSpaceDE/>
        <w:autoSpaceDN/>
        <w:spacing w:line="360" w:lineRule="auto"/>
        <w:jc w:val="both"/>
        <w:rPr>
          <w:rFonts w:eastAsia="Times New Roman" w:cs="Times New Roman"/>
          <w:b/>
          <w:bCs/>
          <w:sz w:val="24"/>
          <w:szCs w:val="24"/>
          <w:lang w:eastAsia="hu-HU"/>
        </w:rPr>
      </w:pPr>
      <w:bookmarkStart w:id="35" w:name="_Hlk13323807"/>
    </w:p>
    <w:p w14:paraId="5A2E5B83" w14:textId="14619BF7" w:rsidR="008463BC" w:rsidRDefault="008463BC" w:rsidP="00561CE7">
      <w:pPr>
        <w:widowControl/>
        <w:autoSpaceDE/>
        <w:autoSpaceDN/>
        <w:spacing w:line="360" w:lineRule="auto"/>
        <w:jc w:val="both"/>
        <w:rPr>
          <w:rFonts w:eastAsia="Times New Roman" w:cs="Times New Roman"/>
          <w:b/>
          <w:bCs/>
          <w:sz w:val="24"/>
          <w:szCs w:val="24"/>
          <w:lang w:eastAsia="hu-HU"/>
        </w:rPr>
      </w:pPr>
      <w:r w:rsidRPr="008463BC">
        <w:rPr>
          <w:rFonts w:eastAsia="Times New Roman" w:cs="Times New Roman"/>
          <w:b/>
          <w:bCs/>
          <w:sz w:val="24"/>
          <w:szCs w:val="24"/>
          <w:lang w:eastAsia="hu-HU"/>
        </w:rPr>
        <w:t>Értékelés:</w:t>
      </w:r>
    </w:p>
    <w:p w14:paraId="3F798542" w14:textId="77777777" w:rsidR="008463BC" w:rsidRDefault="008463BC" w:rsidP="00561CE7">
      <w:pPr>
        <w:widowControl/>
        <w:autoSpaceDE/>
        <w:autoSpaceDN/>
        <w:spacing w:line="360" w:lineRule="auto"/>
        <w:jc w:val="both"/>
        <w:rPr>
          <w:rFonts w:eastAsia="Times New Roman" w:cs="Times New Roman"/>
          <w:sz w:val="24"/>
          <w:szCs w:val="24"/>
          <w:lang w:eastAsia="hu-HU"/>
        </w:rPr>
      </w:pPr>
      <w:r>
        <w:rPr>
          <w:rFonts w:eastAsia="Times New Roman" w:cs="Times New Roman"/>
          <w:sz w:val="24"/>
          <w:szCs w:val="24"/>
          <w:lang w:eastAsia="hu-HU"/>
        </w:rPr>
        <w:t xml:space="preserve">A szakmai kapcsolatok az </w:t>
      </w:r>
      <w:proofErr w:type="gramStart"/>
      <w:r>
        <w:rPr>
          <w:rFonts w:eastAsia="Times New Roman" w:cs="Times New Roman"/>
          <w:sz w:val="24"/>
          <w:szCs w:val="24"/>
          <w:lang w:eastAsia="hu-HU"/>
        </w:rPr>
        <w:t>aktuális</w:t>
      </w:r>
      <w:proofErr w:type="gramEnd"/>
      <w:r>
        <w:rPr>
          <w:rFonts w:eastAsia="Times New Roman" w:cs="Times New Roman"/>
          <w:sz w:val="24"/>
          <w:szCs w:val="24"/>
          <w:lang w:eastAsia="hu-HU"/>
        </w:rPr>
        <w:t xml:space="preserve"> feladatokhoz illeszkedtek.</w:t>
      </w:r>
    </w:p>
    <w:p w14:paraId="33FA188F" w14:textId="0E530C3F" w:rsidR="008463BC" w:rsidRDefault="008463BC" w:rsidP="00561CE7">
      <w:pPr>
        <w:widowControl/>
        <w:autoSpaceDE/>
        <w:autoSpaceDN/>
        <w:spacing w:line="360" w:lineRule="auto"/>
        <w:jc w:val="both"/>
        <w:rPr>
          <w:rFonts w:eastAsia="Times New Roman" w:cs="Times New Roman"/>
          <w:b/>
          <w:bCs/>
          <w:sz w:val="24"/>
          <w:szCs w:val="24"/>
          <w:lang w:eastAsia="hu-HU"/>
        </w:rPr>
      </w:pPr>
      <w:r w:rsidRPr="008463BC">
        <w:rPr>
          <w:rFonts w:eastAsia="Times New Roman" w:cs="Times New Roman"/>
          <w:b/>
          <w:bCs/>
          <w:sz w:val="24"/>
          <w:szCs w:val="24"/>
          <w:lang w:eastAsia="hu-HU"/>
        </w:rPr>
        <w:t>Fejlesztési terület:</w:t>
      </w:r>
      <w:r w:rsidR="0013199D">
        <w:rPr>
          <w:rFonts w:eastAsia="Times New Roman" w:cs="Times New Roman"/>
          <w:b/>
          <w:bCs/>
          <w:sz w:val="24"/>
          <w:szCs w:val="24"/>
          <w:lang w:eastAsia="hu-HU"/>
        </w:rPr>
        <w:t xml:space="preserve"> -</w:t>
      </w:r>
    </w:p>
    <w:p w14:paraId="64CB41C1" w14:textId="77777777" w:rsidR="002E10E8" w:rsidRDefault="006E53C1" w:rsidP="006E53C1">
      <w:pPr>
        <w:pStyle w:val="Cmsor2"/>
        <w:rPr>
          <w:rFonts w:eastAsia="Times New Roman"/>
          <w:lang w:eastAsia="hu-HU"/>
        </w:rPr>
      </w:pPr>
      <w:bookmarkStart w:id="36" w:name="_Toc138928728"/>
      <w:bookmarkStart w:id="37" w:name="_Hlk13323409"/>
      <w:bookmarkEnd w:id="35"/>
      <w:r>
        <w:rPr>
          <w:rFonts w:eastAsia="Times New Roman"/>
          <w:lang w:eastAsia="hu-HU"/>
        </w:rPr>
        <w:t>9.4</w:t>
      </w:r>
      <w:r w:rsidR="002E10E8">
        <w:rPr>
          <w:rFonts w:eastAsia="Times New Roman"/>
          <w:lang w:eastAsia="hu-HU"/>
        </w:rPr>
        <w:t xml:space="preserve">. </w:t>
      </w:r>
      <w:r w:rsidR="002E10E8" w:rsidRPr="002E10E8">
        <w:rPr>
          <w:rFonts w:eastAsia="Times New Roman"/>
          <w:lang w:eastAsia="hu-HU"/>
        </w:rPr>
        <w:t>Egyéb külső kapcsolataink:</w:t>
      </w:r>
      <w:bookmarkEnd w:id="36"/>
    </w:p>
    <w:bookmarkEnd w:id="37"/>
    <w:p w14:paraId="64A6880A" w14:textId="77777777" w:rsidR="002E10E8" w:rsidRPr="002E10E8" w:rsidRDefault="00B7386A" w:rsidP="002E10E8">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Értékelés:</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6945"/>
      </w:tblGrid>
      <w:tr w:rsidR="002E10E8" w:rsidRPr="004F7EB4" w14:paraId="2A66DEBD" w14:textId="77777777" w:rsidTr="0013199D">
        <w:tc>
          <w:tcPr>
            <w:tcW w:w="2120" w:type="dxa"/>
            <w:shd w:val="clear" w:color="auto" w:fill="DBE5F1" w:themeFill="accent1" w:themeFillTint="33"/>
          </w:tcPr>
          <w:p w14:paraId="63BDDC4B" w14:textId="77777777" w:rsidR="002E10E8" w:rsidRPr="002E10E8" w:rsidRDefault="002E10E8" w:rsidP="00153B2F">
            <w:pPr>
              <w:widowControl/>
              <w:autoSpaceDE/>
              <w:autoSpaceDN/>
              <w:spacing w:line="480" w:lineRule="auto"/>
              <w:rPr>
                <w:rFonts w:eastAsia="Times New Roman" w:cs="Times New Roman"/>
                <w:b/>
                <w:bCs/>
                <w:sz w:val="24"/>
                <w:szCs w:val="24"/>
                <w:lang w:eastAsia="hu-HU"/>
              </w:rPr>
            </w:pPr>
            <w:r w:rsidRPr="002E10E8">
              <w:rPr>
                <w:rFonts w:eastAsia="Times New Roman" w:cs="Times New Roman"/>
                <w:b/>
                <w:bCs/>
                <w:sz w:val="24"/>
                <w:szCs w:val="24"/>
                <w:lang w:eastAsia="hu-HU"/>
              </w:rPr>
              <w:t>Partner</w:t>
            </w:r>
          </w:p>
        </w:tc>
        <w:tc>
          <w:tcPr>
            <w:tcW w:w="6945" w:type="dxa"/>
            <w:shd w:val="clear" w:color="auto" w:fill="DBE5F1" w:themeFill="accent1" w:themeFillTint="33"/>
          </w:tcPr>
          <w:p w14:paraId="05B92256" w14:textId="77777777" w:rsidR="002E10E8" w:rsidRPr="002E10E8" w:rsidRDefault="002E10E8" w:rsidP="00EA56C2">
            <w:pPr>
              <w:widowControl/>
              <w:autoSpaceDE/>
              <w:autoSpaceDN/>
              <w:spacing w:line="480" w:lineRule="auto"/>
              <w:jc w:val="center"/>
              <w:rPr>
                <w:rFonts w:eastAsia="Times New Roman" w:cs="Times New Roman"/>
                <w:b/>
                <w:bCs/>
                <w:sz w:val="24"/>
                <w:szCs w:val="24"/>
                <w:lang w:eastAsia="hu-HU"/>
              </w:rPr>
            </w:pPr>
            <w:r w:rsidRPr="002E10E8">
              <w:rPr>
                <w:rFonts w:eastAsia="Times New Roman" w:cs="Times New Roman"/>
                <w:b/>
                <w:bCs/>
                <w:sz w:val="24"/>
                <w:szCs w:val="24"/>
                <w:lang w:eastAsia="hu-HU"/>
              </w:rPr>
              <w:t>Kapcsolat</w:t>
            </w:r>
            <w:r w:rsidR="0033514A">
              <w:rPr>
                <w:rFonts w:eastAsia="Times New Roman" w:cs="Times New Roman"/>
                <w:b/>
                <w:bCs/>
                <w:sz w:val="24"/>
                <w:szCs w:val="24"/>
                <w:lang w:eastAsia="hu-HU"/>
              </w:rPr>
              <w:t>ok</w:t>
            </w:r>
            <w:r w:rsidRPr="002E10E8">
              <w:rPr>
                <w:rFonts w:eastAsia="Times New Roman" w:cs="Times New Roman"/>
                <w:b/>
                <w:bCs/>
                <w:sz w:val="24"/>
                <w:szCs w:val="24"/>
                <w:lang w:eastAsia="hu-HU"/>
              </w:rPr>
              <w:t xml:space="preserve"> értékelése</w:t>
            </w:r>
          </w:p>
        </w:tc>
      </w:tr>
      <w:tr w:rsidR="002E10E8" w:rsidRPr="002E10E8" w14:paraId="3F99E525" w14:textId="77777777" w:rsidTr="0013199D">
        <w:tc>
          <w:tcPr>
            <w:tcW w:w="2120" w:type="dxa"/>
            <w:shd w:val="clear" w:color="auto" w:fill="FFFFCC"/>
          </w:tcPr>
          <w:p w14:paraId="477BB38E" w14:textId="77777777" w:rsidR="002E10E8" w:rsidRPr="002E10E8" w:rsidRDefault="002E10E8" w:rsidP="00153B2F">
            <w:pPr>
              <w:widowControl/>
              <w:autoSpaceDE/>
              <w:autoSpaceDN/>
              <w:rPr>
                <w:rFonts w:eastAsia="Times New Roman" w:cs="Times New Roman"/>
                <w:b/>
                <w:bCs/>
                <w:sz w:val="24"/>
                <w:szCs w:val="24"/>
                <w:lang w:eastAsia="hu-HU"/>
              </w:rPr>
            </w:pPr>
          </w:p>
          <w:p w14:paraId="6FA41F95" w14:textId="77777777" w:rsidR="002E10E8" w:rsidRPr="002E10E8" w:rsidRDefault="002E10E8" w:rsidP="00153B2F">
            <w:pPr>
              <w:widowControl/>
              <w:autoSpaceDE/>
              <w:autoSpaceDN/>
              <w:rPr>
                <w:rFonts w:eastAsia="Times New Roman" w:cs="Times New Roman"/>
                <w:b/>
                <w:bCs/>
                <w:sz w:val="24"/>
                <w:szCs w:val="24"/>
                <w:lang w:eastAsia="hu-HU"/>
              </w:rPr>
            </w:pPr>
            <w:r w:rsidRPr="002E10E8">
              <w:rPr>
                <w:rFonts w:eastAsia="Times New Roman" w:cs="Times New Roman"/>
                <w:b/>
                <w:bCs/>
                <w:sz w:val="24"/>
                <w:szCs w:val="24"/>
                <w:lang w:eastAsia="hu-HU"/>
              </w:rPr>
              <w:t>POK</w:t>
            </w:r>
          </w:p>
        </w:tc>
        <w:tc>
          <w:tcPr>
            <w:tcW w:w="6945" w:type="dxa"/>
          </w:tcPr>
          <w:p w14:paraId="065C7E89" w14:textId="77777777" w:rsidR="002E10E8" w:rsidRPr="002E10E8" w:rsidRDefault="002E10E8" w:rsidP="00153B2F">
            <w:pPr>
              <w:widowControl/>
              <w:autoSpaceDE/>
              <w:autoSpaceDN/>
              <w:jc w:val="both"/>
              <w:rPr>
                <w:rFonts w:eastAsia="Times New Roman" w:cs="Times New Roman"/>
                <w:sz w:val="24"/>
                <w:szCs w:val="24"/>
                <w:lang w:eastAsia="hu-HU"/>
              </w:rPr>
            </w:pPr>
            <w:r w:rsidRPr="002E10E8">
              <w:rPr>
                <w:rFonts w:eastAsia="Times New Roman" w:cs="Times New Roman"/>
                <w:sz w:val="24"/>
                <w:szCs w:val="24"/>
                <w:lang w:eastAsia="hu-HU"/>
              </w:rPr>
              <w:t xml:space="preserve">Minden </w:t>
            </w:r>
            <w:proofErr w:type="gramStart"/>
            <w:r w:rsidRPr="002E10E8">
              <w:rPr>
                <w:rFonts w:eastAsia="Times New Roman" w:cs="Times New Roman"/>
                <w:sz w:val="24"/>
                <w:szCs w:val="24"/>
                <w:lang w:eastAsia="hu-HU"/>
              </w:rPr>
              <w:t>információt</w:t>
            </w:r>
            <w:proofErr w:type="gramEnd"/>
            <w:r w:rsidRPr="002E10E8">
              <w:rPr>
                <w:rFonts w:eastAsia="Times New Roman" w:cs="Times New Roman"/>
                <w:sz w:val="24"/>
                <w:szCs w:val="24"/>
                <w:lang w:eastAsia="hu-HU"/>
              </w:rPr>
              <w:t xml:space="preserve"> időben megkaptunk.</w:t>
            </w:r>
          </w:p>
          <w:p w14:paraId="256EF45C" w14:textId="77777777" w:rsidR="002E10E8" w:rsidRPr="002E10E8" w:rsidRDefault="002E10E8" w:rsidP="00153B2F">
            <w:pPr>
              <w:widowControl/>
              <w:autoSpaceDE/>
              <w:autoSpaceDN/>
              <w:jc w:val="both"/>
              <w:rPr>
                <w:rFonts w:eastAsia="Times New Roman" w:cs="Times New Roman"/>
                <w:sz w:val="24"/>
                <w:szCs w:val="24"/>
                <w:lang w:eastAsia="hu-HU"/>
              </w:rPr>
            </w:pPr>
            <w:r w:rsidRPr="002E10E8">
              <w:rPr>
                <w:rFonts w:eastAsia="Times New Roman" w:cs="Times New Roman"/>
                <w:sz w:val="24"/>
                <w:szCs w:val="24"/>
                <w:lang w:eastAsia="hu-HU"/>
              </w:rPr>
              <w:t xml:space="preserve">Kérésünkre írásban is megküldtek minden </w:t>
            </w:r>
            <w:proofErr w:type="gramStart"/>
            <w:r w:rsidRPr="002E10E8">
              <w:rPr>
                <w:rFonts w:eastAsia="Times New Roman" w:cs="Times New Roman"/>
                <w:sz w:val="24"/>
                <w:szCs w:val="24"/>
                <w:lang w:eastAsia="hu-HU"/>
              </w:rPr>
              <w:t>információt</w:t>
            </w:r>
            <w:proofErr w:type="gramEnd"/>
            <w:r w:rsidRPr="002E10E8">
              <w:rPr>
                <w:rFonts w:eastAsia="Times New Roman" w:cs="Times New Roman"/>
                <w:sz w:val="24"/>
                <w:szCs w:val="24"/>
                <w:lang w:eastAsia="hu-HU"/>
              </w:rPr>
              <w:t xml:space="preserve">. Pontos, és </w:t>
            </w:r>
            <w:proofErr w:type="gramStart"/>
            <w:r w:rsidRPr="002E10E8">
              <w:rPr>
                <w:rFonts w:eastAsia="Times New Roman" w:cs="Times New Roman"/>
                <w:sz w:val="24"/>
                <w:szCs w:val="24"/>
                <w:lang w:eastAsia="hu-HU"/>
              </w:rPr>
              <w:t>precíz</w:t>
            </w:r>
            <w:proofErr w:type="gramEnd"/>
            <w:r w:rsidRPr="002E10E8">
              <w:rPr>
                <w:rFonts w:eastAsia="Times New Roman" w:cs="Times New Roman"/>
                <w:sz w:val="24"/>
                <w:szCs w:val="24"/>
                <w:lang w:eastAsia="hu-HU"/>
              </w:rPr>
              <w:t xml:space="preserve"> minden esetben az ügyintézés.</w:t>
            </w:r>
          </w:p>
          <w:p w14:paraId="63D46331" w14:textId="77777777" w:rsidR="002E10E8" w:rsidRDefault="002E10E8" w:rsidP="00153B2F">
            <w:pPr>
              <w:widowControl/>
              <w:autoSpaceDE/>
              <w:autoSpaceDN/>
              <w:jc w:val="both"/>
              <w:rPr>
                <w:rFonts w:eastAsia="Times New Roman" w:cs="Times New Roman"/>
                <w:sz w:val="24"/>
                <w:szCs w:val="24"/>
                <w:lang w:eastAsia="hu-HU"/>
              </w:rPr>
            </w:pPr>
            <w:r w:rsidRPr="002E10E8">
              <w:rPr>
                <w:rFonts w:eastAsia="Times New Roman" w:cs="Times New Roman"/>
                <w:sz w:val="24"/>
                <w:szCs w:val="24"/>
                <w:lang w:eastAsia="hu-HU"/>
              </w:rPr>
              <w:t>Segítő szándékú partnerkapcsolat jellemzik az ügyintézést.</w:t>
            </w:r>
          </w:p>
          <w:p w14:paraId="2CA135CE" w14:textId="69D774D4" w:rsidR="00A654B5" w:rsidRPr="002E10E8" w:rsidRDefault="00A654B5" w:rsidP="00153B2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Szaktanácsadók kérésre az idén is segítették a munkánkat, </w:t>
            </w:r>
            <w:proofErr w:type="spellStart"/>
            <w:r>
              <w:rPr>
                <w:rFonts w:eastAsia="Times New Roman" w:cs="Times New Roman"/>
                <w:sz w:val="24"/>
                <w:szCs w:val="24"/>
                <w:lang w:eastAsia="hu-HU"/>
              </w:rPr>
              <w:t>mentorálás</w:t>
            </w:r>
            <w:proofErr w:type="spellEnd"/>
            <w:r>
              <w:rPr>
                <w:rFonts w:eastAsia="Times New Roman" w:cs="Times New Roman"/>
                <w:sz w:val="24"/>
                <w:szCs w:val="24"/>
                <w:lang w:eastAsia="hu-HU"/>
              </w:rPr>
              <w:t xml:space="preserve"> és módszertani megsegítés formájában.</w:t>
            </w:r>
          </w:p>
        </w:tc>
      </w:tr>
      <w:tr w:rsidR="002E10E8" w:rsidRPr="002E10E8" w14:paraId="2C773CD5" w14:textId="77777777" w:rsidTr="0013199D">
        <w:tc>
          <w:tcPr>
            <w:tcW w:w="2120" w:type="dxa"/>
            <w:shd w:val="clear" w:color="auto" w:fill="FFFFCC"/>
          </w:tcPr>
          <w:p w14:paraId="0DF896F5" w14:textId="77777777" w:rsidR="002E10E8" w:rsidRPr="002E10E8" w:rsidRDefault="002E10E8" w:rsidP="00153B2F">
            <w:pPr>
              <w:widowControl/>
              <w:autoSpaceDE/>
              <w:autoSpaceDN/>
              <w:rPr>
                <w:rFonts w:eastAsia="Times New Roman" w:cs="Times New Roman"/>
                <w:b/>
                <w:bCs/>
                <w:sz w:val="24"/>
                <w:szCs w:val="24"/>
                <w:lang w:eastAsia="hu-HU"/>
              </w:rPr>
            </w:pPr>
            <w:r w:rsidRPr="002E10E8">
              <w:rPr>
                <w:rFonts w:eastAsia="Times New Roman" w:cs="Times New Roman"/>
                <w:b/>
                <w:bCs/>
                <w:sz w:val="24"/>
                <w:szCs w:val="24"/>
                <w:lang w:eastAsia="hu-HU"/>
              </w:rPr>
              <w:t>Bölcsődék</w:t>
            </w:r>
          </w:p>
        </w:tc>
        <w:tc>
          <w:tcPr>
            <w:tcW w:w="6945" w:type="dxa"/>
          </w:tcPr>
          <w:p w14:paraId="42027756" w14:textId="77777777" w:rsidR="006C28BA" w:rsidRDefault="002E10E8" w:rsidP="006C28BA">
            <w:pPr>
              <w:widowControl/>
              <w:autoSpaceDE/>
              <w:autoSpaceDN/>
              <w:jc w:val="both"/>
              <w:rPr>
                <w:rFonts w:eastAsia="Times New Roman" w:cs="Times New Roman"/>
                <w:sz w:val="24"/>
                <w:szCs w:val="24"/>
                <w:lang w:eastAsia="hu-HU"/>
              </w:rPr>
            </w:pPr>
            <w:r w:rsidRPr="002E10E8">
              <w:rPr>
                <w:rFonts w:eastAsia="Times New Roman" w:cs="Times New Roman"/>
                <w:sz w:val="24"/>
                <w:szCs w:val="24"/>
                <w:lang w:eastAsia="hu-HU"/>
              </w:rPr>
              <w:t xml:space="preserve">Az érkező gyermekekről </w:t>
            </w:r>
            <w:proofErr w:type="gramStart"/>
            <w:r w:rsidRPr="002E10E8">
              <w:rPr>
                <w:rFonts w:eastAsia="Times New Roman" w:cs="Times New Roman"/>
                <w:sz w:val="24"/>
                <w:szCs w:val="24"/>
                <w:lang w:eastAsia="hu-HU"/>
              </w:rPr>
              <w:t>információk</w:t>
            </w:r>
            <w:proofErr w:type="gramEnd"/>
            <w:r w:rsidRPr="002E10E8">
              <w:rPr>
                <w:rFonts w:eastAsia="Times New Roman" w:cs="Times New Roman"/>
                <w:sz w:val="24"/>
                <w:szCs w:val="24"/>
                <w:lang w:eastAsia="hu-HU"/>
              </w:rPr>
              <w:t xml:space="preserve"> átvétele, segítő szándékú beszélgetés jó alapot adott egész évben az együttműködésre.</w:t>
            </w:r>
          </w:p>
          <w:p w14:paraId="0400D548" w14:textId="77777777" w:rsidR="00A654B5" w:rsidRDefault="00A654B5" w:rsidP="006C28BA">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Együttműködő kapcsolat</w:t>
            </w:r>
            <w:r w:rsidR="00C16663">
              <w:rPr>
                <w:rFonts w:eastAsia="Times New Roman" w:cs="Times New Roman"/>
                <w:sz w:val="24"/>
                <w:szCs w:val="24"/>
                <w:lang w:eastAsia="hu-HU"/>
              </w:rPr>
              <w:t>ok</w:t>
            </w:r>
            <w:r>
              <w:rPr>
                <w:rFonts w:eastAsia="Times New Roman" w:cs="Times New Roman"/>
                <w:sz w:val="24"/>
                <w:szCs w:val="24"/>
                <w:lang w:eastAsia="hu-HU"/>
              </w:rPr>
              <w:t xml:space="preserve"> </w:t>
            </w:r>
            <w:r w:rsidR="00C16663">
              <w:rPr>
                <w:rFonts w:eastAsia="Times New Roman" w:cs="Times New Roman"/>
                <w:sz w:val="24"/>
                <w:szCs w:val="24"/>
                <w:lang w:eastAsia="hu-HU"/>
              </w:rPr>
              <w:t>jellemzik</w:t>
            </w:r>
            <w:r>
              <w:rPr>
                <w:rFonts w:eastAsia="Times New Roman" w:cs="Times New Roman"/>
                <w:sz w:val="24"/>
                <w:szCs w:val="24"/>
                <w:lang w:eastAsia="hu-HU"/>
              </w:rPr>
              <w:t xml:space="preserve"> a két intézményt. A bölcsőde </w:t>
            </w:r>
            <w:r w:rsidR="00C16663">
              <w:rPr>
                <w:rFonts w:eastAsia="Times New Roman" w:cs="Times New Roman"/>
                <w:sz w:val="24"/>
                <w:szCs w:val="24"/>
                <w:lang w:eastAsia="hu-HU"/>
              </w:rPr>
              <w:t xml:space="preserve">szakmai </w:t>
            </w:r>
            <w:r>
              <w:rPr>
                <w:rFonts w:eastAsia="Times New Roman" w:cs="Times New Roman"/>
                <w:sz w:val="24"/>
                <w:szCs w:val="24"/>
                <w:lang w:eastAsia="hu-HU"/>
              </w:rPr>
              <w:t>vezetője</w:t>
            </w:r>
            <w:r w:rsidR="00C16663">
              <w:rPr>
                <w:rFonts w:eastAsia="Times New Roman" w:cs="Times New Roman"/>
                <w:sz w:val="24"/>
                <w:szCs w:val="24"/>
                <w:lang w:eastAsia="hu-HU"/>
              </w:rPr>
              <w:t xml:space="preserve"> több </w:t>
            </w:r>
            <w:proofErr w:type="spellStart"/>
            <w:r w:rsidR="00C16663">
              <w:rPr>
                <w:rFonts w:eastAsia="Times New Roman" w:cs="Times New Roman"/>
                <w:sz w:val="24"/>
                <w:szCs w:val="24"/>
                <w:lang w:eastAsia="hu-HU"/>
              </w:rPr>
              <w:t>rendezvényünkön</w:t>
            </w:r>
            <w:proofErr w:type="spellEnd"/>
            <w:r w:rsidR="00C16663">
              <w:rPr>
                <w:rFonts w:eastAsia="Times New Roman" w:cs="Times New Roman"/>
                <w:sz w:val="24"/>
                <w:szCs w:val="24"/>
                <w:lang w:eastAsia="hu-HU"/>
              </w:rPr>
              <w:t xml:space="preserve"> meghívottként vett rész.</w:t>
            </w:r>
          </w:p>
          <w:p w14:paraId="3D276C6C" w14:textId="0C42FD40" w:rsidR="004B619C" w:rsidRPr="002E10E8" w:rsidRDefault="004B619C" w:rsidP="006C28BA">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A beszoktatásokat és az átmenetet jól </w:t>
            </w:r>
            <w:proofErr w:type="gramStart"/>
            <w:r>
              <w:rPr>
                <w:rFonts w:eastAsia="Times New Roman" w:cs="Times New Roman"/>
                <w:sz w:val="24"/>
                <w:szCs w:val="24"/>
                <w:lang w:eastAsia="hu-HU"/>
              </w:rPr>
              <w:t>koordinált</w:t>
            </w:r>
            <w:proofErr w:type="gramEnd"/>
            <w:r>
              <w:rPr>
                <w:rFonts w:eastAsia="Times New Roman" w:cs="Times New Roman"/>
                <w:sz w:val="24"/>
                <w:szCs w:val="24"/>
                <w:lang w:eastAsia="hu-HU"/>
              </w:rPr>
              <w:t xml:space="preserve"> munka jellemezte mindkét fél részéről.</w:t>
            </w:r>
          </w:p>
        </w:tc>
      </w:tr>
      <w:tr w:rsidR="002E10E8" w:rsidRPr="002E10E8" w14:paraId="0544AD7F" w14:textId="77777777" w:rsidTr="0013199D">
        <w:tc>
          <w:tcPr>
            <w:tcW w:w="2120" w:type="dxa"/>
            <w:shd w:val="clear" w:color="auto" w:fill="FFFFCC"/>
          </w:tcPr>
          <w:p w14:paraId="756589CC" w14:textId="77777777" w:rsidR="002E10E8" w:rsidRPr="002E10E8" w:rsidRDefault="002E10E8" w:rsidP="00153B2F">
            <w:pPr>
              <w:widowControl/>
              <w:autoSpaceDE/>
              <w:autoSpaceDN/>
              <w:rPr>
                <w:rFonts w:eastAsia="Times New Roman" w:cs="Times New Roman"/>
                <w:b/>
                <w:bCs/>
                <w:sz w:val="24"/>
                <w:szCs w:val="24"/>
                <w:lang w:eastAsia="hu-HU"/>
              </w:rPr>
            </w:pPr>
            <w:r w:rsidRPr="002E10E8">
              <w:rPr>
                <w:rFonts w:eastAsia="Times New Roman" w:cs="Times New Roman"/>
                <w:b/>
                <w:bCs/>
                <w:sz w:val="24"/>
                <w:szCs w:val="24"/>
                <w:lang w:eastAsia="hu-HU"/>
              </w:rPr>
              <w:t>Iskolák</w:t>
            </w:r>
          </w:p>
        </w:tc>
        <w:tc>
          <w:tcPr>
            <w:tcW w:w="6945" w:type="dxa"/>
          </w:tcPr>
          <w:p w14:paraId="53644FD1" w14:textId="77777777" w:rsidR="002E10E8" w:rsidRPr="002E10E8" w:rsidRDefault="002E10E8" w:rsidP="00153B2F">
            <w:pPr>
              <w:widowControl/>
              <w:autoSpaceDE/>
              <w:autoSpaceDN/>
              <w:jc w:val="both"/>
              <w:rPr>
                <w:rFonts w:eastAsia="Times New Roman" w:cs="Times New Roman"/>
                <w:sz w:val="24"/>
                <w:szCs w:val="24"/>
                <w:lang w:eastAsia="hu-HU"/>
              </w:rPr>
            </w:pPr>
            <w:r w:rsidRPr="002E10E8">
              <w:rPr>
                <w:rFonts w:eastAsia="Times New Roman" w:cs="Times New Roman"/>
                <w:sz w:val="24"/>
                <w:szCs w:val="24"/>
                <w:lang w:eastAsia="hu-HU"/>
              </w:rPr>
              <w:t xml:space="preserve">Az intézmények mindegyikével kiépített kapcsolatot tartunk, igyekszünk a kínált programokat összehangolni a saját napirendünkkel. </w:t>
            </w:r>
          </w:p>
          <w:p w14:paraId="6C21FF53" w14:textId="77777777" w:rsidR="002E10E8" w:rsidRDefault="0013199D" w:rsidP="00153B2F">
            <w:pPr>
              <w:widowControl/>
              <w:autoSpaceDE/>
              <w:autoSpaceDN/>
              <w:jc w:val="both"/>
              <w:rPr>
                <w:rFonts w:eastAsia="Times New Roman" w:cs="Times New Roman"/>
                <w:b/>
                <w:sz w:val="24"/>
                <w:szCs w:val="24"/>
                <w:lang w:eastAsia="hu-HU"/>
              </w:rPr>
            </w:pPr>
            <w:r w:rsidRPr="0013199D">
              <w:rPr>
                <w:rFonts w:eastAsia="Times New Roman" w:cs="Times New Roman"/>
                <w:sz w:val="24"/>
                <w:szCs w:val="24"/>
                <w:lang w:eastAsia="hu-HU"/>
              </w:rPr>
              <w:t>Az után</w:t>
            </w:r>
            <w:r>
              <w:rPr>
                <w:rFonts w:eastAsia="Times New Roman" w:cs="Times New Roman"/>
                <w:sz w:val="24"/>
                <w:szCs w:val="24"/>
                <w:lang w:eastAsia="hu-HU"/>
              </w:rPr>
              <w:t xml:space="preserve"> </w:t>
            </w:r>
            <w:r w:rsidRPr="0013199D">
              <w:rPr>
                <w:rFonts w:eastAsia="Times New Roman" w:cs="Times New Roman"/>
                <w:sz w:val="24"/>
                <w:szCs w:val="24"/>
                <w:lang w:eastAsia="hu-HU"/>
              </w:rPr>
              <w:t>követés az óvodák által elfogadott szempontrendszer alapján megtörtént. Több meghívást is kaptunk minden iskolából</w:t>
            </w:r>
            <w:r>
              <w:rPr>
                <w:rFonts w:eastAsia="Times New Roman" w:cs="Times New Roman"/>
                <w:b/>
                <w:sz w:val="24"/>
                <w:szCs w:val="24"/>
                <w:lang w:eastAsia="hu-HU"/>
              </w:rPr>
              <w:t>.</w:t>
            </w:r>
          </w:p>
          <w:p w14:paraId="4A56F6BE" w14:textId="6DC8CE82" w:rsidR="004B619C" w:rsidRPr="004B619C" w:rsidRDefault="004B619C" w:rsidP="00153B2F">
            <w:pPr>
              <w:widowControl/>
              <w:autoSpaceDE/>
              <w:autoSpaceDN/>
              <w:jc w:val="both"/>
              <w:rPr>
                <w:rFonts w:eastAsia="Times New Roman" w:cs="Times New Roman"/>
                <w:sz w:val="24"/>
                <w:szCs w:val="24"/>
                <w:lang w:eastAsia="hu-HU"/>
              </w:rPr>
            </w:pPr>
            <w:r w:rsidRPr="004B619C">
              <w:rPr>
                <w:rFonts w:eastAsia="Times New Roman" w:cs="Times New Roman"/>
                <w:sz w:val="24"/>
                <w:szCs w:val="24"/>
                <w:lang w:eastAsia="hu-HU"/>
              </w:rPr>
              <w:t xml:space="preserve">Januárban nyílt napok formájában </w:t>
            </w:r>
            <w:r>
              <w:rPr>
                <w:rFonts w:eastAsia="Times New Roman" w:cs="Times New Roman"/>
                <w:sz w:val="24"/>
                <w:szCs w:val="24"/>
                <w:lang w:eastAsia="hu-HU"/>
              </w:rPr>
              <w:t>Csongrád város tanítóit láttuk vendégül minden óvodában.</w:t>
            </w:r>
          </w:p>
        </w:tc>
      </w:tr>
      <w:tr w:rsidR="002E10E8" w:rsidRPr="002E10E8" w14:paraId="286E3ECB" w14:textId="77777777" w:rsidTr="0013199D">
        <w:tc>
          <w:tcPr>
            <w:tcW w:w="2120" w:type="dxa"/>
            <w:shd w:val="clear" w:color="auto" w:fill="FFFFCC"/>
          </w:tcPr>
          <w:p w14:paraId="36C085C7" w14:textId="77777777" w:rsidR="002E10E8" w:rsidRPr="002E10E8" w:rsidRDefault="002E10E8" w:rsidP="00153B2F">
            <w:pPr>
              <w:widowControl/>
              <w:autoSpaceDE/>
              <w:autoSpaceDN/>
              <w:rPr>
                <w:rFonts w:eastAsia="Times New Roman" w:cs="Times New Roman"/>
                <w:b/>
                <w:bCs/>
                <w:sz w:val="24"/>
                <w:szCs w:val="24"/>
                <w:lang w:eastAsia="hu-HU"/>
              </w:rPr>
            </w:pPr>
            <w:r w:rsidRPr="002E10E8">
              <w:rPr>
                <w:rFonts w:eastAsia="Times New Roman" w:cs="Times New Roman"/>
                <w:b/>
                <w:bCs/>
                <w:sz w:val="24"/>
                <w:szCs w:val="24"/>
                <w:lang w:eastAsia="hu-HU"/>
              </w:rPr>
              <w:lastRenderedPageBreak/>
              <w:t>Védőnők, gyermekorvosok, fogászat</w:t>
            </w:r>
          </w:p>
        </w:tc>
        <w:tc>
          <w:tcPr>
            <w:tcW w:w="6945" w:type="dxa"/>
          </w:tcPr>
          <w:p w14:paraId="12D8F651" w14:textId="77777777" w:rsidR="002E10E8" w:rsidRPr="002E10E8" w:rsidRDefault="002E10E8" w:rsidP="00153B2F">
            <w:pPr>
              <w:widowControl/>
              <w:autoSpaceDE/>
              <w:autoSpaceDN/>
              <w:jc w:val="both"/>
              <w:rPr>
                <w:rFonts w:eastAsia="Times New Roman" w:cs="Times New Roman"/>
                <w:sz w:val="24"/>
                <w:szCs w:val="24"/>
                <w:lang w:eastAsia="hu-HU"/>
              </w:rPr>
            </w:pPr>
            <w:r w:rsidRPr="002E10E8">
              <w:rPr>
                <w:rFonts w:eastAsia="Times New Roman" w:cs="Times New Roman"/>
                <w:sz w:val="24"/>
                <w:szCs w:val="24"/>
                <w:lang w:eastAsia="hu-HU"/>
              </w:rPr>
              <w:t>A szűrések és a tanácsadások tervszerűen és zökkenőmentesen zajlottak egész év folyamán.</w:t>
            </w:r>
          </w:p>
        </w:tc>
      </w:tr>
      <w:tr w:rsidR="002E10E8" w:rsidRPr="002E10E8" w14:paraId="1CE57CFF" w14:textId="77777777" w:rsidTr="0013199D">
        <w:tc>
          <w:tcPr>
            <w:tcW w:w="2120" w:type="dxa"/>
            <w:shd w:val="clear" w:color="auto" w:fill="FFFFCC"/>
          </w:tcPr>
          <w:p w14:paraId="286BC285" w14:textId="77777777" w:rsidR="002E10E8" w:rsidRPr="002E10E8" w:rsidRDefault="002E10E8" w:rsidP="00153B2F">
            <w:pPr>
              <w:widowControl/>
              <w:autoSpaceDE/>
              <w:autoSpaceDN/>
              <w:rPr>
                <w:rFonts w:eastAsia="Times New Roman" w:cs="Times New Roman"/>
                <w:b/>
                <w:bCs/>
                <w:sz w:val="24"/>
                <w:szCs w:val="24"/>
                <w:lang w:eastAsia="hu-HU"/>
              </w:rPr>
            </w:pPr>
            <w:r w:rsidRPr="002E10E8">
              <w:rPr>
                <w:rFonts w:eastAsia="Times New Roman" w:cs="Times New Roman"/>
                <w:b/>
                <w:bCs/>
                <w:sz w:val="24"/>
                <w:szCs w:val="24"/>
                <w:lang w:eastAsia="hu-HU"/>
              </w:rPr>
              <w:t>Fenntartó</w:t>
            </w:r>
          </w:p>
        </w:tc>
        <w:tc>
          <w:tcPr>
            <w:tcW w:w="6945" w:type="dxa"/>
          </w:tcPr>
          <w:p w14:paraId="5B6716E0" w14:textId="23405E5B" w:rsidR="006C28BA" w:rsidRPr="002E10E8" w:rsidRDefault="000C784B" w:rsidP="0013199D">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T</w:t>
            </w:r>
            <w:r w:rsidR="002E10E8" w:rsidRPr="002E10E8">
              <w:rPr>
                <w:rFonts w:eastAsia="Times New Roman" w:cs="Times New Roman"/>
                <w:sz w:val="24"/>
                <w:szCs w:val="24"/>
                <w:lang w:eastAsia="hu-HU"/>
              </w:rPr>
              <w:t xml:space="preserve">ámogató háttért biztosítottak egész évben, gördülékeny és pozitív hozzáállás jellemezte az egész éves kapcsolattartást. </w:t>
            </w:r>
            <w:r w:rsidR="006C28BA">
              <w:rPr>
                <w:rFonts w:eastAsia="Times New Roman" w:cs="Times New Roman"/>
                <w:sz w:val="24"/>
                <w:szCs w:val="24"/>
                <w:lang w:eastAsia="hu-HU"/>
              </w:rPr>
              <w:t>Kiemelkedően pozitív hozzáállást tapasztaltunk egész évben.</w:t>
            </w:r>
          </w:p>
        </w:tc>
      </w:tr>
      <w:tr w:rsidR="002E10E8" w:rsidRPr="002E10E8" w14:paraId="53E2F734" w14:textId="77777777" w:rsidTr="0013199D">
        <w:tc>
          <w:tcPr>
            <w:tcW w:w="2120" w:type="dxa"/>
            <w:shd w:val="clear" w:color="auto" w:fill="FFFFCC"/>
          </w:tcPr>
          <w:p w14:paraId="2AF91283" w14:textId="77777777" w:rsidR="002E10E8" w:rsidRPr="002E10E8" w:rsidRDefault="002E10E8" w:rsidP="00153B2F">
            <w:pPr>
              <w:widowControl/>
              <w:autoSpaceDE/>
              <w:autoSpaceDN/>
              <w:rPr>
                <w:rFonts w:eastAsia="Times New Roman" w:cs="Times New Roman"/>
                <w:b/>
                <w:bCs/>
                <w:sz w:val="24"/>
                <w:szCs w:val="24"/>
                <w:lang w:eastAsia="hu-HU"/>
              </w:rPr>
            </w:pPr>
            <w:r w:rsidRPr="002E10E8">
              <w:rPr>
                <w:rFonts w:eastAsia="Times New Roman" w:cs="Times New Roman"/>
                <w:b/>
                <w:bCs/>
                <w:sz w:val="24"/>
                <w:szCs w:val="24"/>
                <w:lang w:eastAsia="hu-HU"/>
              </w:rPr>
              <w:t>Könyvtár</w:t>
            </w:r>
          </w:p>
        </w:tc>
        <w:tc>
          <w:tcPr>
            <w:tcW w:w="6945" w:type="dxa"/>
          </w:tcPr>
          <w:p w14:paraId="6A27C192" w14:textId="77777777" w:rsidR="002E10E8" w:rsidRDefault="006C28BA" w:rsidP="00153B2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Kiegyensúlyozott a kapcsolat.</w:t>
            </w:r>
          </w:p>
          <w:p w14:paraId="3047F732" w14:textId="455BF029" w:rsidR="0013199D" w:rsidRPr="002E10E8" w:rsidRDefault="0013199D" w:rsidP="00153B2F">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Könyvtár-hét eredményes volt, több nagycsoport részvételével.</w:t>
            </w:r>
          </w:p>
        </w:tc>
      </w:tr>
      <w:tr w:rsidR="000C784B" w:rsidRPr="002E10E8" w14:paraId="4EB02765" w14:textId="77777777" w:rsidTr="0013199D">
        <w:tc>
          <w:tcPr>
            <w:tcW w:w="2120" w:type="dxa"/>
            <w:shd w:val="clear" w:color="auto" w:fill="FFFFCC"/>
          </w:tcPr>
          <w:p w14:paraId="45326F04" w14:textId="77777777" w:rsidR="000C784B" w:rsidRPr="002E10E8" w:rsidRDefault="000C784B" w:rsidP="000C784B">
            <w:pPr>
              <w:widowControl/>
              <w:autoSpaceDE/>
              <w:autoSpaceDN/>
              <w:rPr>
                <w:rFonts w:eastAsia="Times New Roman" w:cs="Times New Roman"/>
                <w:b/>
                <w:bCs/>
                <w:sz w:val="24"/>
                <w:szCs w:val="24"/>
                <w:lang w:eastAsia="hu-HU"/>
              </w:rPr>
            </w:pPr>
            <w:r w:rsidRPr="002E10E8">
              <w:rPr>
                <w:rFonts w:eastAsia="Times New Roman" w:cs="Times New Roman"/>
                <w:b/>
                <w:bCs/>
                <w:sz w:val="24"/>
                <w:szCs w:val="24"/>
                <w:lang w:eastAsia="hu-HU"/>
              </w:rPr>
              <w:t>Szociális otthonok</w:t>
            </w:r>
          </w:p>
        </w:tc>
        <w:tc>
          <w:tcPr>
            <w:tcW w:w="6945" w:type="dxa"/>
          </w:tcPr>
          <w:p w14:paraId="3AD9C039" w14:textId="5833ECE1" w:rsidR="000C784B" w:rsidRPr="002E10E8" w:rsidRDefault="0013199D"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Az idei évben több közös program jelezte a </w:t>
            </w:r>
            <w:proofErr w:type="spellStart"/>
            <w:r>
              <w:rPr>
                <w:rFonts w:eastAsia="Times New Roman" w:cs="Times New Roman"/>
                <w:sz w:val="24"/>
                <w:szCs w:val="24"/>
                <w:lang w:eastAsia="hu-HU"/>
              </w:rPr>
              <w:t>kapcsolatartásunkat</w:t>
            </w:r>
            <w:proofErr w:type="spellEnd"/>
            <w:r>
              <w:rPr>
                <w:rFonts w:eastAsia="Times New Roman" w:cs="Times New Roman"/>
                <w:sz w:val="24"/>
                <w:szCs w:val="24"/>
                <w:lang w:eastAsia="hu-HU"/>
              </w:rPr>
              <w:t>.</w:t>
            </w:r>
          </w:p>
        </w:tc>
      </w:tr>
      <w:tr w:rsidR="000C784B" w:rsidRPr="002E10E8" w14:paraId="30367105" w14:textId="77777777" w:rsidTr="0013199D">
        <w:tc>
          <w:tcPr>
            <w:tcW w:w="2120" w:type="dxa"/>
            <w:shd w:val="clear" w:color="auto" w:fill="FFFFCC"/>
          </w:tcPr>
          <w:p w14:paraId="56E41B9E" w14:textId="51E9C6DE" w:rsidR="000C784B" w:rsidRPr="002E10E8" w:rsidRDefault="0013199D" w:rsidP="000C784B">
            <w:pPr>
              <w:widowControl/>
              <w:autoSpaceDE/>
              <w:autoSpaceDN/>
              <w:rPr>
                <w:rFonts w:eastAsia="Times New Roman" w:cs="Times New Roman"/>
                <w:b/>
                <w:bCs/>
                <w:sz w:val="24"/>
                <w:szCs w:val="24"/>
                <w:lang w:eastAsia="hu-HU"/>
              </w:rPr>
            </w:pPr>
            <w:r>
              <w:rPr>
                <w:rFonts w:eastAsia="Times New Roman" w:cs="Times New Roman"/>
                <w:b/>
                <w:bCs/>
                <w:sz w:val="24"/>
                <w:szCs w:val="24"/>
                <w:lang w:eastAsia="hu-HU"/>
              </w:rPr>
              <w:t>Művelődési Központ és Városi G</w:t>
            </w:r>
            <w:r w:rsidR="000C784B" w:rsidRPr="002E10E8">
              <w:rPr>
                <w:rFonts w:eastAsia="Times New Roman" w:cs="Times New Roman"/>
                <w:b/>
                <w:bCs/>
                <w:sz w:val="24"/>
                <w:szCs w:val="24"/>
                <w:lang w:eastAsia="hu-HU"/>
              </w:rPr>
              <w:t>aléria</w:t>
            </w:r>
          </w:p>
        </w:tc>
        <w:tc>
          <w:tcPr>
            <w:tcW w:w="6945" w:type="dxa"/>
          </w:tcPr>
          <w:p w14:paraId="080452A5" w14:textId="77777777" w:rsidR="000C784B" w:rsidRDefault="00B17A16"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Hatékony </w:t>
            </w:r>
            <w:proofErr w:type="gramStart"/>
            <w:r>
              <w:rPr>
                <w:rFonts w:eastAsia="Times New Roman" w:cs="Times New Roman"/>
                <w:sz w:val="24"/>
                <w:szCs w:val="24"/>
                <w:lang w:eastAsia="hu-HU"/>
              </w:rPr>
              <w:t>információ</w:t>
            </w:r>
            <w:proofErr w:type="gramEnd"/>
            <w:r>
              <w:rPr>
                <w:rFonts w:eastAsia="Times New Roman" w:cs="Times New Roman"/>
                <w:sz w:val="24"/>
                <w:szCs w:val="24"/>
                <w:lang w:eastAsia="hu-HU"/>
              </w:rPr>
              <w:t>áramlás biztosított.</w:t>
            </w:r>
          </w:p>
          <w:p w14:paraId="5A05345C" w14:textId="77777777" w:rsidR="00B17A16" w:rsidRDefault="00B17A16"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csoportok szívesen vettek részt a szervezett programokon.</w:t>
            </w:r>
          </w:p>
          <w:p w14:paraId="28E33A0B" w14:textId="24060A7B" w:rsidR="004B619C" w:rsidRPr="002E10E8" w:rsidRDefault="004B619C"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színházi előadásokat minden esetben egyeztetjük.</w:t>
            </w:r>
          </w:p>
        </w:tc>
      </w:tr>
      <w:tr w:rsidR="000C784B" w:rsidRPr="002E10E8" w14:paraId="7FFE0BF7" w14:textId="77777777" w:rsidTr="0013199D">
        <w:tc>
          <w:tcPr>
            <w:tcW w:w="2120" w:type="dxa"/>
            <w:shd w:val="clear" w:color="auto" w:fill="FFFFCC"/>
          </w:tcPr>
          <w:p w14:paraId="339A890F" w14:textId="77777777" w:rsidR="000C784B" w:rsidRPr="002E10E8" w:rsidRDefault="000C784B" w:rsidP="000C784B">
            <w:pPr>
              <w:widowControl/>
              <w:autoSpaceDE/>
              <w:autoSpaceDN/>
              <w:rPr>
                <w:rFonts w:eastAsia="Times New Roman" w:cs="Times New Roman"/>
                <w:b/>
                <w:bCs/>
                <w:sz w:val="24"/>
                <w:szCs w:val="24"/>
                <w:lang w:eastAsia="hu-HU"/>
              </w:rPr>
            </w:pPr>
            <w:r w:rsidRPr="002E10E8">
              <w:rPr>
                <w:rFonts w:eastAsia="Times New Roman" w:cs="Times New Roman"/>
                <w:b/>
                <w:bCs/>
                <w:sz w:val="24"/>
                <w:szCs w:val="24"/>
                <w:lang w:eastAsia="hu-HU"/>
              </w:rPr>
              <w:t>Csongrádi Gyógyfürdő és uszoda</w:t>
            </w:r>
          </w:p>
        </w:tc>
        <w:tc>
          <w:tcPr>
            <w:tcW w:w="6945" w:type="dxa"/>
          </w:tcPr>
          <w:p w14:paraId="4A88DFC9" w14:textId="4E225AEC" w:rsidR="000C784B" w:rsidRPr="002E10E8" w:rsidRDefault="0013199D" w:rsidP="000C784B">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Csak a tavaszi időszakban jártak pár hétig a csoportok. (A rezsiárak emelkedése miatt.)</w:t>
            </w:r>
          </w:p>
        </w:tc>
      </w:tr>
    </w:tbl>
    <w:p w14:paraId="501DFCCA" w14:textId="77777777" w:rsidR="002E10E8" w:rsidRPr="002E10E8" w:rsidRDefault="002E10E8" w:rsidP="00C11E57">
      <w:pPr>
        <w:widowControl/>
        <w:autoSpaceDE/>
        <w:autoSpaceDN/>
        <w:spacing w:line="276" w:lineRule="auto"/>
        <w:jc w:val="both"/>
        <w:rPr>
          <w:rFonts w:eastAsia="Times New Roman" w:cs="Times New Roman"/>
          <w:b/>
          <w:bCs/>
          <w:sz w:val="24"/>
          <w:szCs w:val="24"/>
          <w:lang w:eastAsia="hu-HU"/>
        </w:rPr>
      </w:pPr>
    </w:p>
    <w:p w14:paraId="2977A72D" w14:textId="77777777" w:rsidR="002E10E8" w:rsidRDefault="006E53C1" w:rsidP="000C784B">
      <w:pPr>
        <w:pStyle w:val="Cmsor2"/>
        <w:rPr>
          <w:rFonts w:eastAsia="Times New Roman"/>
          <w:lang w:eastAsia="hu-HU"/>
        </w:rPr>
      </w:pPr>
      <w:bookmarkStart w:id="38" w:name="_Toc138928729"/>
      <w:r>
        <w:rPr>
          <w:rFonts w:eastAsia="Times New Roman"/>
          <w:lang w:eastAsia="hu-HU"/>
        </w:rPr>
        <w:t>9.5</w:t>
      </w:r>
      <w:r w:rsidR="00C11E57" w:rsidRPr="00C11E57">
        <w:rPr>
          <w:rFonts w:eastAsia="Times New Roman"/>
          <w:lang w:eastAsia="hu-HU"/>
        </w:rPr>
        <w:t>. Hitoktatás</w:t>
      </w:r>
      <w:bookmarkEnd w:id="38"/>
    </w:p>
    <w:p w14:paraId="6E55425C" w14:textId="77777777" w:rsidR="00B82CED" w:rsidRDefault="00942E8D" w:rsidP="00B82CED">
      <w:pPr>
        <w:widowControl/>
        <w:autoSpaceDE/>
        <w:autoSpaceDN/>
        <w:spacing w:line="360" w:lineRule="auto"/>
        <w:jc w:val="both"/>
        <w:rPr>
          <w:rFonts w:eastAsia="Times New Roman" w:cs="Times New Roman"/>
          <w:b/>
          <w:bCs/>
          <w:sz w:val="24"/>
          <w:szCs w:val="24"/>
          <w:lang w:eastAsia="hu-HU"/>
        </w:rPr>
      </w:pPr>
      <w:r w:rsidRPr="008463BC">
        <w:rPr>
          <w:rFonts w:eastAsia="Times New Roman" w:cs="Times New Roman"/>
          <w:b/>
          <w:bCs/>
          <w:sz w:val="24"/>
          <w:szCs w:val="24"/>
          <w:lang w:eastAsia="hu-HU"/>
        </w:rPr>
        <w:t>Értékelés:</w:t>
      </w:r>
      <w:r w:rsidR="00B17A16">
        <w:rPr>
          <w:rFonts w:eastAsia="Times New Roman" w:cs="Times New Roman"/>
          <w:b/>
          <w:bCs/>
          <w:sz w:val="24"/>
          <w:szCs w:val="24"/>
          <w:lang w:eastAsia="hu-HU"/>
        </w:rPr>
        <w:t xml:space="preserve"> </w:t>
      </w:r>
    </w:p>
    <w:p w14:paraId="3D2A30D7" w14:textId="71CEB8E0" w:rsidR="00B17A16" w:rsidRPr="00705B03" w:rsidRDefault="00B17A16" w:rsidP="00705B03">
      <w:pPr>
        <w:widowControl/>
        <w:autoSpaceDE/>
        <w:autoSpaceDN/>
        <w:spacing w:line="276" w:lineRule="auto"/>
        <w:jc w:val="both"/>
        <w:rPr>
          <w:rFonts w:eastAsia="Times New Roman" w:cs="Times New Roman"/>
          <w:b/>
          <w:bCs/>
          <w:sz w:val="24"/>
          <w:szCs w:val="24"/>
          <w:lang w:eastAsia="hu-HU"/>
        </w:rPr>
      </w:pPr>
      <w:r w:rsidRPr="00B82CED">
        <w:rPr>
          <w:sz w:val="24"/>
          <w:szCs w:val="24"/>
        </w:rPr>
        <w:t>A hitéletre nevelés gyerekközpontú módon történt óvodáinkban, református és kat</w:t>
      </w:r>
      <w:r w:rsidR="00B82CED" w:rsidRPr="00B82CED">
        <w:rPr>
          <w:sz w:val="24"/>
          <w:szCs w:val="24"/>
        </w:rPr>
        <w:t>olikus hitoktatók segítségével. A foglalkozások során</w:t>
      </w:r>
      <w:r w:rsidRPr="00B82CED">
        <w:rPr>
          <w:sz w:val="24"/>
          <w:szCs w:val="24"/>
        </w:rPr>
        <w:t xml:space="preserve"> a gyermeki személyi</w:t>
      </w:r>
      <w:r w:rsidR="00B82CED" w:rsidRPr="00B82CED">
        <w:rPr>
          <w:sz w:val="24"/>
          <w:szCs w:val="24"/>
        </w:rPr>
        <w:t>ség kibontakoztatására törekedtek az oktatók,</w:t>
      </w:r>
      <w:r w:rsidRPr="00B82CED">
        <w:rPr>
          <w:sz w:val="24"/>
          <w:szCs w:val="24"/>
        </w:rPr>
        <w:t xml:space="preserve"> a játék, a munka, a tanulás, valamint a közösségformálás sa</w:t>
      </w:r>
      <w:r w:rsidR="00B82CED" w:rsidRPr="00B82CED">
        <w:rPr>
          <w:sz w:val="24"/>
          <w:szCs w:val="24"/>
        </w:rPr>
        <w:t>játos világszemlélettel történt</w:t>
      </w:r>
      <w:r w:rsidRPr="00B82CED">
        <w:rPr>
          <w:sz w:val="24"/>
          <w:szCs w:val="24"/>
        </w:rPr>
        <w:t>. Életkori sajátosságaiból fakadóan fontos</w:t>
      </w:r>
      <w:r w:rsidR="00B82CED" w:rsidRPr="00B82CED">
        <w:rPr>
          <w:sz w:val="24"/>
          <w:szCs w:val="24"/>
        </w:rPr>
        <w:t>nak tartották</w:t>
      </w:r>
      <w:r w:rsidRPr="00B82CED">
        <w:rPr>
          <w:sz w:val="24"/>
          <w:szCs w:val="24"/>
        </w:rPr>
        <w:t xml:space="preserve">, hogy kezdetben </w:t>
      </w:r>
      <w:r w:rsidR="004B619C">
        <w:rPr>
          <w:sz w:val="24"/>
          <w:szCs w:val="24"/>
        </w:rPr>
        <w:t>az őket</w:t>
      </w:r>
      <w:r w:rsidRPr="00B82CED">
        <w:rPr>
          <w:sz w:val="24"/>
          <w:szCs w:val="24"/>
        </w:rPr>
        <w:t xml:space="preserve"> körülvevő felnőtt</w:t>
      </w:r>
      <w:r w:rsidR="004B619C">
        <w:rPr>
          <w:sz w:val="24"/>
          <w:szCs w:val="24"/>
        </w:rPr>
        <w:t>ek élete példájából tapasztaltá</w:t>
      </w:r>
      <w:r w:rsidR="00B82CED" w:rsidRPr="00B82CED">
        <w:rPr>
          <w:sz w:val="24"/>
          <w:szCs w:val="24"/>
        </w:rPr>
        <w:t xml:space="preserve">k meg a szeretet erejét. </w:t>
      </w:r>
      <w:r w:rsidRPr="00B82CED">
        <w:rPr>
          <w:sz w:val="24"/>
          <w:szCs w:val="24"/>
        </w:rPr>
        <w:t>A hitoktatás</w:t>
      </w:r>
      <w:r w:rsidR="00B82CED" w:rsidRPr="00B82CED">
        <w:rPr>
          <w:sz w:val="24"/>
          <w:szCs w:val="24"/>
        </w:rPr>
        <w:t xml:space="preserve"> óvodáinkban</w:t>
      </w:r>
      <w:r w:rsidRPr="00B82CED">
        <w:rPr>
          <w:sz w:val="24"/>
          <w:szCs w:val="24"/>
        </w:rPr>
        <w:t xml:space="preserve"> a családias szellemre épít</w:t>
      </w:r>
      <w:r w:rsidR="004B619C">
        <w:rPr>
          <w:sz w:val="24"/>
          <w:szCs w:val="24"/>
        </w:rPr>
        <w:t>ett</w:t>
      </w:r>
      <w:r w:rsidRPr="00B82CED">
        <w:rPr>
          <w:sz w:val="24"/>
          <w:szCs w:val="24"/>
        </w:rPr>
        <w:t>, módszere a prevenció</w:t>
      </w:r>
      <w:r w:rsidR="004B619C">
        <w:rPr>
          <w:sz w:val="24"/>
          <w:szCs w:val="24"/>
        </w:rPr>
        <w:t xml:space="preserve"> volt</w:t>
      </w:r>
      <w:r w:rsidRPr="00B82CED">
        <w:rPr>
          <w:sz w:val="24"/>
          <w:szCs w:val="24"/>
        </w:rPr>
        <w:t xml:space="preserve">, melynek belső tartalma a szeretet és a bizalom. </w:t>
      </w:r>
      <w:r w:rsidR="00B82CED" w:rsidRPr="00B82CED">
        <w:rPr>
          <w:sz w:val="24"/>
          <w:szCs w:val="24"/>
        </w:rPr>
        <w:t xml:space="preserve"> </w:t>
      </w:r>
      <w:r w:rsidRPr="00B82CED">
        <w:rPr>
          <w:sz w:val="24"/>
          <w:szCs w:val="24"/>
        </w:rPr>
        <w:t>Az együttlét vidám,</w:t>
      </w:r>
      <w:r w:rsidR="00B82CED" w:rsidRPr="00B82CED">
        <w:rPr>
          <w:sz w:val="24"/>
          <w:szCs w:val="24"/>
        </w:rPr>
        <w:t xml:space="preserve"> bensőséges légkörben biztosította</w:t>
      </w:r>
      <w:r w:rsidRPr="00B82CED">
        <w:rPr>
          <w:sz w:val="24"/>
          <w:szCs w:val="24"/>
        </w:rPr>
        <w:t xml:space="preserve"> a gyermekek sokoldalú és harmonikus fejlődését. Az igazi jelenlét közös tevékenységre, játékra, párbeszédre motivál</w:t>
      </w:r>
      <w:r w:rsidR="00B82CED" w:rsidRPr="00B82CED">
        <w:rPr>
          <w:sz w:val="24"/>
          <w:szCs w:val="24"/>
        </w:rPr>
        <w:t>t</w:t>
      </w:r>
      <w:r w:rsidRPr="00B82CED">
        <w:rPr>
          <w:sz w:val="24"/>
          <w:szCs w:val="24"/>
        </w:rPr>
        <w:t>. A gyermek</w:t>
      </w:r>
      <w:r w:rsidR="00B82CED" w:rsidRPr="00B82CED">
        <w:rPr>
          <w:sz w:val="24"/>
          <w:szCs w:val="24"/>
        </w:rPr>
        <w:t>ek ezen keresztül tapasztalták</w:t>
      </w:r>
      <w:r w:rsidR="004B619C">
        <w:rPr>
          <w:sz w:val="24"/>
          <w:szCs w:val="24"/>
        </w:rPr>
        <w:t xml:space="preserve"> meg a </w:t>
      </w:r>
      <w:r w:rsidRPr="00B82CED">
        <w:rPr>
          <w:sz w:val="24"/>
          <w:szCs w:val="24"/>
        </w:rPr>
        <w:t>tiszteletet,</w:t>
      </w:r>
      <w:r w:rsidR="004B619C">
        <w:rPr>
          <w:sz w:val="24"/>
          <w:szCs w:val="24"/>
        </w:rPr>
        <w:t xml:space="preserve"> az</w:t>
      </w:r>
      <w:r w:rsidRPr="00B82CED">
        <w:rPr>
          <w:sz w:val="24"/>
          <w:szCs w:val="24"/>
        </w:rPr>
        <w:t xml:space="preserve"> elfogadást</w:t>
      </w:r>
      <w:proofErr w:type="gramStart"/>
      <w:r w:rsidRPr="00B82CED">
        <w:rPr>
          <w:sz w:val="24"/>
          <w:szCs w:val="24"/>
        </w:rPr>
        <w:t xml:space="preserve">, </w:t>
      </w:r>
      <w:r w:rsidR="004B619C">
        <w:rPr>
          <w:sz w:val="24"/>
          <w:szCs w:val="24"/>
        </w:rPr>
        <w:t xml:space="preserve"> a</w:t>
      </w:r>
      <w:proofErr w:type="gramEnd"/>
      <w:r w:rsidR="004B619C">
        <w:rPr>
          <w:sz w:val="24"/>
          <w:szCs w:val="24"/>
        </w:rPr>
        <w:t xml:space="preserve"> </w:t>
      </w:r>
      <w:r w:rsidRPr="00B82CED">
        <w:rPr>
          <w:sz w:val="24"/>
          <w:szCs w:val="24"/>
        </w:rPr>
        <w:t>szeretetet és megbecsülést.</w:t>
      </w:r>
      <w:r w:rsidR="00B82CED">
        <w:rPr>
          <w:sz w:val="24"/>
          <w:szCs w:val="24"/>
        </w:rPr>
        <w:t xml:space="preserve"> Gyakran került elő a hangszer és sokat énekeltek a </w:t>
      </w:r>
      <w:r w:rsidR="00B82CED" w:rsidRPr="00705B03">
        <w:rPr>
          <w:sz w:val="24"/>
          <w:szCs w:val="24"/>
        </w:rPr>
        <w:t>csoportok.</w:t>
      </w:r>
      <w:r w:rsidR="00705B03" w:rsidRPr="00705B03">
        <w:rPr>
          <w:sz w:val="24"/>
          <w:szCs w:val="24"/>
        </w:rPr>
        <w:t xml:space="preserve"> </w:t>
      </w:r>
      <w:r w:rsidR="00B82CED" w:rsidRPr="00705B03">
        <w:rPr>
          <w:sz w:val="24"/>
          <w:szCs w:val="24"/>
        </w:rPr>
        <w:t xml:space="preserve"> </w:t>
      </w:r>
      <w:r w:rsidRPr="00705B03">
        <w:rPr>
          <w:sz w:val="24"/>
          <w:szCs w:val="24"/>
        </w:rPr>
        <w:t>A már jól bevált, hagyományos értékeket megőrizve, a Néphagyományra, és a művészetek eszközeive</w:t>
      </w:r>
      <w:r w:rsidR="00B82CED" w:rsidRPr="00705B03">
        <w:rPr>
          <w:sz w:val="24"/>
          <w:szCs w:val="24"/>
        </w:rPr>
        <w:t>l ható tevékenységekre helyezték</w:t>
      </w:r>
      <w:r w:rsidRPr="00705B03">
        <w:rPr>
          <w:sz w:val="24"/>
          <w:szCs w:val="24"/>
        </w:rPr>
        <w:t xml:space="preserve"> a hangsúlyt, és ünnepkörökhöz, évs</w:t>
      </w:r>
      <w:r w:rsidR="00B82CED" w:rsidRPr="00705B03">
        <w:rPr>
          <w:sz w:val="24"/>
          <w:szCs w:val="24"/>
        </w:rPr>
        <w:t>zakokhoz csoportosítva tervezték</w:t>
      </w:r>
      <w:r w:rsidRPr="00705B03">
        <w:rPr>
          <w:sz w:val="24"/>
          <w:szCs w:val="24"/>
        </w:rPr>
        <w:t xml:space="preserve"> meg az óvodás korúak hitre nevelését. A gyerm</w:t>
      </w:r>
      <w:r w:rsidR="00B82CED" w:rsidRPr="00705B03">
        <w:rPr>
          <w:sz w:val="24"/>
          <w:szCs w:val="24"/>
        </w:rPr>
        <w:t>ekekben ennek során megalapozták</w:t>
      </w:r>
      <w:r w:rsidRPr="00705B03">
        <w:rPr>
          <w:sz w:val="24"/>
          <w:szCs w:val="24"/>
        </w:rPr>
        <w:t xml:space="preserve"> a szülőföldhöz és a társakhoz való pozitív érzelmi kötődést, és értékmegőrző, a környezetet és a termé</w:t>
      </w:r>
      <w:r w:rsidR="009835BF" w:rsidRPr="00705B03">
        <w:rPr>
          <w:sz w:val="24"/>
          <w:szCs w:val="24"/>
        </w:rPr>
        <w:t>szetet tisztelő életmódra kap</w:t>
      </w:r>
      <w:r w:rsidR="00B82CED" w:rsidRPr="00705B03">
        <w:rPr>
          <w:sz w:val="24"/>
          <w:szCs w:val="24"/>
        </w:rPr>
        <w:t>tak</w:t>
      </w:r>
      <w:r w:rsidRPr="00705B03">
        <w:rPr>
          <w:sz w:val="24"/>
          <w:szCs w:val="24"/>
        </w:rPr>
        <w:t xml:space="preserve"> indíttatást.</w:t>
      </w:r>
    </w:p>
    <w:p w14:paraId="16A0792E" w14:textId="77777777" w:rsidR="00C11E57" w:rsidRPr="00C11E57" w:rsidRDefault="00C11E57" w:rsidP="006E53C1">
      <w:pPr>
        <w:pStyle w:val="Cmsor1"/>
        <w:rPr>
          <w:rFonts w:eastAsia="Times New Roman"/>
        </w:rPr>
      </w:pPr>
      <w:bookmarkStart w:id="39" w:name="_Toc138928730"/>
      <w:r w:rsidRPr="00C11E57">
        <w:rPr>
          <w:rFonts w:eastAsia="Times New Roman"/>
        </w:rPr>
        <w:t>10. Az intézményben zajló pedagógiai munka feltételei</w:t>
      </w:r>
      <w:bookmarkEnd w:id="39"/>
    </w:p>
    <w:p w14:paraId="2555A1B8" w14:textId="77777777" w:rsidR="00C11E57" w:rsidRPr="000403A7" w:rsidRDefault="00C11E57" w:rsidP="006E53C1">
      <w:pPr>
        <w:pStyle w:val="Cmsor2"/>
        <w:rPr>
          <w:rFonts w:eastAsia="Times New Roman"/>
          <w:lang w:eastAsia="hu-HU"/>
        </w:rPr>
      </w:pPr>
      <w:bookmarkStart w:id="40" w:name="_Toc138928731"/>
      <w:r w:rsidRPr="000403A7">
        <w:rPr>
          <w:rFonts w:eastAsia="Times New Roman"/>
          <w:lang w:eastAsia="hu-HU"/>
        </w:rPr>
        <w:t>10.1. Tárgyi, infrastrukturális feltételek</w:t>
      </w:r>
      <w:r w:rsidR="00147B3C" w:rsidRPr="000403A7">
        <w:rPr>
          <w:rFonts w:eastAsia="Times New Roman"/>
          <w:lang w:eastAsia="hu-HU"/>
        </w:rPr>
        <w:t xml:space="preserve"> javulása-eredményeink</w:t>
      </w:r>
      <w:bookmarkEnd w:id="40"/>
    </w:p>
    <w:p w14:paraId="70D026AD" w14:textId="77777777" w:rsidR="00AE12DF" w:rsidRDefault="00AE12DF" w:rsidP="00340A00">
      <w:pPr>
        <w:tabs>
          <w:tab w:val="left" w:pos="1860"/>
        </w:tabs>
        <w:jc w:val="both"/>
        <w:rPr>
          <w:rFonts w:cs="Times New Roman"/>
          <w:sz w:val="24"/>
          <w:szCs w:val="24"/>
        </w:rPr>
      </w:pPr>
    </w:p>
    <w:p w14:paraId="064ABA7B" w14:textId="1C908F24" w:rsidR="00340A00" w:rsidRDefault="00340A00" w:rsidP="00340A00">
      <w:pPr>
        <w:tabs>
          <w:tab w:val="left" w:pos="1860"/>
        </w:tabs>
        <w:jc w:val="both"/>
        <w:rPr>
          <w:rFonts w:cs="Times New Roman"/>
          <w:sz w:val="24"/>
          <w:szCs w:val="24"/>
        </w:rPr>
      </w:pPr>
      <w:r>
        <w:rPr>
          <w:rFonts w:cs="Times New Roman"/>
          <w:sz w:val="24"/>
          <w:szCs w:val="24"/>
        </w:rPr>
        <w:t>A Csongrádi Óvodák Igazgatósága vezetőjeként az alábbi javaslatot tettem a tagóvodák infrastrukturális fejlesztésére, valamint nagyértékű eszközök ütemezett beszerzése érdekében a fenntartó felé:</w:t>
      </w:r>
    </w:p>
    <w:p w14:paraId="7BE0AF83" w14:textId="77777777" w:rsidR="00340A00" w:rsidRDefault="00340A00" w:rsidP="00340A00">
      <w:pPr>
        <w:tabs>
          <w:tab w:val="left" w:pos="1860"/>
        </w:tabs>
        <w:jc w:val="both"/>
        <w:rPr>
          <w:rFonts w:cs="Times New Roman"/>
          <w:sz w:val="24"/>
          <w:szCs w:val="24"/>
        </w:rPr>
      </w:pPr>
      <w:r>
        <w:rPr>
          <w:rFonts w:cs="Times New Roman"/>
          <w:sz w:val="24"/>
          <w:szCs w:val="24"/>
        </w:rPr>
        <w:t xml:space="preserve">Tagóvodáink 2017 óta minden telephelyen korszerűsítéseken estek át, főleg energetikai jellegű felújításokat kaptak. A fenntartói pályázatok sokat segítettek az épületek állapotának </w:t>
      </w:r>
      <w:r>
        <w:rPr>
          <w:rFonts w:cs="Times New Roman"/>
          <w:sz w:val="24"/>
          <w:szCs w:val="24"/>
        </w:rPr>
        <w:lastRenderedPageBreak/>
        <w:t xml:space="preserve">javításában. A felújítások azonban nem teljes körűen célozták meg a </w:t>
      </w:r>
      <w:proofErr w:type="gramStart"/>
      <w:r>
        <w:rPr>
          <w:rFonts w:cs="Times New Roman"/>
          <w:sz w:val="24"/>
          <w:szCs w:val="24"/>
        </w:rPr>
        <w:t>problémákat</w:t>
      </w:r>
      <w:proofErr w:type="gramEnd"/>
      <w:r>
        <w:rPr>
          <w:rFonts w:cs="Times New Roman"/>
          <w:sz w:val="24"/>
          <w:szCs w:val="24"/>
        </w:rPr>
        <w:t>, hiányosságokat, hiszen a pályázati kiírások csak a meghatározott célok mentén engedtek mozgásteret a kivitelezésben. Azon túl, hogy kívülről megújultak óvodáink, és az energetikai mutatók kedvezőbbek lettek, még sok elmaradt munkálat esedékes lenne a belső terekben és a játszóudvarok vonatkozásában.</w:t>
      </w:r>
    </w:p>
    <w:p w14:paraId="75BA2295" w14:textId="0BCF9679" w:rsidR="00340A00" w:rsidRDefault="00340A00" w:rsidP="00340A00">
      <w:pPr>
        <w:tabs>
          <w:tab w:val="left" w:pos="1860"/>
        </w:tabs>
        <w:jc w:val="both"/>
        <w:rPr>
          <w:rFonts w:cs="Times New Roman"/>
          <w:sz w:val="24"/>
          <w:szCs w:val="24"/>
        </w:rPr>
      </w:pPr>
      <w:r>
        <w:rPr>
          <w:rFonts w:cs="Times New Roman"/>
          <w:sz w:val="24"/>
          <w:szCs w:val="24"/>
        </w:rPr>
        <w:t>Javasoltam, hogy a megkezdett fejlesztéseket a továbbiakban is ütemezetten és tervezetten hajtsuk végre, hogy ne érjen váratlanul egy - egy nagyobb kiadás, illetve ne kelljen tűzoltásszerű munkálatokat folytatni. Kértem, hogy hosszú távon tervezzük a várható kiadásokat.</w:t>
      </w:r>
    </w:p>
    <w:p w14:paraId="00CDA0D9" w14:textId="77777777" w:rsidR="00340A00" w:rsidRDefault="00340A00" w:rsidP="00340A00">
      <w:pPr>
        <w:tabs>
          <w:tab w:val="left" w:pos="1860"/>
        </w:tabs>
        <w:jc w:val="both"/>
        <w:rPr>
          <w:rFonts w:cs="Times New Roman"/>
          <w:sz w:val="24"/>
          <w:szCs w:val="24"/>
        </w:rPr>
      </w:pPr>
      <w:r>
        <w:rPr>
          <w:rFonts w:cs="Times New Roman"/>
          <w:sz w:val="24"/>
          <w:szCs w:val="24"/>
        </w:rPr>
        <w:t>Elsődlegesen a hatóságok által feltárt hiányosságokat kellene elkezdeni felszámolni, hiszen kötelezettséget jelentenek. (NÉBIH; Katasztrófavédelem; Fogyasztóvédelem-Játszótéri ellenőrzések stb.)</w:t>
      </w:r>
    </w:p>
    <w:p w14:paraId="6BA05BE7" w14:textId="1B9E6ACE" w:rsidR="00340A00" w:rsidRDefault="00340A00" w:rsidP="00340A00">
      <w:pPr>
        <w:tabs>
          <w:tab w:val="left" w:pos="1860"/>
        </w:tabs>
        <w:jc w:val="both"/>
        <w:rPr>
          <w:rFonts w:cs="Times New Roman"/>
          <w:sz w:val="24"/>
          <w:szCs w:val="24"/>
        </w:rPr>
      </w:pPr>
      <w:r>
        <w:rPr>
          <w:rFonts w:cs="Times New Roman"/>
          <w:sz w:val="24"/>
          <w:szCs w:val="24"/>
        </w:rPr>
        <w:t xml:space="preserve">(Pl. </w:t>
      </w:r>
      <w:r w:rsidR="00C9216E">
        <w:rPr>
          <w:rFonts w:cs="Times New Roman"/>
          <w:sz w:val="24"/>
          <w:szCs w:val="24"/>
        </w:rPr>
        <w:t>a</w:t>
      </w:r>
      <w:r>
        <w:rPr>
          <w:rFonts w:cs="Times New Roman"/>
          <w:sz w:val="24"/>
          <w:szCs w:val="24"/>
        </w:rPr>
        <w:t xml:space="preserve"> katasztrófavédelem a </w:t>
      </w:r>
      <w:r w:rsidR="00884133">
        <w:rPr>
          <w:rFonts w:cs="Times New Roman"/>
          <w:sz w:val="24"/>
          <w:szCs w:val="24"/>
        </w:rPr>
        <w:t>2017. évi</w:t>
      </w:r>
      <w:r>
        <w:rPr>
          <w:rFonts w:cs="Times New Roman"/>
          <w:sz w:val="24"/>
          <w:szCs w:val="24"/>
        </w:rPr>
        <w:t xml:space="preserve"> hatósági ellenőrzést tartott minden telephelyen, ahol megállapították, hogy két óvodában, </w:t>
      </w:r>
      <w:proofErr w:type="spellStart"/>
      <w:r>
        <w:rPr>
          <w:rFonts w:cs="Times New Roman"/>
          <w:sz w:val="24"/>
          <w:szCs w:val="24"/>
        </w:rPr>
        <w:t>Bökényi</w:t>
      </w:r>
      <w:proofErr w:type="spellEnd"/>
      <w:r>
        <w:rPr>
          <w:rFonts w:cs="Times New Roman"/>
          <w:sz w:val="24"/>
          <w:szCs w:val="24"/>
        </w:rPr>
        <w:t xml:space="preserve"> „Napraforgó” Tagóvoda; Templom utcai „Delfin” Tagóvoda) az elektromos hálózat elavult és javasolták a teljes áthúzását az épületnek. Bokroson részlegesen már megtörtént a 2019-ben lezajlott részleges felújítás kapcsán, de az épület hátsó része még érintett. A Fő utcai „Platánfa” Tagóvodában a kémény elbontását írták elő, amit még önerő hiá</w:t>
      </w:r>
      <w:r w:rsidR="00884133">
        <w:rPr>
          <w:rFonts w:cs="Times New Roman"/>
          <w:sz w:val="24"/>
          <w:szCs w:val="24"/>
        </w:rPr>
        <w:t>nyában nem tudtunk megoldani. R</w:t>
      </w:r>
      <w:r>
        <w:rPr>
          <w:rFonts w:cs="Times New Roman"/>
          <w:sz w:val="24"/>
          <w:szCs w:val="24"/>
        </w:rPr>
        <w:t>észletesen és bővebben, egy táblázatban találhatók meg fejlesztési igények, melyet 2022. év decemberében adtam át Polgármester Úrnak.)</w:t>
      </w:r>
    </w:p>
    <w:p w14:paraId="61537562" w14:textId="77777777" w:rsidR="00AE12DF" w:rsidRDefault="00AE12DF" w:rsidP="00340A00">
      <w:pPr>
        <w:tabs>
          <w:tab w:val="left" w:pos="1860"/>
        </w:tabs>
        <w:jc w:val="center"/>
        <w:rPr>
          <w:rFonts w:cs="Times New Roman"/>
          <w:i/>
          <w:sz w:val="24"/>
          <w:szCs w:val="24"/>
        </w:rPr>
      </w:pPr>
    </w:p>
    <w:p w14:paraId="01F29A2B" w14:textId="05567A73" w:rsidR="00340A00" w:rsidRDefault="00340A00" w:rsidP="00340A00">
      <w:pPr>
        <w:tabs>
          <w:tab w:val="left" w:pos="1860"/>
        </w:tabs>
        <w:jc w:val="center"/>
        <w:rPr>
          <w:rFonts w:cs="Times New Roman"/>
          <w:i/>
          <w:sz w:val="24"/>
          <w:szCs w:val="24"/>
        </w:rPr>
      </w:pPr>
      <w:r w:rsidRPr="0032222F">
        <w:rPr>
          <w:rFonts w:cs="Times New Roman"/>
          <w:i/>
          <w:sz w:val="24"/>
          <w:szCs w:val="24"/>
        </w:rPr>
        <w:t>A hatóságok által előírt kötelezettségeinket az ütemezés átgondolásakor az első helyekre rangsoroltam.</w:t>
      </w:r>
    </w:p>
    <w:p w14:paraId="61A43C4E" w14:textId="77777777" w:rsidR="00AE12DF" w:rsidRPr="0032222F" w:rsidRDefault="00AE12DF" w:rsidP="00340A00">
      <w:pPr>
        <w:tabs>
          <w:tab w:val="left" w:pos="1860"/>
        </w:tabs>
        <w:jc w:val="center"/>
        <w:rPr>
          <w:rFonts w:cs="Times New Roman"/>
          <w:i/>
          <w:sz w:val="24"/>
          <w:szCs w:val="24"/>
        </w:rPr>
      </w:pPr>
    </w:p>
    <w:p w14:paraId="53111C31" w14:textId="4E540E75" w:rsidR="00340A00" w:rsidRDefault="00340A00" w:rsidP="00340A00">
      <w:pPr>
        <w:tabs>
          <w:tab w:val="left" w:pos="1860"/>
        </w:tabs>
        <w:jc w:val="both"/>
        <w:rPr>
          <w:rFonts w:cs="Times New Roman"/>
          <w:sz w:val="24"/>
          <w:szCs w:val="24"/>
        </w:rPr>
      </w:pPr>
      <w:r>
        <w:rPr>
          <w:rFonts w:cs="Times New Roman"/>
          <w:sz w:val="24"/>
          <w:szCs w:val="24"/>
        </w:rPr>
        <w:t>Az említett táblázatban rögzítettem az ütemezését és az igényeket fontossági sorrendben.</w:t>
      </w:r>
    </w:p>
    <w:p w14:paraId="527362F6" w14:textId="77777777" w:rsidR="00340A00" w:rsidRDefault="00340A00" w:rsidP="00340A00">
      <w:pPr>
        <w:tabs>
          <w:tab w:val="left" w:pos="1860"/>
        </w:tabs>
        <w:jc w:val="both"/>
        <w:rPr>
          <w:rFonts w:cs="Times New Roman"/>
          <w:sz w:val="24"/>
          <w:szCs w:val="24"/>
        </w:rPr>
      </w:pPr>
      <w:r>
        <w:rPr>
          <w:rFonts w:cs="Times New Roman"/>
          <w:sz w:val="24"/>
          <w:szCs w:val="24"/>
        </w:rPr>
        <w:t>A javaslat elkészítéséhez segítséget adott, hogy minden évben az éves költségek tervezésekor a tagóvodák vezetői leadják a rangsorolt kéréseket a legfontosabb feladatokat jelezve:</w:t>
      </w:r>
    </w:p>
    <w:p w14:paraId="2FA85C12" w14:textId="77777777" w:rsidR="00340A00" w:rsidRDefault="00340A00" w:rsidP="00A6058D">
      <w:pPr>
        <w:pStyle w:val="Listaszerbekezds"/>
        <w:widowControl/>
        <w:numPr>
          <w:ilvl w:val="0"/>
          <w:numId w:val="13"/>
        </w:numPr>
        <w:tabs>
          <w:tab w:val="left" w:pos="1860"/>
        </w:tabs>
        <w:autoSpaceDE/>
        <w:autoSpaceDN/>
        <w:spacing w:after="160" w:line="259" w:lineRule="auto"/>
        <w:contextualSpacing/>
        <w:jc w:val="both"/>
        <w:rPr>
          <w:sz w:val="24"/>
          <w:szCs w:val="24"/>
        </w:rPr>
      </w:pPr>
      <w:r>
        <w:rPr>
          <w:sz w:val="24"/>
          <w:szCs w:val="24"/>
        </w:rPr>
        <w:t>tárgyi eszközök beszerzése</w:t>
      </w:r>
    </w:p>
    <w:p w14:paraId="68E0FD2C" w14:textId="77777777" w:rsidR="00340A00" w:rsidRDefault="00340A00" w:rsidP="00A6058D">
      <w:pPr>
        <w:pStyle w:val="Listaszerbekezds"/>
        <w:widowControl/>
        <w:numPr>
          <w:ilvl w:val="0"/>
          <w:numId w:val="13"/>
        </w:numPr>
        <w:tabs>
          <w:tab w:val="left" w:pos="1860"/>
        </w:tabs>
        <w:autoSpaceDE/>
        <w:autoSpaceDN/>
        <w:spacing w:after="160" w:line="259" w:lineRule="auto"/>
        <w:contextualSpacing/>
        <w:jc w:val="both"/>
        <w:rPr>
          <w:sz w:val="24"/>
          <w:szCs w:val="24"/>
        </w:rPr>
      </w:pPr>
      <w:r>
        <w:rPr>
          <w:sz w:val="24"/>
          <w:szCs w:val="24"/>
        </w:rPr>
        <w:t>javítási igények tűzvédelmi, munkavédelmi, balesetvédelmi szempontok figyelembevételével</w:t>
      </w:r>
    </w:p>
    <w:p w14:paraId="1A5D6AA3" w14:textId="255C23C0" w:rsidR="00340A00" w:rsidRDefault="00340A00" w:rsidP="00A6058D">
      <w:pPr>
        <w:pStyle w:val="Listaszerbekezds"/>
        <w:widowControl/>
        <w:numPr>
          <w:ilvl w:val="0"/>
          <w:numId w:val="13"/>
        </w:numPr>
        <w:tabs>
          <w:tab w:val="left" w:pos="1860"/>
        </w:tabs>
        <w:autoSpaceDE/>
        <w:autoSpaceDN/>
        <w:spacing w:after="160" w:line="259" w:lineRule="auto"/>
        <w:contextualSpacing/>
        <w:jc w:val="both"/>
        <w:rPr>
          <w:sz w:val="24"/>
          <w:szCs w:val="24"/>
        </w:rPr>
      </w:pPr>
      <w:r>
        <w:rPr>
          <w:sz w:val="24"/>
          <w:szCs w:val="24"/>
        </w:rPr>
        <w:t>hatósági kötelezettségek miatti beszerzések stb.</w:t>
      </w:r>
    </w:p>
    <w:p w14:paraId="5AD43F49" w14:textId="77777777" w:rsidR="00AE12DF" w:rsidRDefault="00AE12DF" w:rsidP="00A6058D">
      <w:pPr>
        <w:pStyle w:val="Listaszerbekezds"/>
        <w:widowControl/>
        <w:numPr>
          <w:ilvl w:val="0"/>
          <w:numId w:val="13"/>
        </w:numPr>
        <w:tabs>
          <w:tab w:val="left" w:pos="1860"/>
        </w:tabs>
        <w:autoSpaceDE/>
        <w:autoSpaceDN/>
        <w:spacing w:after="160" w:line="259" w:lineRule="auto"/>
        <w:contextualSpacing/>
        <w:jc w:val="both"/>
        <w:rPr>
          <w:sz w:val="24"/>
          <w:szCs w:val="24"/>
        </w:rPr>
      </w:pPr>
    </w:p>
    <w:p w14:paraId="0CD0A70A" w14:textId="2CC0CE5B" w:rsidR="00340A00" w:rsidRDefault="00340A00" w:rsidP="00340A00">
      <w:pPr>
        <w:tabs>
          <w:tab w:val="left" w:pos="1860"/>
        </w:tabs>
        <w:jc w:val="both"/>
        <w:rPr>
          <w:rFonts w:cs="Times New Roman"/>
          <w:sz w:val="24"/>
          <w:szCs w:val="24"/>
        </w:rPr>
      </w:pPr>
      <w:r>
        <w:rPr>
          <w:rFonts w:cs="Times New Roman"/>
          <w:sz w:val="24"/>
          <w:szCs w:val="24"/>
        </w:rPr>
        <w:t>Az ütemezés mellé csatoltam mellékletként az idei év prioritását élvező listáit, melyet a tagóvodák vezetői adtak le, valamint az udvari játékeszközök állapotáról készült kimutatást.</w:t>
      </w:r>
    </w:p>
    <w:p w14:paraId="3BA4EA79" w14:textId="77777777" w:rsidR="00340A00" w:rsidRPr="00340A00" w:rsidRDefault="00340A00" w:rsidP="00340A00">
      <w:pPr>
        <w:tabs>
          <w:tab w:val="left" w:pos="1860"/>
        </w:tabs>
        <w:jc w:val="both"/>
        <w:rPr>
          <w:rFonts w:cs="Times New Roman"/>
          <w:sz w:val="24"/>
          <w:szCs w:val="24"/>
        </w:rPr>
      </w:pPr>
      <w:r w:rsidRPr="00340A00">
        <w:rPr>
          <w:rFonts w:cs="Times New Roman"/>
          <w:sz w:val="24"/>
          <w:szCs w:val="24"/>
        </w:rPr>
        <w:t>A Csongrádi Óvodák Igazgatósága normatívája a kisebb beruházások fedezésére alkalmas, és gondos tervezéssel és a jó gazdálkodással sok eredményt fel tudunk mutatni a beszerzések kapcsán az elkövetkező években is.</w:t>
      </w:r>
    </w:p>
    <w:p w14:paraId="40C3F481" w14:textId="174FEE53" w:rsidR="00340A00" w:rsidRPr="00340A00" w:rsidRDefault="00340A00" w:rsidP="00340A00">
      <w:pPr>
        <w:tabs>
          <w:tab w:val="left" w:pos="1860"/>
        </w:tabs>
        <w:rPr>
          <w:rFonts w:cs="Times New Roman"/>
          <w:sz w:val="24"/>
          <w:szCs w:val="24"/>
        </w:rPr>
      </w:pPr>
      <w:r w:rsidRPr="00340A00">
        <w:rPr>
          <w:rFonts w:cs="Times New Roman"/>
          <w:sz w:val="24"/>
          <w:szCs w:val="24"/>
        </w:rPr>
        <w:t>Jeleztem, hogy a nagyobb forrásigényű beruházásokhoz azonban Önkormányzati segítségre van szükségünk.</w:t>
      </w:r>
    </w:p>
    <w:p w14:paraId="1572A713" w14:textId="46244858" w:rsidR="00615E4B" w:rsidRDefault="00340A00" w:rsidP="00340A00">
      <w:pPr>
        <w:tabs>
          <w:tab w:val="left" w:pos="1860"/>
        </w:tabs>
        <w:jc w:val="both"/>
        <w:rPr>
          <w:rFonts w:cs="Times New Roman"/>
          <w:sz w:val="24"/>
          <w:szCs w:val="24"/>
        </w:rPr>
      </w:pPr>
      <w:r w:rsidRPr="00340A00">
        <w:rPr>
          <w:rFonts w:cs="Times New Roman"/>
          <w:sz w:val="24"/>
          <w:szCs w:val="24"/>
        </w:rPr>
        <w:t xml:space="preserve">Javaslatom, hangsúlyozottan a közép és hosszútávú ütemezésre vonatkozott, mely biztosítaná, hogy </w:t>
      </w:r>
      <w:proofErr w:type="spellStart"/>
      <w:r w:rsidRPr="00340A00">
        <w:rPr>
          <w:rFonts w:cs="Times New Roman"/>
          <w:sz w:val="24"/>
          <w:szCs w:val="24"/>
        </w:rPr>
        <w:t>kiegyensúlyozottabban</w:t>
      </w:r>
      <w:proofErr w:type="spellEnd"/>
      <w:r w:rsidRPr="00340A00">
        <w:rPr>
          <w:rFonts w:cs="Times New Roman"/>
          <w:sz w:val="24"/>
          <w:szCs w:val="24"/>
        </w:rPr>
        <w:t xml:space="preserve">, tervezettebben oldhassuk </w:t>
      </w:r>
      <w:r>
        <w:rPr>
          <w:rFonts w:cs="Times New Roman"/>
          <w:sz w:val="24"/>
          <w:szCs w:val="24"/>
        </w:rPr>
        <w:t>meg a felmer</w:t>
      </w:r>
      <w:r w:rsidR="00BF4C74">
        <w:rPr>
          <w:rFonts w:cs="Times New Roman"/>
          <w:sz w:val="24"/>
          <w:szCs w:val="24"/>
        </w:rPr>
        <w:t xml:space="preserve">ülő beruházások megvalósítását. </w:t>
      </w:r>
      <w:r>
        <w:rPr>
          <w:rFonts w:cs="Times New Roman"/>
          <w:sz w:val="24"/>
          <w:szCs w:val="24"/>
        </w:rPr>
        <w:t>A kérést az oktatási bizottság is véleményezte, és egyetértett azzal, hogy a következő költségvetésbe be kellene t</w:t>
      </w:r>
      <w:r w:rsidR="00BF4C74">
        <w:rPr>
          <w:rFonts w:cs="Times New Roman"/>
          <w:sz w:val="24"/>
          <w:szCs w:val="24"/>
        </w:rPr>
        <w:t xml:space="preserve">enni az első lépések fedezetét. </w:t>
      </w:r>
      <w:r w:rsidR="00615E4B">
        <w:rPr>
          <w:rFonts w:cs="Times New Roman"/>
          <w:sz w:val="24"/>
          <w:szCs w:val="24"/>
        </w:rPr>
        <w:t xml:space="preserve">A tárgyi eszközök </w:t>
      </w:r>
      <w:proofErr w:type="gramStart"/>
      <w:r w:rsidR="00615E4B">
        <w:rPr>
          <w:rFonts w:cs="Times New Roman"/>
          <w:sz w:val="24"/>
          <w:szCs w:val="24"/>
        </w:rPr>
        <w:t xml:space="preserve">tételes </w:t>
      </w:r>
      <w:r w:rsidR="00BF4C74">
        <w:rPr>
          <w:rFonts w:cs="Times New Roman"/>
          <w:sz w:val="24"/>
          <w:szCs w:val="24"/>
        </w:rPr>
        <w:t xml:space="preserve"> és</w:t>
      </w:r>
      <w:proofErr w:type="gramEnd"/>
      <w:r w:rsidR="00BF4C74">
        <w:rPr>
          <w:rFonts w:cs="Times New Roman"/>
          <w:sz w:val="24"/>
          <w:szCs w:val="24"/>
        </w:rPr>
        <w:t xml:space="preserve"> részletesebb </w:t>
      </w:r>
      <w:r w:rsidR="00615E4B">
        <w:rPr>
          <w:rFonts w:cs="Times New Roman"/>
          <w:sz w:val="24"/>
          <w:szCs w:val="24"/>
        </w:rPr>
        <w:t>bővülését a tagóvoda vezetők beszámoló tartalmazzák.</w:t>
      </w:r>
      <w:r w:rsidR="00BF4C74">
        <w:rPr>
          <w:rFonts w:cs="Times New Roman"/>
          <w:sz w:val="24"/>
          <w:szCs w:val="24"/>
        </w:rPr>
        <w:t xml:space="preserve"> </w:t>
      </w:r>
      <w:r w:rsidR="00615E4B">
        <w:rPr>
          <w:rFonts w:cs="Times New Roman"/>
          <w:sz w:val="24"/>
          <w:szCs w:val="24"/>
        </w:rPr>
        <w:t>Az idei nevelési évben a kis mértékben megemelkedett normatíva azonban nagyobb értékű eszközök beszerzését is lehetővé tette:</w:t>
      </w:r>
    </w:p>
    <w:p w14:paraId="78F84044" w14:textId="77777777" w:rsidR="00AE12DF" w:rsidRDefault="00AE12DF" w:rsidP="00340A00">
      <w:pPr>
        <w:tabs>
          <w:tab w:val="left" w:pos="1860"/>
        </w:tabs>
        <w:jc w:val="both"/>
        <w:rPr>
          <w:rFonts w:cs="Times New Roman"/>
          <w:sz w:val="24"/>
          <w:szCs w:val="24"/>
        </w:rPr>
      </w:pPr>
    </w:p>
    <w:p w14:paraId="5F694E26" w14:textId="77777777" w:rsidR="00252230" w:rsidRDefault="00252230" w:rsidP="00340A00">
      <w:pPr>
        <w:tabs>
          <w:tab w:val="left" w:pos="1860"/>
        </w:tabs>
        <w:jc w:val="both"/>
        <w:rPr>
          <w:rFonts w:cs="Times New Roman"/>
          <w:sz w:val="24"/>
          <w:szCs w:val="24"/>
        </w:rPr>
      </w:pPr>
    </w:p>
    <w:p w14:paraId="41BA73E6" w14:textId="40B859ED" w:rsidR="00615E4B" w:rsidRDefault="00615E4B" w:rsidP="00A6058D">
      <w:pPr>
        <w:pStyle w:val="Listaszerbekezds"/>
        <w:numPr>
          <w:ilvl w:val="0"/>
          <w:numId w:val="14"/>
        </w:numPr>
        <w:tabs>
          <w:tab w:val="left" w:pos="1860"/>
        </w:tabs>
        <w:jc w:val="both"/>
        <w:rPr>
          <w:sz w:val="24"/>
          <w:szCs w:val="24"/>
        </w:rPr>
      </w:pPr>
      <w:r w:rsidRPr="00615E4B">
        <w:rPr>
          <w:sz w:val="24"/>
          <w:szCs w:val="24"/>
        </w:rPr>
        <w:t>udvari minősített játékeszközök</w:t>
      </w:r>
      <w:r w:rsidR="00884133">
        <w:rPr>
          <w:sz w:val="24"/>
          <w:szCs w:val="24"/>
        </w:rPr>
        <w:t xml:space="preserve"> (mászóvárak, csúszdák) </w:t>
      </w:r>
    </w:p>
    <w:p w14:paraId="3502DD59" w14:textId="0957FB6E" w:rsidR="00615E4B" w:rsidRDefault="00615E4B" w:rsidP="00A6058D">
      <w:pPr>
        <w:pStyle w:val="Listaszerbekezds"/>
        <w:numPr>
          <w:ilvl w:val="0"/>
          <w:numId w:val="14"/>
        </w:numPr>
        <w:tabs>
          <w:tab w:val="left" w:pos="1860"/>
        </w:tabs>
        <w:jc w:val="both"/>
        <w:rPr>
          <w:sz w:val="24"/>
          <w:szCs w:val="24"/>
        </w:rPr>
      </w:pPr>
      <w:r>
        <w:rPr>
          <w:sz w:val="24"/>
          <w:szCs w:val="24"/>
        </w:rPr>
        <w:t>gyermekágyak</w:t>
      </w:r>
    </w:p>
    <w:p w14:paraId="0F55646F" w14:textId="18FBAB6C" w:rsidR="00615E4B" w:rsidRDefault="00615E4B" w:rsidP="00A6058D">
      <w:pPr>
        <w:pStyle w:val="Listaszerbekezds"/>
        <w:numPr>
          <w:ilvl w:val="0"/>
          <w:numId w:val="14"/>
        </w:numPr>
        <w:tabs>
          <w:tab w:val="left" w:pos="1860"/>
        </w:tabs>
        <w:jc w:val="both"/>
        <w:rPr>
          <w:sz w:val="24"/>
          <w:szCs w:val="24"/>
        </w:rPr>
      </w:pPr>
      <w:r>
        <w:rPr>
          <w:sz w:val="24"/>
          <w:szCs w:val="24"/>
        </w:rPr>
        <w:lastRenderedPageBreak/>
        <w:t>gyermekszékek</w:t>
      </w:r>
    </w:p>
    <w:p w14:paraId="09EC1425" w14:textId="4F17022D" w:rsidR="00615E4B" w:rsidRDefault="00615E4B" w:rsidP="00A6058D">
      <w:pPr>
        <w:pStyle w:val="Listaszerbekezds"/>
        <w:numPr>
          <w:ilvl w:val="0"/>
          <w:numId w:val="14"/>
        </w:numPr>
        <w:tabs>
          <w:tab w:val="left" w:pos="1860"/>
        </w:tabs>
        <w:jc w:val="both"/>
        <w:rPr>
          <w:sz w:val="24"/>
          <w:szCs w:val="24"/>
        </w:rPr>
      </w:pPr>
      <w:r>
        <w:rPr>
          <w:sz w:val="24"/>
          <w:szCs w:val="24"/>
        </w:rPr>
        <w:t>gyermekasztalok</w:t>
      </w:r>
    </w:p>
    <w:p w14:paraId="6EF843F0" w14:textId="7D619117" w:rsidR="00615E4B" w:rsidRDefault="00615E4B" w:rsidP="00A6058D">
      <w:pPr>
        <w:pStyle w:val="Listaszerbekezds"/>
        <w:numPr>
          <w:ilvl w:val="0"/>
          <w:numId w:val="14"/>
        </w:numPr>
        <w:tabs>
          <w:tab w:val="left" w:pos="1860"/>
        </w:tabs>
        <w:jc w:val="both"/>
        <w:rPr>
          <w:sz w:val="24"/>
          <w:szCs w:val="24"/>
        </w:rPr>
      </w:pPr>
      <w:r>
        <w:rPr>
          <w:sz w:val="24"/>
          <w:szCs w:val="24"/>
        </w:rPr>
        <w:t>konyhai eszközök</w:t>
      </w:r>
    </w:p>
    <w:p w14:paraId="40BB558F" w14:textId="48FEDF68" w:rsidR="00615E4B" w:rsidRDefault="00615E4B" w:rsidP="00A6058D">
      <w:pPr>
        <w:pStyle w:val="Listaszerbekezds"/>
        <w:numPr>
          <w:ilvl w:val="0"/>
          <w:numId w:val="14"/>
        </w:numPr>
        <w:tabs>
          <w:tab w:val="left" w:pos="1860"/>
        </w:tabs>
        <w:jc w:val="both"/>
        <w:rPr>
          <w:sz w:val="24"/>
          <w:szCs w:val="24"/>
        </w:rPr>
      </w:pPr>
      <w:r>
        <w:rPr>
          <w:sz w:val="24"/>
          <w:szCs w:val="24"/>
        </w:rPr>
        <w:t>polcok</w:t>
      </w:r>
    </w:p>
    <w:p w14:paraId="315E3E55" w14:textId="4F7F2026" w:rsidR="00615E4B" w:rsidRDefault="00615E4B" w:rsidP="00A6058D">
      <w:pPr>
        <w:pStyle w:val="Listaszerbekezds"/>
        <w:numPr>
          <w:ilvl w:val="0"/>
          <w:numId w:val="14"/>
        </w:numPr>
        <w:tabs>
          <w:tab w:val="left" w:pos="1860"/>
        </w:tabs>
        <w:jc w:val="both"/>
        <w:rPr>
          <w:sz w:val="24"/>
          <w:szCs w:val="24"/>
        </w:rPr>
      </w:pPr>
      <w:r>
        <w:rPr>
          <w:sz w:val="24"/>
          <w:szCs w:val="24"/>
        </w:rPr>
        <w:t>hűtő</w:t>
      </w:r>
    </w:p>
    <w:p w14:paraId="5B012F64" w14:textId="09AD1C42" w:rsidR="00615E4B" w:rsidRDefault="00615E4B" w:rsidP="00A6058D">
      <w:pPr>
        <w:pStyle w:val="Listaszerbekezds"/>
        <w:numPr>
          <w:ilvl w:val="0"/>
          <w:numId w:val="14"/>
        </w:numPr>
        <w:tabs>
          <w:tab w:val="left" w:pos="1860"/>
        </w:tabs>
        <w:jc w:val="both"/>
        <w:rPr>
          <w:sz w:val="24"/>
          <w:szCs w:val="24"/>
        </w:rPr>
      </w:pPr>
      <w:r>
        <w:rPr>
          <w:sz w:val="24"/>
          <w:szCs w:val="24"/>
        </w:rPr>
        <w:t>homokozókra takaróponyvák</w:t>
      </w:r>
    </w:p>
    <w:p w14:paraId="5121D4FC" w14:textId="1DBFA9C9" w:rsidR="00615E4B" w:rsidRDefault="00143466" w:rsidP="00A6058D">
      <w:pPr>
        <w:pStyle w:val="Listaszerbekezds"/>
        <w:numPr>
          <w:ilvl w:val="0"/>
          <w:numId w:val="14"/>
        </w:numPr>
        <w:tabs>
          <w:tab w:val="left" w:pos="1860"/>
        </w:tabs>
        <w:jc w:val="both"/>
        <w:rPr>
          <w:sz w:val="24"/>
          <w:szCs w:val="24"/>
        </w:rPr>
      </w:pPr>
      <w:proofErr w:type="spellStart"/>
      <w:r>
        <w:rPr>
          <w:sz w:val="24"/>
          <w:szCs w:val="24"/>
        </w:rPr>
        <w:t>Bercsény</w:t>
      </w:r>
      <w:proofErr w:type="spellEnd"/>
      <w:r>
        <w:rPr>
          <w:sz w:val="24"/>
          <w:szCs w:val="24"/>
        </w:rPr>
        <w:t xml:space="preserve"> u-i óvoda Mackó csoport parkettacsere</w:t>
      </w:r>
    </w:p>
    <w:p w14:paraId="5CE1413C" w14:textId="4A2B638B" w:rsidR="00143466" w:rsidRDefault="00143466" w:rsidP="00A6058D">
      <w:pPr>
        <w:pStyle w:val="Listaszerbekezds"/>
        <w:numPr>
          <w:ilvl w:val="0"/>
          <w:numId w:val="14"/>
        </w:numPr>
        <w:tabs>
          <w:tab w:val="left" w:pos="1860"/>
        </w:tabs>
        <w:jc w:val="both"/>
        <w:rPr>
          <w:sz w:val="24"/>
          <w:szCs w:val="24"/>
        </w:rPr>
      </w:pPr>
      <w:r>
        <w:rPr>
          <w:sz w:val="24"/>
          <w:szCs w:val="24"/>
        </w:rPr>
        <w:t>tárolószekrény; öltözőszekrények</w:t>
      </w:r>
    </w:p>
    <w:p w14:paraId="7D96A22F" w14:textId="408E8790" w:rsidR="00143466" w:rsidRDefault="00143466" w:rsidP="00A6058D">
      <w:pPr>
        <w:pStyle w:val="Listaszerbekezds"/>
        <w:numPr>
          <w:ilvl w:val="0"/>
          <w:numId w:val="14"/>
        </w:numPr>
        <w:tabs>
          <w:tab w:val="left" w:pos="1860"/>
        </w:tabs>
        <w:jc w:val="both"/>
        <w:rPr>
          <w:sz w:val="24"/>
          <w:szCs w:val="24"/>
        </w:rPr>
      </w:pPr>
      <w:r>
        <w:rPr>
          <w:sz w:val="24"/>
          <w:szCs w:val="24"/>
        </w:rPr>
        <w:t>tisztítószeres szekrény</w:t>
      </w:r>
    </w:p>
    <w:p w14:paraId="36F3716F" w14:textId="0C731B8F" w:rsidR="00143466" w:rsidRDefault="00143466" w:rsidP="00A6058D">
      <w:pPr>
        <w:pStyle w:val="Listaszerbekezds"/>
        <w:numPr>
          <w:ilvl w:val="0"/>
          <w:numId w:val="14"/>
        </w:numPr>
        <w:tabs>
          <w:tab w:val="left" w:pos="1860"/>
        </w:tabs>
        <w:jc w:val="both"/>
        <w:rPr>
          <w:sz w:val="24"/>
          <w:szCs w:val="24"/>
        </w:rPr>
      </w:pPr>
      <w:r>
        <w:rPr>
          <w:sz w:val="24"/>
          <w:szCs w:val="24"/>
        </w:rPr>
        <w:t xml:space="preserve">laptop </w:t>
      </w:r>
      <w:r w:rsidR="00252230">
        <w:rPr>
          <w:sz w:val="24"/>
          <w:szCs w:val="24"/>
        </w:rPr>
        <w:t>beszerzése több</w:t>
      </w:r>
      <w:r>
        <w:rPr>
          <w:sz w:val="24"/>
          <w:szCs w:val="24"/>
        </w:rPr>
        <w:t xml:space="preserve"> csoportba</w:t>
      </w:r>
    </w:p>
    <w:p w14:paraId="415DB1C4" w14:textId="64B8FDFC" w:rsidR="00252230" w:rsidRPr="00252230" w:rsidRDefault="00252230" w:rsidP="00A6058D">
      <w:pPr>
        <w:pStyle w:val="Listaszerbekezds"/>
        <w:numPr>
          <w:ilvl w:val="0"/>
          <w:numId w:val="14"/>
        </w:numPr>
        <w:tabs>
          <w:tab w:val="left" w:pos="1860"/>
        </w:tabs>
        <w:jc w:val="both"/>
        <w:rPr>
          <w:sz w:val="24"/>
          <w:szCs w:val="24"/>
        </w:rPr>
      </w:pPr>
      <w:r w:rsidRPr="00252230">
        <w:rPr>
          <w:sz w:val="24"/>
          <w:szCs w:val="24"/>
        </w:rPr>
        <w:t>ipari takarítógép</w:t>
      </w:r>
      <w:r>
        <w:rPr>
          <w:sz w:val="24"/>
          <w:szCs w:val="24"/>
        </w:rPr>
        <w:t>,</w:t>
      </w:r>
      <w:r w:rsidRPr="00252230">
        <w:rPr>
          <w:sz w:val="24"/>
          <w:szCs w:val="24"/>
        </w:rPr>
        <w:t xml:space="preserve"> ipari porszívó</w:t>
      </w:r>
      <w:r>
        <w:rPr>
          <w:sz w:val="24"/>
          <w:szCs w:val="24"/>
        </w:rPr>
        <w:t>k</w:t>
      </w:r>
    </w:p>
    <w:p w14:paraId="4A5D4E13" w14:textId="765F2FB4" w:rsidR="00252230" w:rsidRPr="00252230" w:rsidRDefault="00252230" w:rsidP="00A6058D">
      <w:pPr>
        <w:pStyle w:val="Listaszerbekezds"/>
        <w:numPr>
          <w:ilvl w:val="0"/>
          <w:numId w:val="14"/>
        </w:numPr>
        <w:tabs>
          <w:tab w:val="left" w:pos="1860"/>
        </w:tabs>
        <w:jc w:val="both"/>
        <w:rPr>
          <w:sz w:val="24"/>
          <w:szCs w:val="24"/>
        </w:rPr>
      </w:pPr>
      <w:r w:rsidRPr="00252230">
        <w:rPr>
          <w:sz w:val="24"/>
          <w:szCs w:val="24"/>
        </w:rPr>
        <w:t>jelerősítő</w:t>
      </w:r>
      <w:r>
        <w:rPr>
          <w:sz w:val="24"/>
          <w:szCs w:val="24"/>
        </w:rPr>
        <w:t>k</w:t>
      </w:r>
    </w:p>
    <w:p w14:paraId="4B32598E" w14:textId="0B43A3AE" w:rsidR="00252230" w:rsidRDefault="00252230" w:rsidP="00A6058D">
      <w:pPr>
        <w:pStyle w:val="Listaszerbekezds"/>
        <w:numPr>
          <w:ilvl w:val="0"/>
          <w:numId w:val="14"/>
        </w:numPr>
        <w:tabs>
          <w:tab w:val="left" w:pos="1860"/>
        </w:tabs>
        <w:jc w:val="both"/>
        <w:rPr>
          <w:sz w:val="24"/>
          <w:szCs w:val="24"/>
        </w:rPr>
      </w:pPr>
      <w:r>
        <w:rPr>
          <w:sz w:val="24"/>
          <w:szCs w:val="24"/>
        </w:rPr>
        <w:t xml:space="preserve">hűtő-fűtő </w:t>
      </w:r>
      <w:proofErr w:type="gramStart"/>
      <w:r>
        <w:rPr>
          <w:sz w:val="24"/>
          <w:szCs w:val="24"/>
        </w:rPr>
        <w:t>klímák</w:t>
      </w:r>
      <w:proofErr w:type="gramEnd"/>
      <w:r>
        <w:rPr>
          <w:sz w:val="24"/>
          <w:szCs w:val="24"/>
        </w:rPr>
        <w:t xml:space="preserve"> minden második óvodai csoportba+2 db irodahelységbe</w:t>
      </w:r>
      <w:r w:rsidR="00884133">
        <w:rPr>
          <w:sz w:val="24"/>
          <w:szCs w:val="24"/>
        </w:rPr>
        <w:t>-(önkormányzati forrás)</w:t>
      </w:r>
    </w:p>
    <w:p w14:paraId="6A827BC4" w14:textId="4D786FE7" w:rsidR="00252230" w:rsidRPr="00252230" w:rsidRDefault="00252230" w:rsidP="00A6058D">
      <w:pPr>
        <w:pStyle w:val="Listaszerbekezds"/>
        <w:numPr>
          <w:ilvl w:val="0"/>
          <w:numId w:val="14"/>
        </w:numPr>
        <w:tabs>
          <w:tab w:val="left" w:pos="1860"/>
        </w:tabs>
        <w:jc w:val="both"/>
        <w:rPr>
          <w:sz w:val="24"/>
          <w:szCs w:val="24"/>
        </w:rPr>
      </w:pPr>
      <w:r>
        <w:rPr>
          <w:sz w:val="24"/>
          <w:szCs w:val="24"/>
        </w:rPr>
        <w:t>óriás virágládák</w:t>
      </w:r>
    </w:p>
    <w:p w14:paraId="3AAAE926" w14:textId="23ED998D" w:rsidR="00143466" w:rsidRDefault="004A12FB" w:rsidP="00A6058D">
      <w:pPr>
        <w:pStyle w:val="Listaszerbekezds"/>
        <w:numPr>
          <w:ilvl w:val="0"/>
          <w:numId w:val="14"/>
        </w:numPr>
        <w:tabs>
          <w:tab w:val="left" w:pos="1860"/>
        </w:tabs>
        <w:jc w:val="both"/>
        <w:rPr>
          <w:sz w:val="24"/>
          <w:szCs w:val="24"/>
        </w:rPr>
      </w:pPr>
      <w:r>
        <w:rPr>
          <w:sz w:val="24"/>
          <w:szCs w:val="24"/>
        </w:rPr>
        <w:t>ipari mosogatógép</w:t>
      </w:r>
    </w:p>
    <w:p w14:paraId="6D286CC5" w14:textId="4947C1A0" w:rsidR="004A12FB" w:rsidRDefault="004A12FB" w:rsidP="00A6058D">
      <w:pPr>
        <w:pStyle w:val="Listaszerbekezds"/>
        <w:numPr>
          <w:ilvl w:val="0"/>
          <w:numId w:val="14"/>
        </w:numPr>
        <w:tabs>
          <w:tab w:val="left" w:pos="1860"/>
        </w:tabs>
        <w:jc w:val="both"/>
        <w:rPr>
          <w:sz w:val="24"/>
          <w:szCs w:val="24"/>
        </w:rPr>
      </w:pPr>
      <w:r>
        <w:rPr>
          <w:sz w:val="24"/>
          <w:szCs w:val="24"/>
        </w:rPr>
        <w:t>függöny</w:t>
      </w:r>
    </w:p>
    <w:p w14:paraId="60DBFFA6" w14:textId="10FE8EAB" w:rsidR="002462C1" w:rsidRDefault="002462C1" w:rsidP="00A6058D">
      <w:pPr>
        <w:pStyle w:val="Listaszerbekezds"/>
        <w:numPr>
          <w:ilvl w:val="0"/>
          <w:numId w:val="14"/>
        </w:numPr>
        <w:tabs>
          <w:tab w:val="left" w:pos="1860"/>
        </w:tabs>
        <w:jc w:val="both"/>
        <w:rPr>
          <w:sz w:val="24"/>
          <w:szCs w:val="24"/>
        </w:rPr>
      </w:pPr>
      <w:r>
        <w:rPr>
          <w:sz w:val="24"/>
          <w:szCs w:val="24"/>
        </w:rPr>
        <w:t>Fő utcai óvoda udvarának térkövezése</w:t>
      </w:r>
    </w:p>
    <w:p w14:paraId="10B40014" w14:textId="47726460" w:rsidR="002462C1" w:rsidRDefault="002462C1" w:rsidP="00A6058D">
      <w:pPr>
        <w:pStyle w:val="Listaszerbekezds"/>
        <w:numPr>
          <w:ilvl w:val="0"/>
          <w:numId w:val="14"/>
        </w:numPr>
        <w:tabs>
          <w:tab w:val="left" w:pos="1860"/>
        </w:tabs>
        <w:jc w:val="both"/>
        <w:rPr>
          <w:sz w:val="24"/>
          <w:szCs w:val="24"/>
        </w:rPr>
      </w:pPr>
      <w:r>
        <w:rPr>
          <w:sz w:val="24"/>
          <w:szCs w:val="24"/>
        </w:rPr>
        <w:t>tornaszekrény</w:t>
      </w:r>
    </w:p>
    <w:p w14:paraId="0A81A267" w14:textId="4DA00192" w:rsidR="00BF4C74" w:rsidRDefault="00BF4C74" w:rsidP="00BF4C74">
      <w:pPr>
        <w:tabs>
          <w:tab w:val="left" w:pos="1860"/>
        </w:tabs>
        <w:jc w:val="both"/>
        <w:rPr>
          <w:sz w:val="24"/>
          <w:szCs w:val="24"/>
        </w:rPr>
      </w:pPr>
    </w:p>
    <w:p w14:paraId="0E692080" w14:textId="77777777" w:rsidR="00BF4C74" w:rsidRPr="00BF4C74" w:rsidRDefault="00BF4C74" w:rsidP="00BF4C74">
      <w:pPr>
        <w:tabs>
          <w:tab w:val="left" w:pos="1860"/>
        </w:tabs>
        <w:jc w:val="both"/>
        <w:rPr>
          <w:sz w:val="24"/>
          <w:szCs w:val="24"/>
        </w:rPr>
      </w:pPr>
    </w:p>
    <w:p w14:paraId="74CD1F11" w14:textId="717FA9CE" w:rsidR="00D370FB" w:rsidRDefault="00BF4C74" w:rsidP="001557B7">
      <w:pPr>
        <w:widowControl/>
        <w:tabs>
          <w:tab w:val="left" w:pos="3045"/>
        </w:tabs>
        <w:autoSpaceDE/>
        <w:autoSpaceDN/>
        <w:contextualSpacing/>
        <w:jc w:val="both"/>
        <w:rPr>
          <w:b/>
          <w:bCs/>
          <w:iCs/>
          <w:sz w:val="24"/>
          <w:szCs w:val="24"/>
          <w:u w:val="single"/>
        </w:rPr>
      </w:pPr>
      <w:r w:rsidRPr="00BF4C74">
        <w:rPr>
          <w:b/>
          <w:bCs/>
          <w:iCs/>
          <w:sz w:val="24"/>
          <w:szCs w:val="24"/>
          <w:u w:val="single"/>
        </w:rPr>
        <w:t>Egyéb eredményeink:</w:t>
      </w:r>
    </w:p>
    <w:p w14:paraId="49A2411E" w14:textId="77777777" w:rsidR="00AE12DF" w:rsidRPr="00BF4C74" w:rsidRDefault="00AE12DF" w:rsidP="001557B7">
      <w:pPr>
        <w:widowControl/>
        <w:tabs>
          <w:tab w:val="left" w:pos="3045"/>
        </w:tabs>
        <w:autoSpaceDE/>
        <w:autoSpaceDN/>
        <w:contextualSpacing/>
        <w:jc w:val="both"/>
        <w:rPr>
          <w:b/>
          <w:bCs/>
          <w:iCs/>
          <w:sz w:val="24"/>
          <w:szCs w:val="24"/>
          <w:u w:val="single"/>
        </w:rPr>
      </w:pPr>
    </w:p>
    <w:p w14:paraId="7B1B7F2D" w14:textId="77777777" w:rsidR="00BF4C74" w:rsidRDefault="00BF4C74" w:rsidP="001557B7">
      <w:pPr>
        <w:widowControl/>
        <w:tabs>
          <w:tab w:val="left" w:pos="3045"/>
        </w:tabs>
        <w:autoSpaceDE/>
        <w:autoSpaceDN/>
        <w:contextualSpacing/>
        <w:jc w:val="both"/>
        <w:rPr>
          <w:bCs/>
          <w:iCs/>
          <w:sz w:val="24"/>
          <w:szCs w:val="24"/>
        </w:rPr>
      </w:pPr>
    </w:p>
    <w:p w14:paraId="3DE22B68" w14:textId="77777777" w:rsidR="00BF4C74" w:rsidRDefault="00B82CED" w:rsidP="00A6058D">
      <w:pPr>
        <w:pStyle w:val="Listaszerbekezds"/>
        <w:widowControl/>
        <w:numPr>
          <w:ilvl w:val="0"/>
          <w:numId w:val="15"/>
        </w:numPr>
        <w:tabs>
          <w:tab w:val="left" w:pos="3045"/>
        </w:tabs>
        <w:autoSpaceDE/>
        <w:autoSpaceDN/>
        <w:contextualSpacing/>
        <w:jc w:val="both"/>
        <w:rPr>
          <w:bCs/>
          <w:iCs/>
          <w:sz w:val="24"/>
          <w:szCs w:val="24"/>
        </w:rPr>
      </w:pPr>
      <w:r w:rsidRPr="00BF4C74">
        <w:rPr>
          <w:bCs/>
          <w:iCs/>
          <w:sz w:val="24"/>
          <w:szCs w:val="24"/>
        </w:rPr>
        <w:t>Az idei évtől új</w:t>
      </w:r>
      <w:r w:rsidR="009835BF" w:rsidRPr="00BF4C74">
        <w:rPr>
          <w:bCs/>
          <w:iCs/>
          <w:sz w:val="24"/>
          <w:szCs w:val="24"/>
        </w:rPr>
        <w:t>ra</w:t>
      </w:r>
      <w:r w:rsidRPr="00BF4C74">
        <w:rPr>
          <w:bCs/>
          <w:iCs/>
          <w:sz w:val="24"/>
          <w:szCs w:val="24"/>
        </w:rPr>
        <w:t xml:space="preserve"> </w:t>
      </w:r>
      <w:r w:rsidR="00B23E09" w:rsidRPr="00BF4C74">
        <w:rPr>
          <w:bCs/>
          <w:iCs/>
          <w:sz w:val="24"/>
          <w:szCs w:val="24"/>
        </w:rPr>
        <w:t xml:space="preserve"> </w:t>
      </w:r>
      <w:r w:rsidR="00B172A9" w:rsidRPr="00BF4C74">
        <w:rPr>
          <w:bCs/>
          <w:iCs/>
          <w:sz w:val="24"/>
          <w:szCs w:val="24"/>
        </w:rPr>
        <w:t xml:space="preserve"> lehetőség</w:t>
      </w:r>
      <w:r w:rsidRPr="00BF4C74">
        <w:rPr>
          <w:bCs/>
          <w:iCs/>
          <w:sz w:val="24"/>
          <w:szCs w:val="24"/>
        </w:rPr>
        <w:t xml:space="preserve"> nyílt a hulladékgyűjtésre- május jún</w:t>
      </w:r>
      <w:r w:rsidR="00EE514D" w:rsidRPr="00BF4C74">
        <w:rPr>
          <w:bCs/>
          <w:iCs/>
          <w:sz w:val="24"/>
          <w:szCs w:val="24"/>
        </w:rPr>
        <w:t xml:space="preserve">ius hónapban több sikeres </w:t>
      </w:r>
      <w:proofErr w:type="gramStart"/>
      <w:r w:rsidR="00EE514D" w:rsidRPr="00BF4C74">
        <w:rPr>
          <w:bCs/>
          <w:iCs/>
          <w:sz w:val="24"/>
          <w:szCs w:val="24"/>
        </w:rPr>
        <w:t>akció</w:t>
      </w:r>
      <w:proofErr w:type="gramEnd"/>
      <w:r w:rsidR="00EE514D" w:rsidRPr="00BF4C74">
        <w:rPr>
          <w:bCs/>
          <w:iCs/>
          <w:sz w:val="24"/>
          <w:szCs w:val="24"/>
        </w:rPr>
        <w:t xml:space="preserve"> </w:t>
      </w:r>
      <w:r w:rsidRPr="00BF4C74">
        <w:rPr>
          <w:bCs/>
          <w:iCs/>
          <w:sz w:val="24"/>
          <w:szCs w:val="24"/>
        </w:rPr>
        <w:t>gazdagította a tagóvodákat</w:t>
      </w:r>
      <w:r w:rsidR="009835BF" w:rsidRPr="00BF4C74">
        <w:rPr>
          <w:bCs/>
          <w:iCs/>
          <w:sz w:val="24"/>
          <w:szCs w:val="24"/>
        </w:rPr>
        <w:t>.</w:t>
      </w:r>
    </w:p>
    <w:p w14:paraId="2ABAFFDB" w14:textId="4A98D397" w:rsidR="005D469C" w:rsidRPr="00BF4C74" w:rsidRDefault="005D469C" w:rsidP="00A6058D">
      <w:pPr>
        <w:pStyle w:val="Listaszerbekezds"/>
        <w:widowControl/>
        <w:numPr>
          <w:ilvl w:val="0"/>
          <w:numId w:val="15"/>
        </w:numPr>
        <w:tabs>
          <w:tab w:val="left" w:pos="3045"/>
        </w:tabs>
        <w:autoSpaceDE/>
        <w:autoSpaceDN/>
        <w:contextualSpacing/>
        <w:jc w:val="both"/>
        <w:rPr>
          <w:bCs/>
          <w:iCs/>
          <w:sz w:val="24"/>
          <w:szCs w:val="24"/>
        </w:rPr>
      </w:pPr>
      <w:r w:rsidRPr="00BF4C74">
        <w:rPr>
          <w:sz w:val="24"/>
          <w:szCs w:val="24"/>
        </w:rPr>
        <w:t>Karbantartói állás is betöltésre került heti 10 órában, és nagyon sok olyan feladatot megoldott, ami évek óta váratott magára. A heti 10 óra azonban kevésnek bizonyult, a következő nevelési évben bővíteni szükséges a munkaidő keretet.</w:t>
      </w:r>
    </w:p>
    <w:p w14:paraId="63FA1C5F" w14:textId="3EB113BE" w:rsidR="00BF4C74" w:rsidRDefault="00BF4C74" w:rsidP="00A6058D">
      <w:pPr>
        <w:pStyle w:val="Listaszerbekezds"/>
        <w:widowControl/>
        <w:numPr>
          <w:ilvl w:val="0"/>
          <w:numId w:val="15"/>
        </w:numPr>
        <w:tabs>
          <w:tab w:val="left" w:pos="3045"/>
        </w:tabs>
        <w:autoSpaceDE/>
        <w:autoSpaceDN/>
        <w:contextualSpacing/>
        <w:jc w:val="both"/>
        <w:rPr>
          <w:sz w:val="24"/>
          <w:szCs w:val="24"/>
        </w:rPr>
      </w:pPr>
      <w:r>
        <w:rPr>
          <w:sz w:val="24"/>
          <w:szCs w:val="24"/>
        </w:rPr>
        <w:t xml:space="preserve">A </w:t>
      </w:r>
      <w:proofErr w:type="spellStart"/>
      <w:r>
        <w:rPr>
          <w:sz w:val="24"/>
          <w:szCs w:val="24"/>
        </w:rPr>
        <w:t>Bökényi</w:t>
      </w:r>
      <w:proofErr w:type="spellEnd"/>
      <w:r>
        <w:rPr>
          <w:sz w:val="24"/>
          <w:szCs w:val="24"/>
        </w:rPr>
        <w:t xml:space="preserve"> Napraforgó Tagóvoda -</w:t>
      </w:r>
      <w:r w:rsidRPr="00BF4C74">
        <w:rPr>
          <w:sz w:val="24"/>
          <w:szCs w:val="24"/>
        </w:rPr>
        <w:tab/>
        <w:t>Felzárkózás a Szociális Esélyegyenlőségért Egyesület</w:t>
      </w:r>
      <w:r>
        <w:rPr>
          <w:sz w:val="24"/>
          <w:szCs w:val="24"/>
        </w:rPr>
        <w:t xml:space="preserve"> működtetése jelentősen segíti az óvodát (részletek tagintézmény-vezető beszámolója)</w:t>
      </w:r>
    </w:p>
    <w:p w14:paraId="2A4F488D" w14:textId="0D50C445" w:rsidR="00BF4C74" w:rsidRDefault="00BF4C74" w:rsidP="00A6058D">
      <w:pPr>
        <w:pStyle w:val="Listaszerbekezds"/>
        <w:widowControl/>
        <w:numPr>
          <w:ilvl w:val="0"/>
          <w:numId w:val="15"/>
        </w:numPr>
        <w:tabs>
          <w:tab w:val="left" w:pos="3045"/>
        </w:tabs>
        <w:autoSpaceDE/>
        <w:autoSpaceDN/>
        <w:contextualSpacing/>
        <w:jc w:val="both"/>
        <w:rPr>
          <w:sz w:val="24"/>
          <w:szCs w:val="24"/>
        </w:rPr>
      </w:pPr>
      <w:r>
        <w:rPr>
          <w:sz w:val="24"/>
          <w:szCs w:val="24"/>
        </w:rPr>
        <w:t>Több rajzpályázat melyeken jelentős eredmények születtek</w:t>
      </w:r>
    </w:p>
    <w:p w14:paraId="6E863027" w14:textId="184FDFE0" w:rsidR="00BF4C74" w:rsidRDefault="00BF4C74" w:rsidP="00A6058D">
      <w:pPr>
        <w:pStyle w:val="Listaszerbekezds"/>
        <w:widowControl/>
        <w:numPr>
          <w:ilvl w:val="0"/>
          <w:numId w:val="15"/>
        </w:numPr>
        <w:tabs>
          <w:tab w:val="left" w:pos="3045"/>
        </w:tabs>
        <w:autoSpaceDE/>
        <w:autoSpaceDN/>
        <w:contextualSpacing/>
        <w:jc w:val="both"/>
        <w:rPr>
          <w:sz w:val="24"/>
          <w:szCs w:val="24"/>
        </w:rPr>
      </w:pPr>
      <w:r>
        <w:rPr>
          <w:sz w:val="24"/>
          <w:szCs w:val="24"/>
        </w:rPr>
        <w:t>Nyertes Tesco pályázatok több óvodában</w:t>
      </w:r>
    </w:p>
    <w:p w14:paraId="2C329761" w14:textId="1454FBB3" w:rsidR="00BF4C74" w:rsidRPr="00BF4C74" w:rsidRDefault="00BF4C74" w:rsidP="00A6058D">
      <w:pPr>
        <w:pStyle w:val="Listaszerbekezds"/>
        <w:widowControl/>
        <w:numPr>
          <w:ilvl w:val="0"/>
          <w:numId w:val="15"/>
        </w:numPr>
        <w:tabs>
          <w:tab w:val="left" w:pos="3045"/>
        </w:tabs>
        <w:autoSpaceDE/>
        <w:autoSpaceDN/>
        <w:contextualSpacing/>
        <w:jc w:val="both"/>
        <w:rPr>
          <w:sz w:val="24"/>
          <w:szCs w:val="24"/>
        </w:rPr>
      </w:pPr>
      <w:r w:rsidRPr="00BF4C74">
        <w:rPr>
          <w:sz w:val="24"/>
          <w:szCs w:val="24"/>
        </w:rPr>
        <w:t>Örök</w:t>
      </w:r>
      <w:r>
        <w:rPr>
          <w:sz w:val="24"/>
          <w:szCs w:val="24"/>
        </w:rPr>
        <w:t>ös zöld óvoda pályázat (Bercsényi ovi)</w:t>
      </w:r>
    </w:p>
    <w:p w14:paraId="2BE61DDC" w14:textId="6D16951F" w:rsidR="00BF4C74" w:rsidRPr="00BF4C74" w:rsidRDefault="00BF4C74" w:rsidP="00A6058D">
      <w:pPr>
        <w:pStyle w:val="Listaszerbekezds"/>
        <w:widowControl/>
        <w:numPr>
          <w:ilvl w:val="0"/>
          <w:numId w:val="15"/>
        </w:numPr>
        <w:tabs>
          <w:tab w:val="left" w:pos="3045"/>
        </w:tabs>
        <w:autoSpaceDE/>
        <w:autoSpaceDN/>
        <w:contextualSpacing/>
        <w:jc w:val="both"/>
        <w:rPr>
          <w:sz w:val="24"/>
          <w:szCs w:val="24"/>
        </w:rPr>
      </w:pPr>
      <w:r w:rsidRPr="00BF4C74">
        <w:rPr>
          <w:sz w:val="24"/>
          <w:szCs w:val="24"/>
        </w:rPr>
        <w:t>Mars Magyarország Kisállateledel Gyártó K</w:t>
      </w:r>
      <w:r>
        <w:rPr>
          <w:sz w:val="24"/>
          <w:szCs w:val="24"/>
        </w:rPr>
        <w:t>ft – Óvodai kirándulás</w:t>
      </w:r>
      <w:r w:rsidR="00AE12DF">
        <w:rPr>
          <w:sz w:val="24"/>
          <w:szCs w:val="24"/>
        </w:rPr>
        <w:t>ok a befolyt összegekből</w:t>
      </w:r>
      <w:r>
        <w:rPr>
          <w:sz w:val="24"/>
          <w:szCs w:val="24"/>
        </w:rPr>
        <w:t xml:space="preserve"> </w:t>
      </w:r>
    </w:p>
    <w:p w14:paraId="44163198" w14:textId="6FB59573" w:rsidR="00BF4C74" w:rsidRPr="00BF4C74" w:rsidRDefault="00BF4C74" w:rsidP="00A6058D">
      <w:pPr>
        <w:pStyle w:val="Listaszerbekezds"/>
        <w:widowControl/>
        <w:numPr>
          <w:ilvl w:val="0"/>
          <w:numId w:val="15"/>
        </w:numPr>
        <w:tabs>
          <w:tab w:val="left" w:pos="3045"/>
        </w:tabs>
        <w:autoSpaceDE/>
        <w:autoSpaceDN/>
        <w:contextualSpacing/>
        <w:jc w:val="both"/>
        <w:rPr>
          <w:sz w:val="24"/>
          <w:szCs w:val="24"/>
        </w:rPr>
      </w:pPr>
      <w:r w:rsidRPr="00BF4C74">
        <w:rPr>
          <w:sz w:val="24"/>
          <w:szCs w:val="24"/>
        </w:rPr>
        <w:t>Állatbarát óvoda - „Év Állatvédő Óvod</w:t>
      </w:r>
      <w:r>
        <w:rPr>
          <w:sz w:val="24"/>
          <w:szCs w:val="24"/>
        </w:rPr>
        <w:t>ája 2023” pályázat</w:t>
      </w:r>
      <w:r w:rsidR="00AE12DF">
        <w:rPr>
          <w:sz w:val="24"/>
          <w:szCs w:val="24"/>
        </w:rPr>
        <w:t>- Bercsényi Óvoda</w:t>
      </w:r>
    </w:p>
    <w:p w14:paraId="22795ACE" w14:textId="38882801" w:rsidR="00BF4C74" w:rsidRPr="00BF4C74" w:rsidRDefault="00BF4C74" w:rsidP="00A6058D">
      <w:pPr>
        <w:pStyle w:val="Listaszerbekezds"/>
        <w:widowControl/>
        <w:numPr>
          <w:ilvl w:val="0"/>
          <w:numId w:val="15"/>
        </w:numPr>
        <w:tabs>
          <w:tab w:val="left" w:pos="3045"/>
        </w:tabs>
        <w:autoSpaceDE/>
        <w:autoSpaceDN/>
        <w:contextualSpacing/>
        <w:jc w:val="both"/>
        <w:rPr>
          <w:sz w:val="24"/>
          <w:szCs w:val="24"/>
        </w:rPr>
      </w:pPr>
      <w:proofErr w:type="spellStart"/>
      <w:r w:rsidRPr="00BF4C74">
        <w:rPr>
          <w:sz w:val="24"/>
          <w:szCs w:val="24"/>
        </w:rPr>
        <w:t>Eon</w:t>
      </w:r>
      <w:proofErr w:type="spellEnd"/>
      <w:r w:rsidRPr="00BF4C74">
        <w:rPr>
          <w:sz w:val="24"/>
          <w:szCs w:val="24"/>
        </w:rPr>
        <w:t xml:space="preserve"> pályázat – „</w:t>
      </w:r>
      <w:proofErr w:type="gramStart"/>
      <w:r w:rsidRPr="00BF4C74">
        <w:rPr>
          <w:sz w:val="24"/>
          <w:szCs w:val="24"/>
        </w:rPr>
        <w:t>A</w:t>
      </w:r>
      <w:proofErr w:type="gramEnd"/>
      <w:r w:rsidRPr="00BF4C74">
        <w:rPr>
          <w:sz w:val="24"/>
          <w:szCs w:val="24"/>
        </w:rPr>
        <w:t xml:space="preserve"> föld </w:t>
      </w:r>
      <w:r>
        <w:rPr>
          <w:sz w:val="24"/>
          <w:szCs w:val="24"/>
        </w:rPr>
        <w:t xml:space="preserve">bajnokai” pályázat </w:t>
      </w:r>
      <w:r w:rsidR="00AE12DF">
        <w:rPr>
          <w:sz w:val="24"/>
          <w:szCs w:val="24"/>
        </w:rPr>
        <w:t>több óvoda részvételével</w:t>
      </w:r>
    </w:p>
    <w:p w14:paraId="249D485C" w14:textId="02355FA7" w:rsidR="00BF4C74" w:rsidRPr="00BF4C74" w:rsidRDefault="00BF4C74" w:rsidP="00A6058D">
      <w:pPr>
        <w:pStyle w:val="Listaszerbekezds"/>
        <w:widowControl/>
        <w:numPr>
          <w:ilvl w:val="0"/>
          <w:numId w:val="15"/>
        </w:numPr>
        <w:tabs>
          <w:tab w:val="left" w:pos="3045"/>
        </w:tabs>
        <w:autoSpaceDE/>
        <w:autoSpaceDN/>
        <w:contextualSpacing/>
        <w:jc w:val="both"/>
        <w:rPr>
          <w:sz w:val="24"/>
          <w:szCs w:val="24"/>
        </w:rPr>
      </w:pPr>
      <w:r w:rsidRPr="00BF4C74">
        <w:rPr>
          <w:sz w:val="24"/>
          <w:szCs w:val="24"/>
        </w:rPr>
        <w:t>„Hátizsákka</w:t>
      </w:r>
      <w:r>
        <w:rPr>
          <w:sz w:val="24"/>
          <w:szCs w:val="24"/>
        </w:rPr>
        <w:t xml:space="preserve">l az erdőben” pályázat </w:t>
      </w:r>
    </w:p>
    <w:p w14:paraId="40EDBBC0" w14:textId="2A7148B9" w:rsidR="00BF4C74" w:rsidRDefault="00BF4C74" w:rsidP="00A6058D">
      <w:pPr>
        <w:pStyle w:val="Listaszerbekezds"/>
        <w:widowControl/>
        <w:numPr>
          <w:ilvl w:val="0"/>
          <w:numId w:val="15"/>
        </w:numPr>
        <w:tabs>
          <w:tab w:val="left" w:pos="3045"/>
        </w:tabs>
        <w:autoSpaceDE/>
        <w:autoSpaceDN/>
        <w:contextualSpacing/>
        <w:jc w:val="both"/>
        <w:rPr>
          <w:sz w:val="24"/>
          <w:szCs w:val="24"/>
        </w:rPr>
      </w:pPr>
      <w:proofErr w:type="spellStart"/>
      <w:r w:rsidRPr="00BF4C74">
        <w:rPr>
          <w:sz w:val="24"/>
          <w:szCs w:val="24"/>
        </w:rPr>
        <w:t>Eco</w:t>
      </w:r>
      <w:proofErr w:type="spellEnd"/>
      <w:r w:rsidRPr="00BF4C74">
        <w:rPr>
          <w:sz w:val="24"/>
          <w:szCs w:val="24"/>
        </w:rPr>
        <w:t xml:space="preserve"> park pályázata ingyenes </w:t>
      </w:r>
      <w:r>
        <w:rPr>
          <w:sz w:val="24"/>
          <w:szCs w:val="24"/>
        </w:rPr>
        <w:t xml:space="preserve">játszóház használatára </w:t>
      </w:r>
    </w:p>
    <w:p w14:paraId="56FFBA4C" w14:textId="00FE7E8A" w:rsidR="00AE12DF" w:rsidRDefault="00AE12DF" w:rsidP="00A6058D">
      <w:pPr>
        <w:pStyle w:val="Listaszerbekezds"/>
        <w:widowControl/>
        <w:numPr>
          <w:ilvl w:val="0"/>
          <w:numId w:val="15"/>
        </w:numPr>
        <w:tabs>
          <w:tab w:val="left" w:pos="3045"/>
        </w:tabs>
        <w:autoSpaceDE/>
        <w:autoSpaceDN/>
        <w:contextualSpacing/>
        <w:jc w:val="both"/>
        <w:rPr>
          <w:sz w:val="24"/>
          <w:szCs w:val="24"/>
        </w:rPr>
      </w:pPr>
      <w:r>
        <w:rPr>
          <w:sz w:val="24"/>
          <w:szCs w:val="24"/>
        </w:rPr>
        <w:t>EPIPEN használata az óvodákban. Minden óvodából több dolgozó vett részt</w:t>
      </w:r>
      <w:r w:rsidR="00277DF3">
        <w:rPr>
          <w:sz w:val="24"/>
          <w:szCs w:val="24"/>
        </w:rPr>
        <w:t>,</w:t>
      </w:r>
      <w:r>
        <w:rPr>
          <w:sz w:val="24"/>
          <w:szCs w:val="24"/>
        </w:rPr>
        <w:t xml:space="preserve"> 4-5 fő/</w:t>
      </w:r>
      <w:r w:rsidR="00277DF3">
        <w:rPr>
          <w:sz w:val="24"/>
          <w:szCs w:val="24"/>
        </w:rPr>
        <w:t xml:space="preserve">óvodánként az </w:t>
      </w:r>
      <w:proofErr w:type="spellStart"/>
      <w:r w:rsidR="00277DF3">
        <w:rPr>
          <w:sz w:val="24"/>
          <w:szCs w:val="24"/>
        </w:rPr>
        <w:t>anafilaxiás</w:t>
      </w:r>
      <w:proofErr w:type="spellEnd"/>
      <w:r w:rsidR="00277DF3">
        <w:rPr>
          <w:sz w:val="24"/>
          <w:szCs w:val="24"/>
        </w:rPr>
        <w:t xml:space="preserve"> sokk kivédésére szolgáló autó-injektor használat és a </w:t>
      </w:r>
      <w:proofErr w:type="gramStart"/>
      <w:r w:rsidR="00277DF3">
        <w:rPr>
          <w:sz w:val="24"/>
          <w:szCs w:val="24"/>
        </w:rPr>
        <w:t>laikus</w:t>
      </w:r>
      <w:proofErr w:type="gramEnd"/>
      <w:r w:rsidR="00277DF3">
        <w:rPr>
          <w:sz w:val="24"/>
          <w:szCs w:val="24"/>
        </w:rPr>
        <w:t xml:space="preserve"> újjáélesztés elméleti és gyakorlati képzésén.</w:t>
      </w:r>
    </w:p>
    <w:p w14:paraId="0236D6CC" w14:textId="2D61764B" w:rsidR="00277DF3" w:rsidRDefault="00277DF3" w:rsidP="00A6058D">
      <w:pPr>
        <w:pStyle w:val="Listaszerbekezds"/>
        <w:widowControl/>
        <w:numPr>
          <w:ilvl w:val="0"/>
          <w:numId w:val="15"/>
        </w:numPr>
        <w:tabs>
          <w:tab w:val="left" w:pos="3045"/>
        </w:tabs>
        <w:autoSpaceDE/>
        <w:autoSpaceDN/>
        <w:contextualSpacing/>
        <w:jc w:val="both"/>
        <w:rPr>
          <w:sz w:val="24"/>
          <w:szCs w:val="24"/>
        </w:rPr>
      </w:pPr>
      <w:r>
        <w:rPr>
          <w:sz w:val="24"/>
          <w:szCs w:val="24"/>
        </w:rPr>
        <w:t xml:space="preserve">Hat tagóvodából összesen 20 </w:t>
      </w:r>
      <w:proofErr w:type="gramStart"/>
      <w:r>
        <w:rPr>
          <w:sz w:val="24"/>
          <w:szCs w:val="24"/>
        </w:rPr>
        <w:t>fő</w:t>
      </w:r>
      <w:r w:rsidR="006E58F8">
        <w:rPr>
          <w:sz w:val="24"/>
          <w:szCs w:val="24"/>
        </w:rPr>
        <w:t xml:space="preserve"> </w:t>
      </w:r>
      <w:r>
        <w:rPr>
          <w:sz w:val="24"/>
          <w:szCs w:val="24"/>
        </w:rPr>
        <w:t xml:space="preserve"> végzett</w:t>
      </w:r>
      <w:proofErr w:type="gramEnd"/>
      <w:r>
        <w:rPr>
          <w:sz w:val="24"/>
          <w:szCs w:val="24"/>
        </w:rPr>
        <w:t xml:space="preserve"> el egy képzést </w:t>
      </w:r>
      <w:proofErr w:type="spellStart"/>
      <w:r>
        <w:rPr>
          <w:sz w:val="24"/>
          <w:szCs w:val="24"/>
        </w:rPr>
        <w:t>DiabMentor</w:t>
      </w:r>
      <w:proofErr w:type="spellEnd"/>
      <w:r>
        <w:rPr>
          <w:sz w:val="24"/>
          <w:szCs w:val="24"/>
        </w:rPr>
        <w:t>-elnevezéssel. Ez a továbbképzés pedagógusoknak szólt, a közösségbe esetleg bekerülő cukorbeteg gyermekek támogatását segítette elő. A tananyag elvégzéséről igazolást állított ki az Oktatási Hivatal.</w:t>
      </w:r>
      <w:r w:rsidR="006E58F8">
        <w:rPr>
          <w:sz w:val="24"/>
          <w:szCs w:val="24"/>
        </w:rPr>
        <w:t xml:space="preserve"> Természetesen a képzést a </w:t>
      </w:r>
      <w:proofErr w:type="gramStart"/>
      <w:r w:rsidR="006E58F8">
        <w:rPr>
          <w:sz w:val="24"/>
          <w:szCs w:val="24"/>
        </w:rPr>
        <w:t>kollégákkal</w:t>
      </w:r>
      <w:proofErr w:type="gramEnd"/>
      <w:r w:rsidR="006E58F8">
        <w:rPr>
          <w:sz w:val="24"/>
          <w:szCs w:val="24"/>
        </w:rPr>
        <w:t xml:space="preserve"> együtt én is elvégeztem.</w:t>
      </w:r>
    </w:p>
    <w:p w14:paraId="5B5B2A88" w14:textId="0C0C17D7" w:rsidR="00277DF3" w:rsidRDefault="006E58F8" w:rsidP="00A6058D">
      <w:pPr>
        <w:pStyle w:val="Listaszerbekezds"/>
        <w:widowControl/>
        <w:numPr>
          <w:ilvl w:val="0"/>
          <w:numId w:val="15"/>
        </w:numPr>
        <w:tabs>
          <w:tab w:val="left" w:pos="3045"/>
        </w:tabs>
        <w:autoSpaceDE/>
        <w:autoSpaceDN/>
        <w:contextualSpacing/>
        <w:jc w:val="both"/>
        <w:rPr>
          <w:sz w:val="24"/>
          <w:szCs w:val="24"/>
        </w:rPr>
      </w:pPr>
      <w:r>
        <w:rPr>
          <w:sz w:val="24"/>
          <w:szCs w:val="24"/>
        </w:rPr>
        <w:lastRenderedPageBreak/>
        <w:t>A Nemzeti Adó és Vámhivatal szervezésében ÁBPE-továbbképzés II.- Rendszerellenőrzés –a költségvetési szervek vezetői és gazdasági vezetői részére hatósági jellegű képzést is végeztem eredményes vizsgával zárva a tanulmányokat.</w:t>
      </w:r>
    </w:p>
    <w:p w14:paraId="2831B99A" w14:textId="09412C20" w:rsidR="006E58F8" w:rsidRPr="00BF4C74" w:rsidRDefault="006E58F8" w:rsidP="00A6058D">
      <w:pPr>
        <w:pStyle w:val="Listaszerbekezds"/>
        <w:widowControl/>
        <w:numPr>
          <w:ilvl w:val="0"/>
          <w:numId w:val="15"/>
        </w:numPr>
        <w:tabs>
          <w:tab w:val="left" w:pos="3045"/>
        </w:tabs>
        <w:autoSpaceDE/>
        <w:autoSpaceDN/>
        <w:contextualSpacing/>
        <w:jc w:val="both"/>
        <w:rPr>
          <w:sz w:val="24"/>
          <w:szCs w:val="24"/>
        </w:rPr>
      </w:pPr>
      <w:r>
        <w:rPr>
          <w:sz w:val="24"/>
          <w:szCs w:val="24"/>
        </w:rPr>
        <w:t>Óvodavezetők Országos Szakmai Egyesületében tevékenyen részt vettem több alkalommal is szakmai</w:t>
      </w:r>
      <w:r w:rsidR="001C3E65">
        <w:rPr>
          <w:sz w:val="24"/>
          <w:szCs w:val="24"/>
        </w:rPr>
        <w:t xml:space="preserve"> állásfoglalások kialakítása kapcsán az óvodapedagógusok közösségét, ezáltal az óvodai nevelőmunkát súlyosan érintő </w:t>
      </w:r>
      <w:proofErr w:type="gramStart"/>
      <w:r w:rsidR="001C3E65">
        <w:rPr>
          <w:sz w:val="24"/>
          <w:szCs w:val="24"/>
        </w:rPr>
        <w:t>problémák</w:t>
      </w:r>
      <w:proofErr w:type="gramEnd"/>
      <w:r w:rsidR="001C3E65">
        <w:rPr>
          <w:sz w:val="24"/>
          <w:szCs w:val="24"/>
        </w:rPr>
        <w:t xml:space="preserve"> megoldásában.</w:t>
      </w:r>
    </w:p>
    <w:p w14:paraId="46739E87" w14:textId="4C83A361" w:rsidR="00634623" w:rsidRDefault="00634623" w:rsidP="0017105F">
      <w:pPr>
        <w:widowControl/>
        <w:tabs>
          <w:tab w:val="left" w:pos="3045"/>
        </w:tabs>
        <w:autoSpaceDE/>
        <w:autoSpaceDN/>
        <w:spacing w:line="360" w:lineRule="auto"/>
        <w:contextualSpacing/>
        <w:jc w:val="both"/>
        <w:rPr>
          <w:b/>
          <w:bCs/>
          <w:sz w:val="24"/>
          <w:szCs w:val="24"/>
        </w:rPr>
      </w:pPr>
    </w:p>
    <w:p w14:paraId="12DD5705" w14:textId="55B0B647" w:rsidR="00AE12DF" w:rsidRPr="00BF4C74" w:rsidRDefault="0017105F" w:rsidP="00BF4C74">
      <w:pPr>
        <w:widowControl/>
        <w:tabs>
          <w:tab w:val="left" w:pos="3045"/>
        </w:tabs>
        <w:autoSpaceDE/>
        <w:autoSpaceDN/>
        <w:spacing w:line="360" w:lineRule="auto"/>
        <w:contextualSpacing/>
        <w:jc w:val="both"/>
        <w:rPr>
          <w:b/>
          <w:bCs/>
          <w:sz w:val="24"/>
          <w:szCs w:val="24"/>
        </w:rPr>
      </w:pPr>
      <w:r w:rsidRPr="009121F0">
        <w:rPr>
          <w:b/>
          <w:bCs/>
          <w:sz w:val="24"/>
          <w:szCs w:val="24"/>
        </w:rPr>
        <w:t>Fejleszthető területek:</w:t>
      </w:r>
    </w:p>
    <w:p w14:paraId="7AB3AEC5" w14:textId="6F95C5FB" w:rsidR="002A4A2F" w:rsidRDefault="002A4A2F" w:rsidP="00F455AA">
      <w:pPr>
        <w:pStyle w:val="Listaszerbekezds"/>
        <w:widowControl/>
        <w:numPr>
          <w:ilvl w:val="0"/>
          <w:numId w:val="2"/>
        </w:numPr>
        <w:tabs>
          <w:tab w:val="left" w:pos="3045"/>
        </w:tabs>
        <w:autoSpaceDE/>
        <w:autoSpaceDN/>
        <w:contextualSpacing/>
        <w:jc w:val="both"/>
        <w:rPr>
          <w:sz w:val="24"/>
          <w:szCs w:val="24"/>
        </w:rPr>
      </w:pPr>
      <w:r>
        <w:rPr>
          <w:sz w:val="24"/>
          <w:szCs w:val="24"/>
        </w:rPr>
        <w:t>A játszótéri megfelelőségi ellenőrzés eredményeként a játékudvarainkban található játékok többsége nem megfelelő minősítést kapot</w:t>
      </w:r>
      <w:r w:rsidR="001557B7">
        <w:rPr>
          <w:sz w:val="24"/>
          <w:szCs w:val="24"/>
        </w:rPr>
        <w:t>t, hiába javítgattuk, festettük az idén is.</w:t>
      </w:r>
      <w:r w:rsidR="00BF4C74">
        <w:rPr>
          <w:sz w:val="24"/>
          <w:szCs w:val="24"/>
        </w:rPr>
        <w:t xml:space="preserve"> Nagyon várjuk a már előkészített pályázati eredményt.</w:t>
      </w:r>
    </w:p>
    <w:p w14:paraId="6A6C0BE3" w14:textId="5AC834A0" w:rsidR="002462C1" w:rsidRPr="009121F0" w:rsidRDefault="002462C1" w:rsidP="00F455AA">
      <w:pPr>
        <w:pStyle w:val="Listaszerbekezds"/>
        <w:widowControl/>
        <w:numPr>
          <w:ilvl w:val="0"/>
          <w:numId w:val="2"/>
        </w:numPr>
        <w:tabs>
          <w:tab w:val="left" w:pos="3045"/>
        </w:tabs>
        <w:autoSpaceDE/>
        <w:autoSpaceDN/>
        <w:contextualSpacing/>
        <w:jc w:val="both"/>
        <w:rPr>
          <w:sz w:val="24"/>
          <w:szCs w:val="24"/>
        </w:rPr>
      </w:pPr>
      <w:r>
        <w:rPr>
          <w:sz w:val="24"/>
          <w:szCs w:val="24"/>
        </w:rPr>
        <w:t>Fűtőtestek cseréje szükséges: Templom u; Bökény</w:t>
      </w:r>
    </w:p>
    <w:p w14:paraId="5A44B7A5" w14:textId="77777777" w:rsidR="0017105F" w:rsidRPr="00451748" w:rsidRDefault="0017105F" w:rsidP="00451748">
      <w:pPr>
        <w:pStyle w:val="Listaszerbekezds"/>
        <w:numPr>
          <w:ilvl w:val="0"/>
          <w:numId w:val="2"/>
        </w:numPr>
        <w:jc w:val="both"/>
        <w:rPr>
          <w:sz w:val="24"/>
          <w:szCs w:val="24"/>
        </w:rPr>
      </w:pPr>
      <w:r w:rsidRPr="00451748">
        <w:rPr>
          <w:sz w:val="24"/>
          <w:szCs w:val="24"/>
        </w:rPr>
        <w:t>Balesetvesz</w:t>
      </w:r>
      <w:r w:rsidR="005746FF" w:rsidRPr="00451748">
        <w:rPr>
          <w:sz w:val="24"/>
          <w:szCs w:val="24"/>
        </w:rPr>
        <w:t>élyes a Templom Utcai „Delfin” Tagó</w:t>
      </w:r>
      <w:r w:rsidRPr="00451748">
        <w:rPr>
          <w:sz w:val="24"/>
          <w:szCs w:val="24"/>
        </w:rPr>
        <w:t xml:space="preserve">voda közlekedő folyosója, melyet sürgősen el kellene látni PCV burkolattal, mert már több apróbb baleset érte </w:t>
      </w:r>
      <w:proofErr w:type="gramStart"/>
      <w:r w:rsidRPr="00451748">
        <w:rPr>
          <w:sz w:val="24"/>
          <w:szCs w:val="24"/>
        </w:rPr>
        <w:t>kollégáinkat</w:t>
      </w:r>
      <w:proofErr w:type="gramEnd"/>
      <w:r w:rsidRPr="00451748">
        <w:rPr>
          <w:sz w:val="24"/>
          <w:szCs w:val="24"/>
        </w:rPr>
        <w:t xml:space="preserve">. </w:t>
      </w:r>
      <w:r w:rsidR="001557B7" w:rsidRPr="00451748">
        <w:rPr>
          <w:sz w:val="24"/>
          <w:szCs w:val="24"/>
        </w:rPr>
        <w:t xml:space="preserve">Jelenlegi árajánlatunk valószínűleg közelebb hozza a megoldást. </w:t>
      </w:r>
      <w:r w:rsidR="00451748" w:rsidRPr="00451748">
        <w:rPr>
          <w:sz w:val="24"/>
          <w:szCs w:val="24"/>
        </w:rPr>
        <w:t>A Templom Utcai „Delfin” Tagóvodában az elav</w:t>
      </w:r>
      <w:r w:rsidR="00451748">
        <w:rPr>
          <w:sz w:val="24"/>
          <w:szCs w:val="24"/>
        </w:rPr>
        <w:t>ult villamos vezetékek cseréje.</w:t>
      </w:r>
      <w:r w:rsidR="00451748" w:rsidRPr="00451748">
        <w:rPr>
          <w:sz w:val="24"/>
          <w:szCs w:val="24"/>
        </w:rPr>
        <w:t xml:space="preserve"> </w:t>
      </w:r>
      <w:r w:rsidR="00451748">
        <w:rPr>
          <w:sz w:val="24"/>
          <w:szCs w:val="24"/>
        </w:rPr>
        <w:t>Öltözők, csoportszobák festése, padló-burkolat cseréje szükséges.</w:t>
      </w:r>
    </w:p>
    <w:p w14:paraId="19462D5B" w14:textId="77777777" w:rsidR="0017105F" w:rsidRPr="009121F0" w:rsidRDefault="0017105F" w:rsidP="00F455AA">
      <w:pPr>
        <w:pStyle w:val="Listaszerbekezds"/>
        <w:widowControl/>
        <w:numPr>
          <w:ilvl w:val="0"/>
          <w:numId w:val="2"/>
        </w:numPr>
        <w:tabs>
          <w:tab w:val="left" w:pos="3045"/>
        </w:tabs>
        <w:autoSpaceDE/>
        <w:autoSpaceDN/>
        <w:contextualSpacing/>
        <w:jc w:val="both"/>
        <w:rPr>
          <w:sz w:val="24"/>
          <w:szCs w:val="24"/>
        </w:rPr>
      </w:pPr>
      <w:r w:rsidRPr="009121F0">
        <w:rPr>
          <w:sz w:val="24"/>
          <w:szCs w:val="24"/>
        </w:rPr>
        <w:t xml:space="preserve">A </w:t>
      </w:r>
      <w:proofErr w:type="spellStart"/>
      <w:r w:rsidRPr="009121F0">
        <w:rPr>
          <w:sz w:val="24"/>
          <w:szCs w:val="24"/>
        </w:rPr>
        <w:t>Bökényi</w:t>
      </w:r>
      <w:proofErr w:type="spellEnd"/>
      <w:r w:rsidR="00927BCA">
        <w:rPr>
          <w:sz w:val="24"/>
          <w:szCs w:val="24"/>
        </w:rPr>
        <w:t xml:space="preserve"> </w:t>
      </w:r>
      <w:r w:rsidR="003A14DA">
        <w:rPr>
          <w:sz w:val="24"/>
          <w:szCs w:val="24"/>
        </w:rPr>
        <w:t xml:space="preserve">„Napraforgó” Tagóvodában a </w:t>
      </w:r>
      <w:r w:rsidRPr="009121F0">
        <w:rPr>
          <w:sz w:val="24"/>
          <w:szCs w:val="24"/>
        </w:rPr>
        <w:t xml:space="preserve">tálalókonyha felújítása: vizesblokk, padló, csempék, padozat. </w:t>
      </w:r>
    </w:p>
    <w:p w14:paraId="3446AB90" w14:textId="77777777" w:rsidR="0017105F" w:rsidRDefault="0017105F" w:rsidP="00F455AA">
      <w:pPr>
        <w:pStyle w:val="Listaszerbekezds"/>
        <w:widowControl/>
        <w:numPr>
          <w:ilvl w:val="0"/>
          <w:numId w:val="2"/>
        </w:numPr>
        <w:tabs>
          <w:tab w:val="left" w:pos="3045"/>
        </w:tabs>
        <w:autoSpaceDE/>
        <w:autoSpaceDN/>
        <w:contextualSpacing/>
        <w:jc w:val="both"/>
        <w:rPr>
          <w:sz w:val="24"/>
          <w:szCs w:val="24"/>
        </w:rPr>
      </w:pPr>
      <w:r w:rsidRPr="009121F0">
        <w:rPr>
          <w:sz w:val="24"/>
          <w:szCs w:val="24"/>
        </w:rPr>
        <w:t>Több intézmény közterületén a járdák felújítása, javítása szükséges lenne, a balesetveszély elhárítása érdekében is.</w:t>
      </w:r>
    </w:p>
    <w:p w14:paraId="1630934C" w14:textId="70CBB641" w:rsidR="00451748" w:rsidRDefault="00D370FB" w:rsidP="00F455AA">
      <w:pPr>
        <w:pStyle w:val="Listaszerbekezds"/>
        <w:widowControl/>
        <w:numPr>
          <w:ilvl w:val="0"/>
          <w:numId w:val="2"/>
        </w:numPr>
        <w:tabs>
          <w:tab w:val="left" w:pos="3045"/>
        </w:tabs>
        <w:autoSpaceDE/>
        <w:autoSpaceDN/>
        <w:contextualSpacing/>
        <w:jc w:val="both"/>
        <w:rPr>
          <w:sz w:val="24"/>
          <w:szCs w:val="24"/>
        </w:rPr>
      </w:pPr>
      <w:r>
        <w:rPr>
          <w:sz w:val="24"/>
          <w:szCs w:val="24"/>
        </w:rPr>
        <w:t>Bokroson a tornaterem új villamos vezetékkel történő ellátása lenne szükséges, valamint szigetelési munkák</w:t>
      </w:r>
    </w:p>
    <w:p w14:paraId="7B04A62F" w14:textId="4B1E466E" w:rsidR="00D370FB" w:rsidRDefault="00D370FB" w:rsidP="00F455AA">
      <w:pPr>
        <w:pStyle w:val="Listaszerbekezds"/>
        <w:widowControl/>
        <w:numPr>
          <w:ilvl w:val="0"/>
          <w:numId w:val="2"/>
        </w:numPr>
        <w:tabs>
          <w:tab w:val="left" w:pos="3045"/>
        </w:tabs>
        <w:autoSpaceDE/>
        <w:autoSpaceDN/>
        <w:contextualSpacing/>
        <w:jc w:val="both"/>
        <w:rPr>
          <w:sz w:val="24"/>
          <w:szCs w:val="24"/>
        </w:rPr>
      </w:pPr>
      <w:r>
        <w:rPr>
          <w:sz w:val="24"/>
          <w:szCs w:val="24"/>
        </w:rPr>
        <w:t>A Fő utcai óvoda mellék</w:t>
      </w:r>
      <w:r w:rsidR="00EE0491">
        <w:rPr>
          <w:sz w:val="24"/>
          <w:szCs w:val="24"/>
        </w:rPr>
        <w:t>é</w:t>
      </w:r>
      <w:r>
        <w:rPr>
          <w:sz w:val="24"/>
          <w:szCs w:val="24"/>
        </w:rPr>
        <w:t xml:space="preserve">pületeinek elbontása, </w:t>
      </w:r>
      <w:r w:rsidR="00681DBA">
        <w:rPr>
          <w:sz w:val="24"/>
          <w:szCs w:val="24"/>
        </w:rPr>
        <w:t>első játszóudvar burkolatcseréje, kémény lebontása.</w:t>
      </w:r>
    </w:p>
    <w:p w14:paraId="608F983C" w14:textId="77777777" w:rsidR="00147B3C" w:rsidRPr="009121F0" w:rsidRDefault="00147B3C" w:rsidP="00147B3C">
      <w:pPr>
        <w:pStyle w:val="Listaszerbekezds"/>
        <w:widowControl/>
        <w:tabs>
          <w:tab w:val="left" w:pos="3045"/>
        </w:tabs>
        <w:autoSpaceDE/>
        <w:autoSpaceDN/>
        <w:ind w:left="720"/>
        <w:contextualSpacing/>
        <w:jc w:val="both"/>
        <w:rPr>
          <w:sz w:val="24"/>
          <w:szCs w:val="24"/>
        </w:rPr>
      </w:pPr>
    </w:p>
    <w:p w14:paraId="7FD01687" w14:textId="77777777" w:rsidR="0017105F" w:rsidRDefault="00CE0ED7" w:rsidP="002A4A2F">
      <w:pPr>
        <w:widowControl/>
        <w:autoSpaceDE/>
        <w:autoSpaceDN/>
        <w:jc w:val="both"/>
        <w:rPr>
          <w:rFonts w:eastAsia="Times New Roman" w:cs="Times New Roman"/>
          <w:sz w:val="24"/>
          <w:szCs w:val="24"/>
          <w:lang w:eastAsia="hu-HU"/>
        </w:rPr>
      </w:pPr>
      <w:r w:rsidRPr="00CE0ED7">
        <w:rPr>
          <w:rFonts w:eastAsia="Times New Roman" w:cs="Times New Roman"/>
          <w:sz w:val="24"/>
          <w:szCs w:val="24"/>
          <w:lang w:eastAsia="hu-HU"/>
        </w:rPr>
        <w:t>A</w:t>
      </w:r>
      <w:r w:rsidR="0017105F">
        <w:rPr>
          <w:rFonts w:eastAsia="Times New Roman" w:cs="Times New Roman"/>
          <w:sz w:val="24"/>
          <w:szCs w:val="24"/>
          <w:lang w:eastAsia="hu-HU"/>
        </w:rPr>
        <w:t xml:space="preserve"> Csongrádi Óvodák Igazgatósága</w:t>
      </w:r>
      <w:r w:rsidRPr="00CE0ED7">
        <w:rPr>
          <w:rFonts w:eastAsia="Times New Roman" w:cs="Times New Roman"/>
          <w:sz w:val="24"/>
          <w:szCs w:val="24"/>
          <w:lang w:eastAsia="hu-HU"/>
        </w:rPr>
        <w:t xml:space="preserve"> rendszeresen felméri a pedagógiai program megvalósításához szükséges infrastruktúra meglétét, jelzi a hiányokat a fenntartó felé.</w:t>
      </w:r>
    </w:p>
    <w:p w14:paraId="46A738F2" w14:textId="3E0BE378" w:rsidR="006E53C1" w:rsidRPr="00CE0ED7" w:rsidRDefault="0017105F" w:rsidP="006865CC">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T</w:t>
      </w:r>
      <w:r w:rsidR="00CE0ED7" w:rsidRPr="00CE0ED7">
        <w:rPr>
          <w:rFonts w:eastAsia="Times New Roman" w:cs="Times New Roman"/>
          <w:sz w:val="24"/>
          <w:szCs w:val="24"/>
          <w:lang w:eastAsia="hu-HU"/>
        </w:rPr>
        <w:t>öreksz</w:t>
      </w:r>
      <w:r>
        <w:rPr>
          <w:rFonts w:eastAsia="Times New Roman" w:cs="Times New Roman"/>
          <w:sz w:val="24"/>
          <w:szCs w:val="24"/>
          <w:lang w:eastAsia="hu-HU"/>
        </w:rPr>
        <w:t>ünk arra</w:t>
      </w:r>
      <w:r w:rsidR="00CE0ED7" w:rsidRPr="00CE0ED7">
        <w:rPr>
          <w:rFonts w:eastAsia="Times New Roman" w:cs="Times New Roman"/>
          <w:sz w:val="24"/>
          <w:szCs w:val="24"/>
          <w:lang w:eastAsia="hu-HU"/>
        </w:rPr>
        <w:t>, hogy az intézkedési tervnek megfelelő fejlesztés megtörténjen, és ehhez rendelkezésre áll</w:t>
      </w:r>
      <w:r>
        <w:rPr>
          <w:rFonts w:eastAsia="Times New Roman" w:cs="Times New Roman"/>
          <w:sz w:val="24"/>
          <w:szCs w:val="24"/>
          <w:lang w:eastAsia="hu-HU"/>
        </w:rPr>
        <w:t>ja</w:t>
      </w:r>
      <w:r w:rsidR="00CE0ED7" w:rsidRPr="00CE0ED7">
        <w:rPr>
          <w:rFonts w:eastAsia="Times New Roman" w:cs="Times New Roman"/>
          <w:sz w:val="24"/>
          <w:szCs w:val="24"/>
          <w:lang w:eastAsia="hu-HU"/>
        </w:rPr>
        <w:t>nak a megfelelő tárgyi eszközök.</w:t>
      </w:r>
    </w:p>
    <w:p w14:paraId="530E451C" w14:textId="277CB621" w:rsidR="00AE12DF" w:rsidRPr="001C3E65" w:rsidRDefault="00C11E57" w:rsidP="001C3E65">
      <w:pPr>
        <w:pStyle w:val="Cmsor2"/>
        <w:rPr>
          <w:rFonts w:eastAsia="Times New Roman"/>
          <w:lang w:eastAsia="hu-HU"/>
        </w:rPr>
      </w:pPr>
      <w:bookmarkStart w:id="41" w:name="_Toc138928732"/>
      <w:r w:rsidRPr="00634623">
        <w:rPr>
          <w:rFonts w:eastAsia="Times New Roman"/>
          <w:lang w:eastAsia="hu-HU"/>
        </w:rPr>
        <w:t>10</w:t>
      </w:r>
      <w:r w:rsidR="003F5068" w:rsidRPr="00634623">
        <w:rPr>
          <w:rFonts w:eastAsia="Times New Roman"/>
          <w:lang w:eastAsia="hu-HU"/>
        </w:rPr>
        <w:t>.</w:t>
      </w:r>
      <w:r w:rsidRPr="00634623">
        <w:rPr>
          <w:rFonts w:eastAsia="Times New Roman"/>
          <w:lang w:eastAsia="hu-HU"/>
        </w:rPr>
        <w:t>2. Személyi feltételek</w:t>
      </w:r>
      <w:bookmarkEnd w:id="41"/>
    </w:p>
    <w:p w14:paraId="7BB8C15E" w14:textId="6646E174" w:rsidR="002F2D1D" w:rsidRDefault="005B050D" w:rsidP="009121F0">
      <w:pPr>
        <w:widowControl/>
        <w:autoSpaceDE/>
        <w:autoSpaceDN/>
        <w:spacing w:line="276" w:lineRule="auto"/>
        <w:jc w:val="both"/>
        <w:rPr>
          <w:rFonts w:eastAsia="Times New Roman" w:cs="Times New Roman"/>
          <w:b/>
          <w:bCs/>
          <w:sz w:val="24"/>
          <w:szCs w:val="24"/>
          <w:lang w:eastAsia="hu-HU"/>
        </w:rPr>
      </w:pPr>
      <w:r w:rsidRPr="005B050D">
        <w:rPr>
          <w:rFonts w:eastAsia="Times New Roman" w:cs="Times New Roman"/>
          <w:b/>
          <w:bCs/>
          <w:sz w:val="24"/>
          <w:szCs w:val="24"/>
          <w:lang w:eastAsia="hu-HU"/>
        </w:rPr>
        <w:t>Értékelés:</w:t>
      </w:r>
    </w:p>
    <w:p w14:paraId="48440784" w14:textId="77777777" w:rsidR="00AE12DF" w:rsidRDefault="00AE12DF" w:rsidP="009121F0">
      <w:pPr>
        <w:widowControl/>
        <w:autoSpaceDE/>
        <w:autoSpaceDN/>
        <w:spacing w:line="276" w:lineRule="auto"/>
        <w:jc w:val="both"/>
        <w:rPr>
          <w:rFonts w:eastAsia="Times New Roman" w:cs="Times New Roman"/>
          <w:b/>
          <w:bCs/>
          <w:sz w:val="24"/>
          <w:szCs w:val="24"/>
          <w:lang w:eastAsia="hu-HU"/>
        </w:rPr>
      </w:pPr>
    </w:p>
    <w:p w14:paraId="79DF3898" w14:textId="443609D7" w:rsidR="002F2D1D" w:rsidRPr="006865CC" w:rsidRDefault="002F2D1D" w:rsidP="002A4A2F">
      <w:pPr>
        <w:widowControl/>
        <w:autoSpaceDE/>
        <w:autoSpaceDN/>
        <w:jc w:val="both"/>
        <w:rPr>
          <w:rFonts w:eastAsia="Times New Roman" w:cs="Times New Roman"/>
          <w:sz w:val="24"/>
          <w:szCs w:val="24"/>
          <w:lang w:eastAsia="hu-HU"/>
        </w:rPr>
      </w:pPr>
      <w:r w:rsidRPr="006865CC">
        <w:rPr>
          <w:rFonts w:eastAsia="Times New Roman" w:cs="Times New Roman"/>
          <w:sz w:val="24"/>
          <w:szCs w:val="24"/>
          <w:lang w:eastAsia="hu-HU"/>
        </w:rPr>
        <w:t>Egész évben rendszeresen felmértem a szükségleteket.</w:t>
      </w:r>
      <w:r w:rsidR="006865CC">
        <w:rPr>
          <w:rFonts w:eastAsia="Times New Roman" w:cs="Times New Roman"/>
          <w:sz w:val="24"/>
          <w:szCs w:val="24"/>
          <w:lang w:eastAsia="hu-HU"/>
        </w:rPr>
        <w:t xml:space="preserve"> </w:t>
      </w:r>
      <w:r w:rsidR="002A4A2F" w:rsidRPr="006865CC">
        <w:rPr>
          <w:rFonts w:eastAsia="Times New Roman" w:cs="Times New Roman"/>
          <w:sz w:val="24"/>
          <w:szCs w:val="24"/>
          <w:lang w:eastAsia="hu-HU"/>
        </w:rPr>
        <w:t>Egy</w:t>
      </w:r>
      <w:r w:rsidRPr="006865CC">
        <w:rPr>
          <w:rFonts w:eastAsia="Times New Roman" w:cs="Times New Roman"/>
          <w:sz w:val="24"/>
          <w:szCs w:val="24"/>
          <w:lang w:eastAsia="hu-HU"/>
        </w:rPr>
        <w:t xml:space="preserve"> </w:t>
      </w:r>
      <w:proofErr w:type="gramStart"/>
      <w:r w:rsidRPr="006865CC">
        <w:rPr>
          <w:rFonts w:eastAsia="Times New Roman" w:cs="Times New Roman"/>
          <w:sz w:val="24"/>
          <w:szCs w:val="24"/>
          <w:lang w:eastAsia="hu-HU"/>
        </w:rPr>
        <w:t>kolléga</w:t>
      </w:r>
      <w:proofErr w:type="gramEnd"/>
      <w:r w:rsidRPr="006865CC">
        <w:rPr>
          <w:rFonts w:eastAsia="Times New Roman" w:cs="Times New Roman"/>
          <w:sz w:val="24"/>
          <w:szCs w:val="24"/>
          <w:lang w:eastAsia="hu-HU"/>
        </w:rPr>
        <w:t>nő kezdte meg a felmentési idejét év közben</w:t>
      </w:r>
      <w:r w:rsidR="006865CC">
        <w:rPr>
          <w:rFonts w:eastAsia="Times New Roman" w:cs="Times New Roman"/>
          <w:sz w:val="24"/>
          <w:szCs w:val="24"/>
          <w:lang w:eastAsia="hu-HU"/>
        </w:rPr>
        <w:t xml:space="preserve">: </w:t>
      </w:r>
      <w:r w:rsidR="00BF4C74" w:rsidRPr="006865CC">
        <w:rPr>
          <w:rFonts w:eastAsia="Times New Roman" w:cs="Times New Roman"/>
          <w:sz w:val="24"/>
          <w:szCs w:val="24"/>
          <w:lang w:eastAsia="hu-HU"/>
        </w:rPr>
        <w:t>Gyöngyössy Gézáné</w:t>
      </w:r>
      <w:r w:rsidR="006865CC">
        <w:rPr>
          <w:rFonts w:eastAsia="Times New Roman" w:cs="Times New Roman"/>
          <w:sz w:val="24"/>
          <w:szCs w:val="24"/>
          <w:lang w:eastAsia="hu-HU"/>
        </w:rPr>
        <w:t xml:space="preserve"> a</w:t>
      </w:r>
      <w:r w:rsidR="00BF4C74" w:rsidRPr="006865CC">
        <w:rPr>
          <w:rFonts w:eastAsia="Times New Roman" w:cs="Times New Roman"/>
          <w:sz w:val="24"/>
          <w:szCs w:val="24"/>
          <w:lang w:eastAsia="hu-HU"/>
        </w:rPr>
        <w:t xml:space="preserve"> Gézengúz T</w:t>
      </w:r>
      <w:r w:rsidR="006865CC">
        <w:rPr>
          <w:rFonts w:eastAsia="Times New Roman" w:cs="Times New Roman"/>
          <w:sz w:val="24"/>
          <w:szCs w:val="24"/>
          <w:lang w:eastAsia="hu-HU"/>
        </w:rPr>
        <w:t>agóvodából</w:t>
      </w:r>
      <w:r w:rsidRPr="006865CC">
        <w:rPr>
          <w:rFonts w:eastAsia="Times New Roman" w:cs="Times New Roman"/>
          <w:sz w:val="24"/>
          <w:szCs w:val="24"/>
          <w:lang w:eastAsia="hu-HU"/>
        </w:rPr>
        <w:t xml:space="preserve">, akiknek a </w:t>
      </w:r>
      <w:r w:rsidR="002A4A2F" w:rsidRPr="006865CC">
        <w:rPr>
          <w:rFonts w:eastAsia="Times New Roman" w:cs="Times New Roman"/>
          <w:sz w:val="24"/>
          <w:szCs w:val="24"/>
          <w:lang w:eastAsia="hu-HU"/>
        </w:rPr>
        <w:t>helyettesítését sikerült</w:t>
      </w:r>
      <w:r w:rsidRPr="006865CC">
        <w:rPr>
          <w:rFonts w:eastAsia="Times New Roman" w:cs="Times New Roman"/>
          <w:sz w:val="24"/>
          <w:szCs w:val="24"/>
          <w:lang w:eastAsia="hu-HU"/>
        </w:rPr>
        <w:t xml:space="preserve"> zökkenőmentesen megoldani.</w:t>
      </w:r>
      <w:r w:rsidR="00EE0491" w:rsidRPr="006865CC">
        <w:rPr>
          <w:rFonts w:eastAsia="Times New Roman" w:cs="Times New Roman"/>
          <w:sz w:val="24"/>
          <w:szCs w:val="24"/>
          <w:lang w:eastAsia="hu-HU"/>
        </w:rPr>
        <w:t xml:space="preserve"> </w:t>
      </w:r>
      <w:r w:rsidR="002A4A2F" w:rsidRPr="006865CC">
        <w:rPr>
          <w:rFonts w:eastAsia="Times New Roman" w:cs="Times New Roman"/>
          <w:sz w:val="24"/>
          <w:szCs w:val="24"/>
          <w:lang w:eastAsia="hu-HU"/>
        </w:rPr>
        <w:t>(Nyugdíjas Szövetkezeten keresztül- munkaerőkölcsönzéssel, nyugdíjas pedagógus foglakoztatásával)</w:t>
      </w:r>
    </w:p>
    <w:p w14:paraId="0FCD4BFD" w14:textId="4D6D8810" w:rsidR="00BF4C74" w:rsidRPr="006865CC" w:rsidRDefault="00BF4C74" w:rsidP="002A4A2F">
      <w:pPr>
        <w:widowControl/>
        <w:autoSpaceDE/>
        <w:autoSpaceDN/>
        <w:jc w:val="both"/>
        <w:rPr>
          <w:rFonts w:eastAsia="Times New Roman" w:cs="Times New Roman"/>
          <w:sz w:val="24"/>
          <w:szCs w:val="24"/>
          <w:lang w:eastAsia="hu-HU"/>
        </w:rPr>
      </w:pPr>
      <w:r w:rsidRPr="006865CC">
        <w:rPr>
          <w:rFonts w:eastAsia="Times New Roman" w:cs="Times New Roman"/>
          <w:sz w:val="24"/>
          <w:szCs w:val="24"/>
          <w:lang w:eastAsia="hu-HU"/>
        </w:rPr>
        <w:t xml:space="preserve">A </w:t>
      </w:r>
      <w:proofErr w:type="spellStart"/>
      <w:r w:rsidRPr="006865CC">
        <w:rPr>
          <w:rFonts w:eastAsia="Times New Roman" w:cs="Times New Roman"/>
          <w:sz w:val="24"/>
          <w:szCs w:val="24"/>
          <w:lang w:eastAsia="hu-HU"/>
        </w:rPr>
        <w:t>Bökényi</w:t>
      </w:r>
      <w:proofErr w:type="spellEnd"/>
      <w:r w:rsidRPr="006865CC">
        <w:rPr>
          <w:rFonts w:eastAsia="Times New Roman" w:cs="Times New Roman"/>
          <w:sz w:val="24"/>
          <w:szCs w:val="24"/>
          <w:lang w:eastAsia="hu-HU"/>
        </w:rPr>
        <w:t xml:space="preserve"> „Napraforgó” Tagóvodában év közben elment egy óvodapedagógus anyagi</w:t>
      </w:r>
      <w:r w:rsidR="006865CC">
        <w:rPr>
          <w:rFonts w:eastAsia="Times New Roman" w:cs="Times New Roman"/>
          <w:sz w:val="24"/>
          <w:szCs w:val="24"/>
          <w:lang w:eastAsia="hu-HU"/>
        </w:rPr>
        <w:t xml:space="preserve"> </w:t>
      </w:r>
      <w:r w:rsidR="006865CC" w:rsidRPr="006865CC">
        <w:rPr>
          <w:rFonts w:eastAsia="Times New Roman" w:cs="Times New Roman"/>
          <w:sz w:val="24"/>
          <w:szCs w:val="24"/>
          <w:lang w:eastAsia="hu-HU"/>
        </w:rPr>
        <w:t>okokra hivatkozva. (helyettesítését szintén nyugdíjas óvodapedagógussal oldottuk meg)</w:t>
      </w:r>
    </w:p>
    <w:p w14:paraId="46C897BB" w14:textId="77777777" w:rsidR="00634623" w:rsidRPr="006865CC" w:rsidRDefault="002F2D1D" w:rsidP="002A4A2F">
      <w:pPr>
        <w:widowControl/>
        <w:autoSpaceDE/>
        <w:autoSpaceDN/>
        <w:jc w:val="both"/>
        <w:rPr>
          <w:rFonts w:eastAsia="Times New Roman" w:cs="Times New Roman"/>
          <w:sz w:val="24"/>
          <w:szCs w:val="24"/>
          <w:lang w:eastAsia="hu-HU"/>
        </w:rPr>
      </w:pPr>
      <w:r w:rsidRPr="006865CC">
        <w:rPr>
          <w:rFonts w:eastAsia="Times New Roman" w:cs="Times New Roman"/>
          <w:sz w:val="24"/>
          <w:szCs w:val="24"/>
          <w:lang w:eastAsia="hu-HU"/>
        </w:rPr>
        <w:t>A fenntartót minden esetben tájékoztattam a változásokról.</w:t>
      </w:r>
    </w:p>
    <w:p w14:paraId="086724D5" w14:textId="66EB6781" w:rsidR="005B050D" w:rsidRDefault="002F2D1D" w:rsidP="00634623">
      <w:pPr>
        <w:widowControl/>
        <w:autoSpaceDE/>
        <w:autoSpaceDN/>
        <w:jc w:val="both"/>
        <w:rPr>
          <w:rFonts w:eastAsia="Verdana"/>
          <w:sz w:val="24"/>
          <w:szCs w:val="24"/>
        </w:rPr>
      </w:pPr>
      <w:r w:rsidRPr="006865CC">
        <w:rPr>
          <w:rFonts w:eastAsia="Times New Roman" w:cs="Times New Roman"/>
          <w:sz w:val="24"/>
          <w:szCs w:val="24"/>
          <w:lang w:eastAsia="hu-HU"/>
        </w:rPr>
        <w:t>A hiányzások alkalmával nehezen sikerült a dolgozók egyenletes terhelésének biztosítása</w:t>
      </w:r>
      <w:r w:rsidR="002A4A2F" w:rsidRPr="006865CC">
        <w:rPr>
          <w:rFonts w:eastAsia="Times New Roman" w:cs="Times New Roman"/>
          <w:sz w:val="24"/>
          <w:szCs w:val="24"/>
          <w:lang w:eastAsia="hu-HU"/>
        </w:rPr>
        <w:t>.</w:t>
      </w:r>
      <w:r w:rsidR="00927BCA" w:rsidRPr="006865CC">
        <w:rPr>
          <w:rFonts w:eastAsia="Times New Roman" w:cs="Times New Roman"/>
          <w:sz w:val="24"/>
          <w:szCs w:val="24"/>
          <w:lang w:eastAsia="hu-HU"/>
        </w:rPr>
        <w:t xml:space="preserve"> </w:t>
      </w:r>
      <w:r w:rsidR="00CE0ED7" w:rsidRPr="006865CC">
        <w:rPr>
          <w:rFonts w:eastAsia="Verdana"/>
          <w:sz w:val="24"/>
          <w:szCs w:val="24"/>
        </w:rPr>
        <w:t>Az óvodapedagógusok végzettsége, képzettsége megfelel</w:t>
      </w:r>
      <w:r w:rsidR="00634623" w:rsidRPr="006865CC">
        <w:rPr>
          <w:rFonts w:eastAsia="Verdana"/>
          <w:sz w:val="24"/>
          <w:szCs w:val="24"/>
        </w:rPr>
        <w:t>t</w:t>
      </w:r>
      <w:r w:rsidR="00CE0ED7" w:rsidRPr="006865CC">
        <w:rPr>
          <w:rFonts w:eastAsia="Verdana"/>
          <w:sz w:val="24"/>
          <w:szCs w:val="24"/>
        </w:rPr>
        <w:t xml:space="preserve"> a nevelő munka feltételeinek</w:t>
      </w:r>
      <w:r w:rsidR="005B050D" w:rsidRPr="006865CC">
        <w:rPr>
          <w:rFonts w:eastAsia="Verdana"/>
          <w:sz w:val="24"/>
          <w:szCs w:val="24"/>
        </w:rPr>
        <w:t>.</w:t>
      </w:r>
      <w:r w:rsidR="00927BCA" w:rsidRPr="006865CC">
        <w:rPr>
          <w:rFonts w:eastAsia="Verdana"/>
          <w:sz w:val="24"/>
          <w:szCs w:val="24"/>
        </w:rPr>
        <w:t xml:space="preserve"> </w:t>
      </w:r>
    </w:p>
    <w:p w14:paraId="6FEEB8A5" w14:textId="17FAF232" w:rsidR="006865CC" w:rsidRPr="006865CC" w:rsidRDefault="006865CC" w:rsidP="00634623">
      <w:pPr>
        <w:widowControl/>
        <w:autoSpaceDE/>
        <w:autoSpaceDN/>
        <w:jc w:val="both"/>
        <w:rPr>
          <w:rFonts w:eastAsia="Verdana" w:cs="Times New Roman"/>
          <w:b/>
          <w:bCs/>
          <w:sz w:val="24"/>
          <w:szCs w:val="24"/>
        </w:rPr>
      </w:pPr>
      <w:r>
        <w:rPr>
          <w:rFonts w:eastAsia="Verdana"/>
          <w:sz w:val="24"/>
          <w:szCs w:val="24"/>
        </w:rPr>
        <w:t>A Bercsényi Tagóvodában egy fő óvodapedagógus GYES-en van, az ő helyét egész évben hirdettük a KÖZSZOLGÁLLÁS-</w:t>
      </w:r>
      <w:proofErr w:type="spellStart"/>
      <w:r>
        <w:rPr>
          <w:rFonts w:eastAsia="Verdana"/>
          <w:sz w:val="24"/>
          <w:szCs w:val="24"/>
        </w:rPr>
        <w:t>on</w:t>
      </w:r>
      <w:proofErr w:type="spellEnd"/>
      <w:r>
        <w:rPr>
          <w:rFonts w:eastAsia="Verdana"/>
          <w:sz w:val="24"/>
          <w:szCs w:val="24"/>
        </w:rPr>
        <w:t xml:space="preserve">, eredménytelenül, ezért olyan pedagógiai </w:t>
      </w:r>
      <w:proofErr w:type="gramStart"/>
      <w:r>
        <w:rPr>
          <w:rFonts w:eastAsia="Verdana"/>
          <w:sz w:val="24"/>
          <w:szCs w:val="24"/>
        </w:rPr>
        <w:t>asszisztenssel</w:t>
      </w:r>
      <w:proofErr w:type="gramEnd"/>
      <w:r>
        <w:rPr>
          <w:rFonts w:eastAsia="Verdana"/>
          <w:sz w:val="24"/>
          <w:szCs w:val="24"/>
        </w:rPr>
        <w:t xml:space="preserve"> helyettesítettük, aki már végzi a főiskolát.</w:t>
      </w:r>
    </w:p>
    <w:p w14:paraId="679A523D" w14:textId="77777777" w:rsidR="00634623" w:rsidRPr="00634623" w:rsidRDefault="00634623" w:rsidP="00F94AA8">
      <w:pPr>
        <w:widowControl/>
        <w:autoSpaceDE/>
        <w:autoSpaceDN/>
        <w:spacing w:line="360" w:lineRule="auto"/>
        <w:jc w:val="both"/>
        <w:rPr>
          <w:rFonts w:eastAsia="Verdana" w:cs="Times New Roman"/>
          <w:b/>
          <w:bCs/>
          <w:sz w:val="24"/>
          <w:szCs w:val="24"/>
        </w:rPr>
      </w:pPr>
    </w:p>
    <w:p w14:paraId="77FCC44F" w14:textId="5F62AD2C" w:rsidR="00CE0ED7" w:rsidRDefault="005B050D" w:rsidP="00F94AA8">
      <w:pPr>
        <w:widowControl/>
        <w:autoSpaceDE/>
        <w:autoSpaceDN/>
        <w:spacing w:line="360" w:lineRule="auto"/>
        <w:jc w:val="both"/>
        <w:rPr>
          <w:rFonts w:eastAsia="Verdana" w:cs="Times New Roman"/>
          <w:b/>
          <w:bCs/>
          <w:sz w:val="24"/>
          <w:szCs w:val="24"/>
        </w:rPr>
      </w:pPr>
      <w:r w:rsidRPr="005B050D">
        <w:rPr>
          <w:rFonts w:eastAsia="Verdana" w:cs="Times New Roman"/>
          <w:b/>
          <w:bCs/>
          <w:sz w:val="24"/>
          <w:szCs w:val="24"/>
        </w:rPr>
        <w:lastRenderedPageBreak/>
        <w:t>Fejlesztési javaslat:</w:t>
      </w:r>
    </w:p>
    <w:p w14:paraId="3BE99B8D" w14:textId="3BD6185B" w:rsidR="00756765" w:rsidRPr="005B050D" w:rsidRDefault="00426638" w:rsidP="00756765">
      <w:pPr>
        <w:widowControl/>
        <w:autoSpaceDE/>
        <w:autoSpaceDN/>
        <w:spacing w:line="276" w:lineRule="auto"/>
        <w:jc w:val="both"/>
        <w:rPr>
          <w:rFonts w:eastAsia="Verdana" w:cs="Times New Roman"/>
          <w:sz w:val="24"/>
          <w:szCs w:val="24"/>
        </w:rPr>
      </w:pPr>
      <w:r>
        <w:rPr>
          <w:rFonts w:eastAsia="Verdana" w:cs="Times New Roman"/>
          <w:sz w:val="24"/>
          <w:szCs w:val="24"/>
        </w:rPr>
        <w:t xml:space="preserve">Az egyenletes terhelés biztosításának </w:t>
      </w:r>
      <w:r w:rsidR="006865CC">
        <w:rPr>
          <w:rFonts w:eastAsia="Verdana" w:cs="Times New Roman"/>
          <w:sz w:val="24"/>
          <w:szCs w:val="24"/>
        </w:rPr>
        <w:t>optimálisabb tervezése, új képesített munkaerő felvétele.</w:t>
      </w:r>
      <w:r w:rsidR="00756765">
        <w:rPr>
          <w:rFonts w:eastAsia="Verdana" w:cs="Times New Roman"/>
          <w:sz w:val="24"/>
          <w:szCs w:val="24"/>
        </w:rPr>
        <w:t xml:space="preserve"> A Bokrosi „Napsugár” Tagóvodába 1 fő pedagógiai </w:t>
      </w:r>
      <w:proofErr w:type="gramStart"/>
      <w:r w:rsidR="00756765">
        <w:rPr>
          <w:rFonts w:eastAsia="Verdana" w:cs="Times New Roman"/>
          <w:sz w:val="24"/>
          <w:szCs w:val="24"/>
        </w:rPr>
        <w:t>asszisztens</w:t>
      </w:r>
      <w:proofErr w:type="gramEnd"/>
      <w:r w:rsidR="00942EC3">
        <w:rPr>
          <w:rFonts w:eastAsia="Verdana" w:cs="Times New Roman"/>
          <w:sz w:val="24"/>
          <w:szCs w:val="24"/>
        </w:rPr>
        <w:t xml:space="preserve"> (</w:t>
      </w:r>
      <w:bookmarkStart w:id="42" w:name="_GoBack"/>
      <w:bookmarkEnd w:id="42"/>
      <w:r w:rsidR="00756765">
        <w:rPr>
          <w:rFonts w:eastAsia="Verdana" w:cs="Times New Roman"/>
          <w:sz w:val="24"/>
          <w:szCs w:val="24"/>
        </w:rPr>
        <w:t>4 órában) átcsoportosítása szükséges a megnövekedett létszám miatt.</w:t>
      </w:r>
    </w:p>
    <w:p w14:paraId="1945ED5E" w14:textId="4B2A61AC" w:rsidR="00AE12DF" w:rsidRPr="001C3E65" w:rsidRDefault="00C11E57" w:rsidP="001C3E65">
      <w:pPr>
        <w:pStyle w:val="Cmsor2"/>
        <w:rPr>
          <w:rFonts w:eastAsia="Times New Roman"/>
          <w:lang w:eastAsia="hu-HU"/>
        </w:rPr>
      </w:pPr>
      <w:bookmarkStart w:id="43" w:name="_Toc138928733"/>
      <w:r w:rsidRPr="00C11E57">
        <w:rPr>
          <w:rFonts w:eastAsia="Times New Roman"/>
          <w:lang w:eastAsia="hu-HU"/>
        </w:rPr>
        <w:t>10.3. Szervezeti feltételek</w:t>
      </w:r>
      <w:bookmarkEnd w:id="43"/>
    </w:p>
    <w:p w14:paraId="48D0B0FE" w14:textId="77777777" w:rsidR="00C11E57" w:rsidRDefault="00C11E57" w:rsidP="006E53C1">
      <w:pPr>
        <w:pStyle w:val="Cmsor3"/>
        <w:rPr>
          <w:rFonts w:eastAsia="Times New Roman"/>
          <w:lang w:eastAsia="hu-HU"/>
        </w:rPr>
      </w:pPr>
      <w:bookmarkStart w:id="44" w:name="_Toc138928734"/>
      <w:r w:rsidRPr="00C11E57">
        <w:rPr>
          <w:rFonts w:eastAsia="Times New Roman"/>
          <w:lang w:eastAsia="hu-HU"/>
        </w:rPr>
        <w:t>10.3.1. Döntések előkészítése</w:t>
      </w:r>
      <w:bookmarkEnd w:id="44"/>
    </w:p>
    <w:p w14:paraId="0922DF5C" w14:textId="77777777" w:rsidR="001F3897" w:rsidRPr="001F3897" w:rsidRDefault="001F3897" w:rsidP="000403A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Az óvodák együttműködésére jellemző</w:t>
      </w:r>
      <w:r w:rsidR="002A4A2F">
        <w:rPr>
          <w:rFonts w:eastAsia="Times New Roman" w:cs="Times New Roman"/>
          <w:sz w:val="24"/>
          <w:szCs w:val="24"/>
          <w:lang w:eastAsia="hu-HU"/>
        </w:rPr>
        <w:t xml:space="preserve"> volt</w:t>
      </w:r>
      <w:r>
        <w:rPr>
          <w:rFonts w:eastAsia="Times New Roman" w:cs="Times New Roman"/>
          <w:sz w:val="24"/>
          <w:szCs w:val="24"/>
          <w:lang w:eastAsia="hu-HU"/>
        </w:rPr>
        <w:t>, hogy közösen meghozott döntések és szabályok alapján műkö</w:t>
      </w:r>
      <w:r w:rsidR="002A4A2F">
        <w:rPr>
          <w:rFonts w:eastAsia="Times New Roman" w:cs="Times New Roman"/>
          <w:sz w:val="24"/>
          <w:szCs w:val="24"/>
          <w:lang w:eastAsia="hu-HU"/>
        </w:rPr>
        <w:t>dt</w:t>
      </w:r>
      <w:r>
        <w:rPr>
          <w:rFonts w:eastAsia="Times New Roman" w:cs="Times New Roman"/>
          <w:sz w:val="24"/>
          <w:szCs w:val="24"/>
          <w:lang w:eastAsia="hu-HU"/>
        </w:rPr>
        <w:t>ek</w:t>
      </w:r>
      <w:r w:rsidR="002A4A2F">
        <w:rPr>
          <w:rFonts w:eastAsia="Times New Roman" w:cs="Times New Roman"/>
          <w:sz w:val="24"/>
          <w:szCs w:val="24"/>
          <w:lang w:eastAsia="hu-HU"/>
        </w:rPr>
        <w:t xml:space="preserve"> egész évben. </w:t>
      </w:r>
      <w:r>
        <w:rPr>
          <w:rFonts w:eastAsia="Times New Roman" w:cs="Times New Roman"/>
          <w:sz w:val="24"/>
          <w:szCs w:val="24"/>
          <w:lang w:eastAsia="hu-HU"/>
        </w:rPr>
        <w:t>A hatékony működés minden óvodára jellemző</w:t>
      </w:r>
      <w:r w:rsidR="002A4A2F">
        <w:rPr>
          <w:rFonts w:eastAsia="Times New Roman" w:cs="Times New Roman"/>
          <w:sz w:val="24"/>
          <w:szCs w:val="24"/>
          <w:lang w:eastAsia="hu-HU"/>
        </w:rPr>
        <w:t xml:space="preserve"> volt</w:t>
      </w:r>
      <w:r>
        <w:rPr>
          <w:rFonts w:eastAsia="Times New Roman" w:cs="Times New Roman"/>
          <w:sz w:val="24"/>
          <w:szCs w:val="24"/>
          <w:lang w:eastAsia="hu-HU"/>
        </w:rPr>
        <w:t>. A normákat betartva hozzák döntéseiket.</w:t>
      </w:r>
      <w:r w:rsidR="00927BCA">
        <w:rPr>
          <w:rFonts w:eastAsia="Times New Roman" w:cs="Times New Roman"/>
          <w:sz w:val="24"/>
          <w:szCs w:val="24"/>
          <w:lang w:eastAsia="hu-HU"/>
        </w:rPr>
        <w:t xml:space="preserve"> </w:t>
      </w:r>
      <w:r w:rsidRPr="001F3897">
        <w:rPr>
          <w:rFonts w:eastAsia="Times New Roman" w:cs="Times New Roman"/>
          <w:sz w:val="24"/>
          <w:szCs w:val="24"/>
          <w:lang w:eastAsia="hu-HU"/>
        </w:rPr>
        <w:t>A munkatársak felelősségének és hatáskörének meghatározása egyértelmű</w:t>
      </w:r>
      <w:r w:rsidR="002A4A2F">
        <w:rPr>
          <w:rFonts w:eastAsia="Times New Roman" w:cs="Times New Roman"/>
          <w:sz w:val="24"/>
          <w:szCs w:val="24"/>
          <w:lang w:eastAsia="hu-HU"/>
        </w:rPr>
        <w:t xml:space="preserve"> volt</w:t>
      </w:r>
      <w:r w:rsidRPr="001F3897">
        <w:rPr>
          <w:rFonts w:eastAsia="Times New Roman" w:cs="Times New Roman"/>
          <w:sz w:val="24"/>
          <w:szCs w:val="24"/>
          <w:lang w:eastAsia="hu-HU"/>
        </w:rPr>
        <w:t>, az eredményekről rendszeresen beszámol</w:t>
      </w:r>
      <w:r w:rsidR="002A4A2F">
        <w:rPr>
          <w:rFonts w:eastAsia="Times New Roman" w:cs="Times New Roman"/>
          <w:sz w:val="24"/>
          <w:szCs w:val="24"/>
          <w:lang w:eastAsia="hu-HU"/>
        </w:rPr>
        <w:t>t</w:t>
      </w:r>
      <w:r w:rsidRPr="001F3897">
        <w:rPr>
          <w:rFonts w:eastAsia="Times New Roman" w:cs="Times New Roman"/>
          <w:sz w:val="24"/>
          <w:szCs w:val="24"/>
          <w:lang w:eastAsia="hu-HU"/>
        </w:rPr>
        <w:t>ak.</w:t>
      </w:r>
      <w:r w:rsidR="002A4A2F">
        <w:rPr>
          <w:rFonts w:eastAsia="Times New Roman" w:cs="Times New Roman"/>
          <w:sz w:val="24"/>
          <w:szCs w:val="24"/>
          <w:lang w:eastAsia="hu-HU"/>
        </w:rPr>
        <w:t xml:space="preserve"> A</w:t>
      </w:r>
      <w:r w:rsidRPr="001F3897">
        <w:rPr>
          <w:rFonts w:eastAsia="Times New Roman" w:cs="Times New Roman"/>
          <w:sz w:val="24"/>
          <w:szCs w:val="24"/>
          <w:lang w:eastAsia="hu-HU"/>
        </w:rPr>
        <w:t xml:space="preserve"> felelősség és hatáskörök megfelel</w:t>
      </w:r>
      <w:r w:rsidR="002A4A2F">
        <w:rPr>
          <w:rFonts w:eastAsia="Times New Roman" w:cs="Times New Roman"/>
          <w:sz w:val="24"/>
          <w:szCs w:val="24"/>
          <w:lang w:eastAsia="hu-HU"/>
        </w:rPr>
        <w:t>t</w:t>
      </w:r>
      <w:r w:rsidRPr="001F3897">
        <w:rPr>
          <w:rFonts w:eastAsia="Times New Roman" w:cs="Times New Roman"/>
          <w:sz w:val="24"/>
          <w:szCs w:val="24"/>
          <w:lang w:eastAsia="hu-HU"/>
        </w:rPr>
        <w:t>ek az intézmény helyi szabályozásában (SZMSZ) rögzítetteknek, és támogat</w:t>
      </w:r>
      <w:r w:rsidR="002A4A2F">
        <w:rPr>
          <w:rFonts w:eastAsia="Times New Roman" w:cs="Times New Roman"/>
          <w:sz w:val="24"/>
          <w:szCs w:val="24"/>
          <w:lang w:eastAsia="hu-HU"/>
        </w:rPr>
        <w:t>t</w:t>
      </w:r>
      <w:r w:rsidRPr="001F3897">
        <w:rPr>
          <w:rFonts w:eastAsia="Times New Roman" w:cs="Times New Roman"/>
          <w:sz w:val="24"/>
          <w:szCs w:val="24"/>
          <w:lang w:eastAsia="hu-HU"/>
        </w:rPr>
        <w:t>ák az adott feladat megvalósulását.</w:t>
      </w:r>
      <w:r w:rsidR="00927BCA">
        <w:rPr>
          <w:rFonts w:eastAsia="Times New Roman" w:cs="Times New Roman"/>
          <w:sz w:val="24"/>
          <w:szCs w:val="24"/>
          <w:lang w:eastAsia="hu-HU"/>
        </w:rPr>
        <w:t xml:space="preserve"> </w:t>
      </w:r>
      <w:r>
        <w:rPr>
          <w:rFonts w:eastAsia="Times New Roman" w:cs="Times New Roman"/>
          <w:sz w:val="24"/>
          <w:szCs w:val="24"/>
          <w:lang w:eastAsia="hu-HU"/>
        </w:rPr>
        <w:t>M</w:t>
      </w:r>
      <w:r w:rsidRPr="001F3897">
        <w:rPr>
          <w:rFonts w:eastAsia="Times New Roman" w:cs="Times New Roman"/>
          <w:sz w:val="24"/>
          <w:szCs w:val="24"/>
          <w:lang w:eastAsia="hu-HU"/>
        </w:rPr>
        <w:t>unkatársai</w:t>
      </w:r>
      <w:r>
        <w:rPr>
          <w:rFonts w:eastAsia="Times New Roman" w:cs="Times New Roman"/>
          <w:sz w:val="24"/>
          <w:szCs w:val="24"/>
          <w:lang w:eastAsia="hu-HU"/>
        </w:rPr>
        <w:t>nk</w:t>
      </w:r>
      <w:r w:rsidRPr="001F3897">
        <w:rPr>
          <w:rFonts w:eastAsia="Times New Roman" w:cs="Times New Roman"/>
          <w:sz w:val="24"/>
          <w:szCs w:val="24"/>
          <w:lang w:eastAsia="hu-HU"/>
        </w:rPr>
        <w:t xml:space="preserve"> képességük, szakértelmük, érdeklődésük szerint javaslatokkal segít</w:t>
      </w:r>
      <w:r w:rsidR="00B7095A">
        <w:rPr>
          <w:rFonts w:eastAsia="Times New Roman" w:cs="Times New Roman"/>
          <w:sz w:val="24"/>
          <w:szCs w:val="24"/>
          <w:lang w:eastAsia="hu-HU"/>
        </w:rPr>
        <w:t>ették</w:t>
      </w:r>
      <w:r w:rsidRPr="001F3897">
        <w:rPr>
          <w:rFonts w:eastAsia="Times New Roman" w:cs="Times New Roman"/>
          <w:sz w:val="24"/>
          <w:szCs w:val="24"/>
          <w:lang w:eastAsia="hu-HU"/>
        </w:rPr>
        <w:t xml:space="preserve"> a fejlesztést.</w:t>
      </w:r>
    </w:p>
    <w:p w14:paraId="3D118DCC" w14:textId="77777777" w:rsidR="00634623" w:rsidRDefault="00634623" w:rsidP="00F94AA8">
      <w:pPr>
        <w:widowControl/>
        <w:autoSpaceDE/>
        <w:autoSpaceDN/>
        <w:spacing w:line="360" w:lineRule="auto"/>
        <w:jc w:val="both"/>
        <w:rPr>
          <w:rFonts w:eastAsia="Times New Roman" w:cs="Times New Roman"/>
          <w:sz w:val="24"/>
          <w:szCs w:val="24"/>
          <w:lang w:eastAsia="hu-HU"/>
        </w:rPr>
      </w:pPr>
    </w:p>
    <w:p w14:paraId="311D2AFE" w14:textId="7066511E" w:rsidR="00CE0ED7" w:rsidRPr="00292E15" w:rsidRDefault="001F3897" w:rsidP="00F94AA8">
      <w:pPr>
        <w:widowControl/>
        <w:autoSpaceDE/>
        <w:autoSpaceDN/>
        <w:spacing w:line="360" w:lineRule="auto"/>
        <w:jc w:val="both"/>
        <w:rPr>
          <w:rFonts w:eastAsia="Times New Roman" w:cs="Times New Roman"/>
          <w:bCs/>
          <w:sz w:val="24"/>
          <w:szCs w:val="24"/>
          <w:lang w:eastAsia="hu-HU"/>
        </w:rPr>
      </w:pPr>
      <w:r w:rsidRPr="001F3897">
        <w:rPr>
          <w:rFonts w:eastAsia="Times New Roman" w:cs="Times New Roman"/>
          <w:b/>
          <w:bCs/>
          <w:sz w:val="24"/>
          <w:szCs w:val="24"/>
          <w:lang w:eastAsia="hu-HU"/>
        </w:rPr>
        <w:t>Fejleszthető terület:</w:t>
      </w:r>
      <w:r w:rsidR="00292E15">
        <w:rPr>
          <w:rFonts w:eastAsia="Times New Roman" w:cs="Times New Roman"/>
          <w:b/>
          <w:bCs/>
          <w:sz w:val="24"/>
          <w:szCs w:val="24"/>
          <w:lang w:eastAsia="hu-HU"/>
        </w:rPr>
        <w:t xml:space="preserve"> </w:t>
      </w:r>
      <w:r w:rsidR="00292E15">
        <w:rPr>
          <w:rFonts w:eastAsia="Times New Roman" w:cs="Times New Roman"/>
          <w:bCs/>
          <w:sz w:val="24"/>
          <w:szCs w:val="24"/>
          <w:lang w:eastAsia="hu-HU"/>
        </w:rPr>
        <w:t xml:space="preserve">vezetők bevonása a döntések előkészítésébe, feladatok </w:t>
      </w:r>
      <w:proofErr w:type="gramStart"/>
      <w:r w:rsidR="00292E15">
        <w:rPr>
          <w:rFonts w:eastAsia="Times New Roman" w:cs="Times New Roman"/>
          <w:bCs/>
          <w:sz w:val="24"/>
          <w:szCs w:val="24"/>
          <w:lang w:eastAsia="hu-HU"/>
        </w:rPr>
        <w:t>delegálása</w:t>
      </w:r>
      <w:proofErr w:type="gramEnd"/>
      <w:r w:rsidR="00292E15">
        <w:rPr>
          <w:rFonts w:eastAsia="Times New Roman" w:cs="Times New Roman"/>
          <w:bCs/>
          <w:sz w:val="24"/>
          <w:szCs w:val="24"/>
          <w:lang w:eastAsia="hu-HU"/>
        </w:rPr>
        <w:t>.</w:t>
      </w:r>
    </w:p>
    <w:p w14:paraId="4C676D4B" w14:textId="0EB78BF9" w:rsidR="000403A7" w:rsidRDefault="00C11E57" w:rsidP="006865CC">
      <w:pPr>
        <w:pStyle w:val="Cmsor3"/>
        <w:rPr>
          <w:rFonts w:eastAsia="Times New Roman"/>
          <w:lang w:eastAsia="hu-HU"/>
        </w:rPr>
      </w:pPr>
      <w:bookmarkStart w:id="45" w:name="_Toc138928735"/>
      <w:r w:rsidRPr="00C11E57">
        <w:rPr>
          <w:rFonts w:eastAsia="Times New Roman"/>
          <w:lang w:eastAsia="hu-HU"/>
        </w:rPr>
        <w:t>10.3.2. Belső tudásmegosztás színterei: képzések, szakmai munkaközösségek.</w:t>
      </w:r>
      <w:bookmarkEnd w:id="45"/>
    </w:p>
    <w:p w14:paraId="328175BF" w14:textId="77777777" w:rsidR="00AE12DF" w:rsidRPr="00AE12DF" w:rsidRDefault="00AE12DF" w:rsidP="00AE12DF">
      <w:pPr>
        <w:rPr>
          <w:lang w:eastAsia="hu-HU"/>
        </w:rPr>
      </w:pPr>
    </w:p>
    <w:p w14:paraId="0DC2B5DC" w14:textId="69390106" w:rsidR="000754AE" w:rsidRDefault="009D286D" w:rsidP="00AE12DF">
      <w:pPr>
        <w:widowControl/>
        <w:autoSpaceDE/>
        <w:autoSpaceDN/>
        <w:spacing w:line="276" w:lineRule="auto"/>
        <w:jc w:val="both"/>
        <w:rPr>
          <w:sz w:val="24"/>
          <w:szCs w:val="24"/>
          <w:lang w:eastAsia="hu-HU"/>
        </w:rPr>
      </w:pPr>
      <w:r>
        <w:rPr>
          <w:sz w:val="24"/>
          <w:szCs w:val="24"/>
          <w:lang w:eastAsia="hu-HU"/>
        </w:rPr>
        <w:t>A 202</w:t>
      </w:r>
      <w:r w:rsidR="00CC1118">
        <w:rPr>
          <w:sz w:val="24"/>
          <w:szCs w:val="24"/>
          <w:lang w:eastAsia="hu-HU"/>
        </w:rPr>
        <w:t>2</w:t>
      </w:r>
      <w:r>
        <w:rPr>
          <w:sz w:val="24"/>
          <w:szCs w:val="24"/>
          <w:lang w:eastAsia="hu-HU"/>
        </w:rPr>
        <w:t>-202</w:t>
      </w:r>
      <w:r w:rsidR="00CC1118">
        <w:rPr>
          <w:sz w:val="24"/>
          <w:szCs w:val="24"/>
          <w:lang w:eastAsia="hu-HU"/>
        </w:rPr>
        <w:t>3-a</w:t>
      </w:r>
      <w:r>
        <w:rPr>
          <w:sz w:val="24"/>
          <w:szCs w:val="24"/>
          <w:lang w:eastAsia="hu-HU"/>
        </w:rPr>
        <w:t>s-</w:t>
      </w:r>
      <w:r w:rsidR="004C52F3" w:rsidRPr="004C52F3">
        <w:rPr>
          <w:sz w:val="24"/>
          <w:szCs w:val="24"/>
          <w:lang w:eastAsia="hu-HU"/>
        </w:rPr>
        <w:t xml:space="preserve"> nevelési évben két szakmai munkaközösség működött az intézményben, melyek munkatervét már az intézményvezetői munkaterv elfogadása után megkezdte, kiemelve az éves nevelési prioritásokat. A két kiemelt területhez kapcsolódva szervezte meg az előadásokat,</w:t>
      </w:r>
      <w:r w:rsidR="00634623">
        <w:rPr>
          <w:sz w:val="24"/>
          <w:szCs w:val="24"/>
          <w:lang w:eastAsia="hu-HU"/>
        </w:rPr>
        <w:t xml:space="preserve"> műhelymunkákat,</w:t>
      </w:r>
      <w:r w:rsidR="004C52F3" w:rsidRPr="004C52F3">
        <w:rPr>
          <w:sz w:val="24"/>
          <w:szCs w:val="24"/>
          <w:lang w:eastAsia="hu-HU"/>
        </w:rPr>
        <w:t xml:space="preserve"> </w:t>
      </w:r>
      <w:r w:rsidR="00634623" w:rsidRPr="004C52F3">
        <w:rPr>
          <w:sz w:val="24"/>
          <w:szCs w:val="24"/>
          <w:lang w:eastAsia="hu-HU"/>
        </w:rPr>
        <w:t>ahol a</w:t>
      </w:r>
      <w:r w:rsidR="004C52F3" w:rsidRPr="004C52F3">
        <w:rPr>
          <w:sz w:val="24"/>
          <w:szCs w:val="24"/>
          <w:lang w:eastAsia="hu-HU"/>
        </w:rPr>
        <w:t xml:space="preserve"> </w:t>
      </w:r>
      <w:proofErr w:type="gramStart"/>
      <w:r w:rsidR="004C52F3" w:rsidRPr="004C52F3">
        <w:rPr>
          <w:sz w:val="24"/>
          <w:szCs w:val="24"/>
          <w:lang w:eastAsia="hu-HU"/>
        </w:rPr>
        <w:t>konzultációs</w:t>
      </w:r>
      <w:proofErr w:type="gramEnd"/>
      <w:r w:rsidR="004C52F3" w:rsidRPr="004C52F3">
        <w:rPr>
          <w:sz w:val="24"/>
          <w:szCs w:val="24"/>
          <w:lang w:eastAsia="hu-HU"/>
        </w:rPr>
        <w:t xml:space="preserve"> lehetőségek is adottak voltak. </w:t>
      </w:r>
      <w:proofErr w:type="gramStart"/>
      <w:r w:rsidR="00634623">
        <w:rPr>
          <w:sz w:val="24"/>
          <w:szCs w:val="24"/>
          <w:lang w:eastAsia="hu-HU"/>
        </w:rPr>
        <w:t>ld.</w:t>
      </w:r>
      <w:proofErr w:type="gramEnd"/>
      <w:r w:rsidR="00634623">
        <w:rPr>
          <w:sz w:val="24"/>
          <w:szCs w:val="24"/>
          <w:lang w:eastAsia="hu-HU"/>
        </w:rPr>
        <w:t xml:space="preserve"> munkaközösség-vezetői beszámoló</w:t>
      </w:r>
    </w:p>
    <w:p w14:paraId="4AE92051" w14:textId="77777777" w:rsidR="00AE12DF" w:rsidRPr="006865CC" w:rsidRDefault="00AE12DF" w:rsidP="00B7095A">
      <w:pPr>
        <w:widowControl/>
        <w:autoSpaceDE/>
        <w:autoSpaceDN/>
        <w:jc w:val="both"/>
        <w:rPr>
          <w:sz w:val="24"/>
          <w:szCs w:val="24"/>
          <w:lang w:eastAsia="hu-HU"/>
        </w:rPr>
      </w:pPr>
    </w:p>
    <w:tbl>
      <w:tblPr>
        <w:tblStyle w:val="Rcsostblzat"/>
        <w:tblW w:w="9067" w:type="dxa"/>
        <w:tblLook w:val="04A0" w:firstRow="1" w:lastRow="0" w:firstColumn="1" w:lastColumn="0" w:noHBand="0" w:noVBand="1"/>
      </w:tblPr>
      <w:tblGrid>
        <w:gridCol w:w="4957"/>
        <w:gridCol w:w="4110"/>
      </w:tblGrid>
      <w:tr w:rsidR="000754AE" w14:paraId="34E492DF" w14:textId="77777777" w:rsidTr="00C467A6">
        <w:tc>
          <w:tcPr>
            <w:tcW w:w="4957" w:type="dxa"/>
            <w:shd w:val="clear" w:color="auto" w:fill="DBE5F1" w:themeFill="accent1" w:themeFillTint="33"/>
          </w:tcPr>
          <w:p w14:paraId="01C771F2" w14:textId="77777777" w:rsidR="000754AE" w:rsidRPr="00AF0ADB" w:rsidRDefault="000754AE" w:rsidP="00B7095A">
            <w:pPr>
              <w:widowControl/>
              <w:autoSpaceDE/>
              <w:autoSpaceDN/>
              <w:jc w:val="both"/>
              <w:rPr>
                <w:rFonts w:eastAsia="Times New Roman" w:cs="Times New Roman"/>
                <w:b/>
                <w:bCs/>
                <w:sz w:val="24"/>
                <w:szCs w:val="24"/>
                <w:lang w:eastAsia="hu-HU"/>
              </w:rPr>
            </w:pPr>
            <w:r w:rsidRPr="00AF0ADB">
              <w:rPr>
                <w:rFonts w:eastAsia="Times New Roman" w:cs="Times New Roman"/>
                <w:b/>
                <w:bCs/>
                <w:sz w:val="24"/>
                <w:szCs w:val="24"/>
                <w:lang w:eastAsia="hu-HU"/>
              </w:rPr>
              <w:t xml:space="preserve">A </w:t>
            </w:r>
            <w:r>
              <w:rPr>
                <w:rFonts w:eastAsia="Times New Roman" w:cs="Times New Roman"/>
                <w:b/>
                <w:bCs/>
                <w:sz w:val="24"/>
                <w:szCs w:val="24"/>
                <w:lang w:eastAsia="hu-HU"/>
              </w:rPr>
              <w:t>belső képzések</w:t>
            </w:r>
            <w:r w:rsidRPr="00AF0ADB">
              <w:rPr>
                <w:rFonts w:eastAsia="Times New Roman" w:cs="Times New Roman"/>
                <w:b/>
                <w:bCs/>
                <w:sz w:val="24"/>
                <w:szCs w:val="24"/>
                <w:lang w:eastAsia="hu-HU"/>
              </w:rPr>
              <w:t xml:space="preserve"> tartalm</w:t>
            </w:r>
            <w:r w:rsidR="00A24023">
              <w:rPr>
                <w:rFonts w:eastAsia="Times New Roman" w:cs="Times New Roman"/>
                <w:b/>
                <w:bCs/>
                <w:sz w:val="24"/>
                <w:szCs w:val="24"/>
                <w:lang w:eastAsia="hu-HU"/>
              </w:rPr>
              <w:t>ának hasznosulása:</w:t>
            </w:r>
          </w:p>
        </w:tc>
        <w:tc>
          <w:tcPr>
            <w:tcW w:w="4110" w:type="dxa"/>
            <w:shd w:val="clear" w:color="auto" w:fill="DBE5F1" w:themeFill="accent1" w:themeFillTint="33"/>
          </w:tcPr>
          <w:p w14:paraId="5B6B0D28" w14:textId="4E6E76D8" w:rsidR="000754AE" w:rsidRPr="00AF0ADB" w:rsidRDefault="00C467A6" w:rsidP="00B7095A">
            <w:pPr>
              <w:widowControl/>
              <w:autoSpaceDE/>
              <w:autoSpaceDN/>
              <w:jc w:val="both"/>
              <w:rPr>
                <w:rFonts w:eastAsia="Times New Roman" w:cs="Times New Roman"/>
                <w:b/>
                <w:bCs/>
                <w:sz w:val="24"/>
                <w:szCs w:val="24"/>
                <w:lang w:eastAsia="hu-HU"/>
              </w:rPr>
            </w:pPr>
            <w:r>
              <w:rPr>
                <w:rFonts w:eastAsia="Times New Roman" w:cs="Times New Roman"/>
                <w:b/>
                <w:bCs/>
                <w:sz w:val="24"/>
                <w:szCs w:val="24"/>
                <w:lang w:eastAsia="hu-HU"/>
              </w:rPr>
              <w:t>Értékelés</w:t>
            </w:r>
          </w:p>
        </w:tc>
      </w:tr>
      <w:tr w:rsidR="000754AE" w14:paraId="35EA8AF2" w14:textId="77777777" w:rsidTr="00C467A6">
        <w:tc>
          <w:tcPr>
            <w:tcW w:w="4957" w:type="dxa"/>
          </w:tcPr>
          <w:p w14:paraId="3FE34F9A" w14:textId="77777777" w:rsidR="00174873" w:rsidRPr="00AF0ADB" w:rsidRDefault="00174873" w:rsidP="00B7095A">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A képzések megtervezése az évre</w:t>
            </w:r>
          </w:p>
        </w:tc>
        <w:tc>
          <w:tcPr>
            <w:tcW w:w="4110" w:type="dxa"/>
          </w:tcPr>
          <w:p w14:paraId="0E719194" w14:textId="5FD111E0" w:rsidR="000754AE" w:rsidRPr="00AF0ADB" w:rsidRDefault="00C467A6" w:rsidP="00B7095A">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Biztosították </w:t>
            </w:r>
            <w:r w:rsidR="000403A7">
              <w:rPr>
                <w:rFonts w:eastAsia="Times New Roman" w:cs="Times New Roman"/>
                <w:sz w:val="24"/>
                <w:szCs w:val="24"/>
                <w:lang w:eastAsia="hu-HU"/>
              </w:rPr>
              <w:t>a nevelőmunka</w:t>
            </w:r>
            <w:r>
              <w:rPr>
                <w:rFonts w:eastAsia="Times New Roman" w:cs="Times New Roman"/>
                <w:sz w:val="24"/>
                <w:szCs w:val="24"/>
                <w:lang w:eastAsia="hu-HU"/>
              </w:rPr>
              <w:t xml:space="preserve"> </w:t>
            </w:r>
            <w:r w:rsidR="000403A7">
              <w:rPr>
                <w:rFonts w:eastAsia="Times New Roman" w:cs="Times New Roman"/>
                <w:sz w:val="24"/>
                <w:szCs w:val="24"/>
                <w:lang w:eastAsia="hu-HU"/>
              </w:rPr>
              <w:t>eredményességét</w:t>
            </w:r>
          </w:p>
        </w:tc>
      </w:tr>
      <w:tr w:rsidR="000754AE" w14:paraId="17287416" w14:textId="77777777" w:rsidTr="00C467A6">
        <w:tc>
          <w:tcPr>
            <w:tcW w:w="4957" w:type="dxa"/>
          </w:tcPr>
          <w:p w14:paraId="01E137E4" w14:textId="77777777" w:rsidR="000754AE" w:rsidRPr="00AF0ADB" w:rsidRDefault="00174873" w:rsidP="00B7095A">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Hospitálások megszervezése, lebonyolítása</w:t>
            </w:r>
          </w:p>
        </w:tc>
        <w:tc>
          <w:tcPr>
            <w:tcW w:w="4110" w:type="dxa"/>
          </w:tcPr>
          <w:p w14:paraId="3829CE5D" w14:textId="12AACAB7" w:rsidR="000754AE" w:rsidRDefault="00C467A6" w:rsidP="00B7095A">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Maradéktalanul megvalósultak, naplókban dokumentált formában</w:t>
            </w:r>
          </w:p>
          <w:p w14:paraId="36DEA9E5" w14:textId="247C89D1" w:rsidR="000754AE" w:rsidRPr="00AF0ADB" w:rsidRDefault="000754AE" w:rsidP="00B7095A">
            <w:pPr>
              <w:widowControl/>
              <w:autoSpaceDE/>
              <w:autoSpaceDN/>
              <w:jc w:val="both"/>
              <w:rPr>
                <w:rFonts w:eastAsia="Times New Roman" w:cs="Times New Roman"/>
                <w:sz w:val="24"/>
                <w:szCs w:val="24"/>
                <w:lang w:eastAsia="hu-HU"/>
              </w:rPr>
            </w:pPr>
          </w:p>
        </w:tc>
      </w:tr>
      <w:tr w:rsidR="000754AE" w14:paraId="770B5097" w14:textId="77777777" w:rsidTr="00C467A6">
        <w:tc>
          <w:tcPr>
            <w:tcW w:w="4957" w:type="dxa"/>
          </w:tcPr>
          <w:p w14:paraId="05FA24D2" w14:textId="77777777" w:rsidR="000754AE" w:rsidRDefault="00174873" w:rsidP="00B7095A">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Munkaközösségi munkaterv elkészítése</w:t>
            </w:r>
          </w:p>
          <w:p w14:paraId="686341F0" w14:textId="77777777" w:rsidR="0068083D" w:rsidRPr="00AF0ADB" w:rsidRDefault="0068083D" w:rsidP="00B7095A">
            <w:pPr>
              <w:widowControl/>
              <w:autoSpaceDE/>
              <w:autoSpaceDN/>
              <w:jc w:val="both"/>
              <w:rPr>
                <w:rFonts w:eastAsia="Times New Roman" w:cs="Times New Roman"/>
                <w:sz w:val="24"/>
                <w:szCs w:val="24"/>
                <w:lang w:eastAsia="hu-HU"/>
              </w:rPr>
            </w:pPr>
          </w:p>
        </w:tc>
        <w:tc>
          <w:tcPr>
            <w:tcW w:w="4110" w:type="dxa"/>
          </w:tcPr>
          <w:p w14:paraId="42E57020" w14:textId="38ACE04B" w:rsidR="000754AE" w:rsidRPr="00AF0ADB" w:rsidRDefault="00C467A6" w:rsidP="00B7095A">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Megvalósulása segítette a nevelési évben kijelölt feladatainkat</w:t>
            </w:r>
          </w:p>
        </w:tc>
      </w:tr>
      <w:tr w:rsidR="000754AE" w14:paraId="31C7B0C2" w14:textId="77777777" w:rsidTr="00C467A6">
        <w:tc>
          <w:tcPr>
            <w:tcW w:w="4957" w:type="dxa"/>
          </w:tcPr>
          <w:p w14:paraId="081FB050" w14:textId="77777777" w:rsidR="000754AE" w:rsidRDefault="00174873" w:rsidP="00B7095A">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 xml:space="preserve">Munkaközösségi foglalkozásokon </w:t>
            </w:r>
            <w:proofErr w:type="gramStart"/>
            <w:r>
              <w:rPr>
                <w:rFonts w:eastAsia="Times New Roman" w:cs="Times New Roman"/>
                <w:sz w:val="24"/>
                <w:szCs w:val="24"/>
                <w:lang w:eastAsia="hu-HU"/>
              </w:rPr>
              <w:t>aktív</w:t>
            </w:r>
            <w:proofErr w:type="gramEnd"/>
            <w:r>
              <w:rPr>
                <w:rFonts w:eastAsia="Times New Roman" w:cs="Times New Roman"/>
                <w:sz w:val="24"/>
                <w:szCs w:val="24"/>
                <w:lang w:eastAsia="hu-HU"/>
              </w:rPr>
              <w:t xml:space="preserve"> részvétel</w:t>
            </w:r>
          </w:p>
          <w:p w14:paraId="42BB9F7D" w14:textId="77777777" w:rsidR="0068083D" w:rsidRDefault="0068083D" w:rsidP="00B7095A">
            <w:pPr>
              <w:widowControl/>
              <w:autoSpaceDE/>
              <w:autoSpaceDN/>
              <w:jc w:val="both"/>
              <w:rPr>
                <w:rFonts w:eastAsia="Times New Roman" w:cs="Times New Roman"/>
                <w:sz w:val="24"/>
                <w:szCs w:val="24"/>
                <w:lang w:eastAsia="hu-HU"/>
              </w:rPr>
            </w:pPr>
          </w:p>
        </w:tc>
        <w:tc>
          <w:tcPr>
            <w:tcW w:w="4110" w:type="dxa"/>
          </w:tcPr>
          <w:p w14:paraId="32E2619E" w14:textId="701FC73C" w:rsidR="000754AE" w:rsidRDefault="00C467A6" w:rsidP="00B7095A">
            <w:pPr>
              <w:widowControl/>
              <w:autoSpaceDE/>
              <w:autoSpaceDN/>
              <w:jc w:val="both"/>
              <w:rPr>
                <w:rFonts w:eastAsia="Times New Roman" w:cs="Times New Roman"/>
                <w:sz w:val="24"/>
                <w:szCs w:val="24"/>
                <w:lang w:eastAsia="hu-HU"/>
              </w:rPr>
            </w:pPr>
            <w:r>
              <w:rPr>
                <w:rFonts w:eastAsia="Times New Roman" w:cs="Times New Roman"/>
                <w:sz w:val="24"/>
                <w:szCs w:val="24"/>
                <w:lang w:eastAsia="hu-HU"/>
              </w:rPr>
              <w:t>Jelenléti ívek szerinti bontásban</w:t>
            </w:r>
          </w:p>
        </w:tc>
      </w:tr>
    </w:tbl>
    <w:p w14:paraId="54D4CB75" w14:textId="77777777" w:rsidR="0068083D" w:rsidRDefault="0068083D" w:rsidP="000754AE">
      <w:pPr>
        <w:widowControl/>
        <w:autoSpaceDE/>
        <w:autoSpaceDN/>
        <w:spacing w:line="276" w:lineRule="auto"/>
        <w:jc w:val="both"/>
        <w:rPr>
          <w:rFonts w:eastAsia="Times New Roman" w:cs="Times New Roman"/>
          <w:b/>
          <w:bCs/>
          <w:sz w:val="24"/>
          <w:szCs w:val="24"/>
          <w:lang w:eastAsia="hu-HU"/>
        </w:rPr>
      </w:pPr>
    </w:p>
    <w:p w14:paraId="028E1E33" w14:textId="77777777" w:rsidR="000754AE" w:rsidRDefault="000754AE" w:rsidP="00F94AA8">
      <w:pPr>
        <w:widowControl/>
        <w:autoSpaceDE/>
        <w:autoSpaceDN/>
        <w:spacing w:line="360" w:lineRule="auto"/>
        <w:jc w:val="both"/>
        <w:rPr>
          <w:rFonts w:eastAsia="Times New Roman" w:cs="Times New Roman"/>
          <w:b/>
          <w:bCs/>
          <w:sz w:val="24"/>
          <w:szCs w:val="24"/>
          <w:lang w:eastAsia="hu-HU"/>
        </w:rPr>
      </w:pPr>
      <w:r w:rsidRPr="00FD688A">
        <w:rPr>
          <w:rFonts w:eastAsia="Times New Roman" w:cs="Times New Roman"/>
          <w:b/>
          <w:bCs/>
          <w:sz w:val="24"/>
          <w:szCs w:val="24"/>
          <w:lang w:eastAsia="hu-HU"/>
        </w:rPr>
        <w:t>Értékelés:</w:t>
      </w:r>
    </w:p>
    <w:p w14:paraId="21294413" w14:textId="6A3A4DC1" w:rsidR="0068083D" w:rsidRDefault="0068083D" w:rsidP="00AE12DF">
      <w:pPr>
        <w:widowControl/>
        <w:autoSpaceDE/>
        <w:autoSpaceDN/>
        <w:spacing w:line="276" w:lineRule="auto"/>
        <w:jc w:val="both"/>
        <w:rPr>
          <w:rFonts w:eastAsia="Times New Roman" w:cs="Times New Roman"/>
          <w:sz w:val="24"/>
          <w:szCs w:val="24"/>
          <w:lang w:eastAsia="hu-HU"/>
        </w:rPr>
      </w:pPr>
      <w:r w:rsidRPr="0068083D">
        <w:rPr>
          <w:rFonts w:eastAsia="Times New Roman" w:cs="Times New Roman"/>
          <w:sz w:val="24"/>
          <w:szCs w:val="24"/>
          <w:lang w:eastAsia="hu-HU"/>
        </w:rPr>
        <w:t xml:space="preserve">A megvalósult foglalkozások segítették az óvodapedagógusok és a pedagógiai </w:t>
      </w:r>
      <w:proofErr w:type="gramStart"/>
      <w:r w:rsidRPr="0068083D">
        <w:rPr>
          <w:rFonts w:eastAsia="Times New Roman" w:cs="Times New Roman"/>
          <w:sz w:val="24"/>
          <w:szCs w:val="24"/>
          <w:lang w:eastAsia="hu-HU"/>
        </w:rPr>
        <w:t>asszisztensek</w:t>
      </w:r>
      <w:proofErr w:type="gramEnd"/>
      <w:r w:rsidRPr="0068083D">
        <w:rPr>
          <w:rFonts w:eastAsia="Times New Roman" w:cs="Times New Roman"/>
          <w:sz w:val="24"/>
          <w:szCs w:val="24"/>
          <w:lang w:eastAsia="hu-HU"/>
        </w:rPr>
        <w:t xml:space="preserve"> munkáját. Különös tekintettel az éves kiemelt feladatokra</w:t>
      </w:r>
      <w:r w:rsidR="002912CD">
        <w:rPr>
          <w:rFonts w:eastAsia="Times New Roman" w:cs="Times New Roman"/>
          <w:sz w:val="24"/>
          <w:szCs w:val="24"/>
          <w:lang w:eastAsia="hu-HU"/>
        </w:rPr>
        <w:t>. G</w:t>
      </w:r>
      <w:r w:rsidRPr="0068083D">
        <w:rPr>
          <w:rFonts w:eastAsia="Times New Roman" w:cs="Times New Roman"/>
          <w:sz w:val="24"/>
          <w:szCs w:val="24"/>
          <w:lang w:eastAsia="hu-HU"/>
        </w:rPr>
        <w:t xml:space="preserve">yakorlati példákkal, a munkaközösség </w:t>
      </w:r>
      <w:r w:rsidR="002912CD">
        <w:rPr>
          <w:rFonts w:eastAsia="Times New Roman" w:cs="Times New Roman"/>
          <w:sz w:val="24"/>
          <w:szCs w:val="24"/>
          <w:lang w:eastAsia="hu-HU"/>
        </w:rPr>
        <w:t>tagjait bevonva, zajlottak a foglalkozások.</w:t>
      </w:r>
    </w:p>
    <w:p w14:paraId="29B84BE0" w14:textId="77777777" w:rsidR="002912CD" w:rsidRDefault="002912CD" w:rsidP="00F94AA8">
      <w:pPr>
        <w:widowControl/>
        <w:autoSpaceDE/>
        <w:autoSpaceDN/>
        <w:spacing w:line="360" w:lineRule="auto"/>
        <w:jc w:val="both"/>
        <w:rPr>
          <w:rFonts w:eastAsia="Times New Roman" w:cs="Times New Roman"/>
          <w:b/>
          <w:bCs/>
          <w:sz w:val="24"/>
          <w:szCs w:val="24"/>
          <w:lang w:eastAsia="hu-HU"/>
        </w:rPr>
      </w:pPr>
    </w:p>
    <w:p w14:paraId="47255390" w14:textId="18D7CBF6" w:rsidR="004C52F3" w:rsidRPr="0068083D" w:rsidRDefault="004C52F3" w:rsidP="00F94AA8">
      <w:pPr>
        <w:widowControl/>
        <w:autoSpaceDE/>
        <w:autoSpaceDN/>
        <w:spacing w:line="360" w:lineRule="auto"/>
        <w:jc w:val="both"/>
        <w:rPr>
          <w:rFonts w:eastAsia="Times New Roman" w:cs="Times New Roman"/>
          <w:sz w:val="24"/>
          <w:szCs w:val="24"/>
          <w:lang w:eastAsia="hu-HU"/>
        </w:rPr>
      </w:pPr>
      <w:r w:rsidRPr="00B275A6">
        <w:rPr>
          <w:rFonts w:eastAsia="Times New Roman" w:cs="Times New Roman"/>
          <w:b/>
          <w:bCs/>
          <w:sz w:val="24"/>
          <w:szCs w:val="24"/>
          <w:lang w:eastAsia="hu-HU"/>
        </w:rPr>
        <w:lastRenderedPageBreak/>
        <w:t>Erősségeink:</w:t>
      </w:r>
      <w:r w:rsidR="00927BCA">
        <w:rPr>
          <w:rFonts w:eastAsia="Times New Roman" w:cs="Times New Roman"/>
          <w:b/>
          <w:bCs/>
          <w:sz w:val="24"/>
          <w:szCs w:val="24"/>
          <w:lang w:eastAsia="hu-HU"/>
        </w:rPr>
        <w:t xml:space="preserve"> </w:t>
      </w:r>
      <w:r w:rsidRPr="004C52F3">
        <w:rPr>
          <w:rFonts w:eastAsia="Times New Roman" w:cs="Times New Roman"/>
          <w:sz w:val="24"/>
          <w:szCs w:val="24"/>
          <w:lang w:eastAsia="hu-HU"/>
        </w:rPr>
        <w:t>Gondos részletes tervező munka.</w:t>
      </w:r>
      <w:r w:rsidR="00927BCA">
        <w:rPr>
          <w:rFonts w:eastAsia="Times New Roman" w:cs="Times New Roman"/>
          <w:sz w:val="24"/>
          <w:szCs w:val="24"/>
          <w:lang w:eastAsia="hu-HU"/>
        </w:rPr>
        <w:t xml:space="preserve"> </w:t>
      </w:r>
      <w:r w:rsidRPr="004C52F3">
        <w:rPr>
          <w:rFonts w:eastAsia="Times New Roman" w:cs="Times New Roman"/>
          <w:sz w:val="24"/>
          <w:szCs w:val="24"/>
          <w:lang w:eastAsia="hu-HU"/>
        </w:rPr>
        <w:t>Innovatív óvodapedagógusok.</w:t>
      </w:r>
    </w:p>
    <w:p w14:paraId="69D71257" w14:textId="0B3481EB" w:rsidR="00680F47" w:rsidRPr="00B7095A" w:rsidRDefault="0068083D" w:rsidP="00F94AA8">
      <w:pPr>
        <w:widowControl/>
        <w:autoSpaceDE/>
        <w:autoSpaceDN/>
        <w:spacing w:line="360" w:lineRule="auto"/>
        <w:jc w:val="both"/>
        <w:rPr>
          <w:rFonts w:eastAsia="Times New Roman" w:cs="Times New Roman"/>
          <w:sz w:val="24"/>
          <w:szCs w:val="24"/>
          <w:lang w:eastAsia="hu-HU"/>
        </w:rPr>
      </w:pPr>
      <w:r w:rsidRPr="0068083D">
        <w:rPr>
          <w:rFonts w:eastAsia="Times New Roman" w:cs="Times New Roman"/>
          <w:b/>
          <w:bCs/>
          <w:sz w:val="24"/>
          <w:szCs w:val="24"/>
          <w:lang w:eastAsia="hu-HU"/>
        </w:rPr>
        <w:t>Fejlesztési lehetőség:</w:t>
      </w:r>
      <w:r w:rsidR="002912CD">
        <w:rPr>
          <w:rFonts w:eastAsia="Times New Roman" w:cs="Times New Roman"/>
          <w:sz w:val="24"/>
          <w:szCs w:val="24"/>
          <w:lang w:eastAsia="hu-HU"/>
        </w:rPr>
        <w:t xml:space="preserve"> több interaktív munka</w:t>
      </w:r>
      <w:r w:rsidR="00B7095A">
        <w:rPr>
          <w:rFonts w:eastAsia="Times New Roman" w:cs="Times New Roman"/>
          <w:sz w:val="24"/>
          <w:szCs w:val="24"/>
          <w:lang w:eastAsia="hu-HU"/>
        </w:rPr>
        <w:t>.</w:t>
      </w:r>
    </w:p>
    <w:p w14:paraId="7AE775D5" w14:textId="77777777" w:rsidR="00C11E57" w:rsidRDefault="00C11E57" w:rsidP="00680F47">
      <w:pPr>
        <w:pStyle w:val="Cmsor3"/>
        <w:ind w:left="0"/>
        <w:rPr>
          <w:rFonts w:eastAsia="Times New Roman"/>
          <w:lang w:eastAsia="hu-HU"/>
        </w:rPr>
      </w:pPr>
      <w:bookmarkStart w:id="46" w:name="_Toc138928736"/>
      <w:r w:rsidRPr="00680F47">
        <w:rPr>
          <w:rFonts w:eastAsia="Times New Roman"/>
          <w:lang w:eastAsia="hu-HU"/>
        </w:rPr>
        <w:t>10.3.3. Pályázatok az intézményben</w:t>
      </w:r>
      <w:bookmarkEnd w:id="46"/>
    </w:p>
    <w:p w14:paraId="1CA0719B" w14:textId="77777777" w:rsidR="00680F47" w:rsidRPr="00680F47" w:rsidRDefault="00680F47" w:rsidP="00680F47">
      <w:pPr>
        <w:rPr>
          <w:lang w:eastAsia="hu-HU"/>
        </w:rPr>
      </w:pPr>
    </w:p>
    <w:p w14:paraId="5232F949" w14:textId="77777777" w:rsidR="00680F47" w:rsidRDefault="00680F47" w:rsidP="00680F47">
      <w:pPr>
        <w:spacing w:line="276" w:lineRule="auto"/>
        <w:jc w:val="both"/>
        <w:rPr>
          <w:sz w:val="24"/>
          <w:szCs w:val="24"/>
          <w:lang w:eastAsia="hu-HU"/>
        </w:rPr>
      </w:pPr>
      <w:r w:rsidRPr="00680F47">
        <w:rPr>
          <w:sz w:val="24"/>
          <w:szCs w:val="24"/>
          <w:lang w:eastAsia="hu-HU"/>
        </w:rPr>
        <w:t>Intézményi szinten az idei évben pályázat nem valósult meg, a következő évre viszont fenntartói pályázathoz az előkészületek</w:t>
      </w:r>
      <w:r>
        <w:rPr>
          <w:sz w:val="24"/>
          <w:szCs w:val="24"/>
          <w:lang w:eastAsia="hu-HU"/>
        </w:rPr>
        <w:t>,</w:t>
      </w:r>
      <w:r w:rsidRPr="00680F47">
        <w:rPr>
          <w:sz w:val="24"/>
          <w:szCs w:val="24"/>
          <w:lang w:eastAsia="hu-HU"/>
        </w:rPr>
        <w:t xml:space="preserve"> előtervezések már zajlanak a játszóudvarok megújítása kapcsán.</w:t>
      </w:r>
    </w:p>
    <w:p w14:paraId="6E7893E0" w14:textId="1130406F" w:rsidR="00680F47" w:rsidRDefault="00680F47" w:rsidP="00680F47">
      <w:pPr>
        <w:spacing w:line="276" w:lineRule="auto"/>
        <w:jc w:val="both"/>
        <w:rPr>
          <w:sz w:val="24"/>
          <w:szCs w:val="24"/>
          <w:lang w:eastAsia="hu-HU"/>
        </w:rPr>
      </w:pPr>
      <w:r>
        <w:rPr>
          <w:sz w:val="24"/>
          <w:szCs w:val="24"/>
          <w:lang w:eastAsia="hu-HU"/>
        </w:rPr>
        <w:t>Az egyes tagóvodák pályázatai a tagóvoda-ve</w:t>
      </w:r>
      <w:r w:rsidR="002912CD">
        <w:rPr>
          <w:sz w:val="24"/>
          <w:szCs w:val="24"/>
          <w:lang w:eastAsia="hu-HU"/>
        </w:rPr>
        <w:t>zetők munkatervében találhatók.</w:t>
      </w:r>
    </w:p>
    <w:p w14:paraId="10AF0994" w14:textId="77777777" w:rsidR="0080218C" w:rsidRPr="0097682B" w:rsidRDefault="00CE0ED7" w:rsidP="0097682B">
      <w:pPr>
        <w:pStyle w:val="Cmsor1"/>
      </w:pPr>
      <w:bookmarkStart w:id="47" w:name="_Toc138928737"/>
      <w:r w:rsidRPr="0097682B">
        <w:t>11. Az Óvodai nevelés országo</w:t>
      </w:r>
      <w:r w:rsidR="00680F47" w:rsidRPr="0097682B">
        <w:t>s alapprogramban megfogalmazott e</w:t>
      </w:r>
      <w:r w:rsidRPr="0097682B">
        <w:t>lvárásoknak és a pedagógiai programban megfogalmazott céloknak való megfelelés</w:t>
      </w:r>
      <w:r w:rsidR="00E10C5B" w:rsidRPr="0097682B">
        <w:t xml:space="preserve"> értékelése</w:t>
      </w:r>
      <w:bookmarkEnd w:id="47"/>
    </w:p>
    <w:p w14:paraId="471C0515" w14:textId="6096AC85" w:rsidR="00292E15" w:rsidRPr="006865CC" w:rsidRDefault="00E10C5B" w:rsidP="006865CC">
      <w:pPr>
        <w:jc w:val="both"/>
        <w:rPr>
          <w:b/>
          <w:sz w:val="24"/>
          <w:szCs w:val="24"/>
        </w:rPr>
      </w:pPr>
      <w:r w:rsidRPr="0097682B">
        <w:rPr>
          <w:sz w:val="24"/>
          <w:szCs w:val="24"/>
        </w:rPr>
        <w:t>A nevelési év során megvalósultak a PP-</w:t>
      </w:r>
      <w:proofErr w:type="spellStart"/>
      <w:r w:rsidRPr="0097682B">
        <w:rPr>
          <w:sz w:val="24"/>
          <w:szCs w:val="24"/>
        </w:rPr>
        <w:t>ben</w:t>
      </w:r>
      <w:proofErr w:type="spellEnd"/>
      <w:r w:rsidRPr="0097682B">
        <w:rPr>
          <w:sz w:val="24"/>
          <w:szCs w:val="24"/>
        </w:rPr>
        <w:t xml:space="preserve"> foglalt célok és feladatok. Az óvodai nevelésünk az AP é</w:t>
      </w:r>
      <w:r w:rsidR="00680F47" w:rsidRPr="0097682B">
        <w:rPr>
          <w:sz w:val="24"/>
          <w:szCs w:val="24"/>
        </w:rPr>
        <w:t>s a PP elveit megtartva és meg</w:t>
      </w:r>
      <w:r w:rsidRPr="0097682B">
        <w:rPr>
          <w:sz w:val="24"/>
          <w:szCs w:val="24"/>
        </w:rPr>
        <w:t xml:space="preserve">valósítva történt meg. A nyár során </w:t>
      </w:r>
      <w:r w:rsidR="00680F47" w:rsidRPr="0097682B">
        <w:rPr>
          <w:sz w:val="24"/>
          <w:szCs w:val="24"/>
        </w:rPr>
        <w:t>beépültek</w:t>
      </w:r>
      <w:r w:rsidR="006865CC">
        <w:rPr>
          <w:sz w:val="24"/>
          <w:szCs w:val="24"/>
        </w:rPr>
        <w:t xml:space="preserve"> a </w:t>
      </w:r>
      <w:r w:rsidR="00680F47" w:rsidRPr="0097682B">
        <w:rPr>
          <w:sz w:val="24"/>
          <w:szCs w:val="24"/>
        </w:rPr>
        <w:t xml:space="preserve">Pedagógiai Programba a törvényi változások miatti új </w:t>
      </w:r>
      <w:r w:rsidR="00C467A6" w:rsidRPr="0097682B">
        <w:rPr>
          <w:sz w:val="24"/>
          <w:szCs w:val="24"/>
        </w:rPr>
        <w:t xml:space="preserve">elemek, </w:t>
      </w:r>
      <w:proofErr w:type="gramStart"/>
      <w:r w:rsidR="00C467A6" w:rsidRPr="0097682B">
        <w:rPr>
          <w:sz w:val="24"/>
          <w:szCs w:val="24"/>
        </w:rPr>
        <w:t>aktualizáltuk</w:t>
      </w:r>
      <w:proofErr w:type="gramEnd"/>
      <w:r w:rsidR="00680F47" w:rsidRPr="0097682B">
        <w:rPr>
          <w:sz w:val="24"/>
          <w:szCs w:val="24"/>
        </w:rPr>
        <w:t>, korszerűsítettük</w:t>
      </w:r>
      <w:r w:rsidRPr="0097682B">
        <w:rPr>
          <w:sz w:val="24"/>
          <w:szCs w:val="24"/>
        </w:rPr>
        <w:t xml:space="preserve"> a programot.</w:t>
      </w:r>
      <w:r w:rsidR="0080218C" w:rsidRPr="0097682B">
        <w:rPr>
          <w:sz w:val="24"/>
          <w:szCs w:val="24"/>
        </w:rPr>
        <w:t xml:space="preserve"> </w:t>
      </w:r>
      <w:r w:rsidR="008B36F6" w:rsidRPr="0097682B">
        <w:rPr>
          <w:sz w:val="24"/>
          <w:szCs w:val="24"/>
        </w:rPr>
        <w:t>Az óvodáink tevékenységeinek, feladatainak meghatározása évi ütemezéssel zajlik. A tervek valamennyi</w:t>
      </w:r>
      <w:r w:rsidR="00680F47" w:rsidRPr="0097682B">
        <w:rPr>
          <w:sz w:val="24"/>
          <w:szCs w:val="24"/>
        </w:rPr>
        <w:t xml:space="preserve"> </w:t>
      </w:r>
      <w:r w:rsidR="008B36F6" w:rsidRPr="0097682B">
        <w:rPr>
          <w:sz w:val="24"/>
          <w:szCs w:val="24"/>
        </w:rPr>
        <w:t>érintett pa</w:t>
      </w:r>
      <w:r w:rsidR="00680F47" w:rsidRPr="0097682B">
        <w:rPr>
          <w:sz w:val="24"/>
          <w:szCs w:val="24"/>
        </w:rPr>
        <w:t>rtner számára ismertek. Rögzítettük</w:t>
      </w:r>
      <w:r w:rsidR="008B36F6" w:rsidRPr="0097682B">
        <w:rPr>
          <w:sz w:val="24"/>
          <w:szCs w:val="24"/>
        </w:rPr>
        <w:t xml:space="preserve"> a kiemelt stratégiai célokra vonatkozó részcélokat,</w:t>
      </w:r>
      <w:r w:rsidR="00927BCA" w:rsidRPr="0097682B">
        <w:rPr>
          <w:sz w:val="24"/>
          <w:szCs w:val="24"/>
        </w:rPr>
        <w:t xml:space="preserve"> </w:t>
      </w:r>
      <w:r w:rsidR="008B36F6" w:rsidRPr="0097682B">
        <w:rPr>
          <w:sz w:val="24"/>
          <w:szCs w:val="24"/>
        </w:rPr>
        <w:t xml:space="preserve">feladatokat, felelősöket, a megvalósítási módokat és az elvárt eredményt. </w:t>
      </w:r>
      <w:r w:rsidR="0097682B">
        <w:rPr>
          <w:b/>
          <w:sz w:val="24"/>
          <w:szCs w:val="24"/>
        </w:rPr>
        <w:t xml:space="preserve"> </w:t>
      </w:r>
      <w:r w:rsidR="008B36F6" w:rsidRPr="0097682B">
        <w:rPr>
          <w:bCs/>
          <w:sz w:val="24"/>
          <w:szCs w:val="24"/>
          <w:lang w:eastAsia="hu-HU"/>
        </w:rPr>
        <w:t>A módszerek és</w:t>
      </w:r>
      <w:r w:rsidR="00927BCA" w:rsidRPr="0097682B">
        <w:rPr>
          <w:bCs/>
          <w:sz w:val="24"/>
          <w:szCs w:val="24"/>
          <w:lang w:eastAsia="hu-HU"/>
        </w:rPr>
        <w:t xml:space="preserve"> </w:t>
      </w:r>
      <w:r w:rsidR="008B36F6" w:rsidRPr="0097682B">
        <w:rPr>
          <w:bCs/>
          <w:sz w:val="24"/>
          <w:szCs w:val="24"/>
          <w:lang w:eastAsia="hu-HU"/>
        </w:rPr>
        <w:t xml:space="preserve">eszközök a pedagógiai célokkal, </w:t>
      </w:r>
      <w:r w:rsidR="00680F47" w:rsidRPr="0097682B">
        <w:rPr>
          <w:bCs/>
          <w:sz w:val="24"/>
          <w:szCs w:val="24"/>
          <w:lang w:eastAsia="hu-HU"/>
        </w:rPr>
        <w:t>kiemelt feladatokka</w:t>
      </w:r>
      <w:r w:rsidR="00292E15" w:rsidRPr="0097682B">
        <w:rPr>
          <w:bCs/>
          <w:sz w:val="24"/>
          <w:szCs w:val="24"/>
          <w:lang w:eastAsia="hu-HU"/>
        </w:rPr>
        <w:t>l koherensek voltak egész évben.</w:t>
      </w:r>
    </w:p>
    <w:p w14:paraId="435320E1" w14:textId="28E5722F" w:rsidR="00CE0ED7" w:rsidRDefault="00CE0ED7" w:rsidP="00D026A8">
      <w:pPr>
        <w:pStyle w:val="Cmsor1"/>
      </w:pPr>
      <w:bookmarkStart w:id="48" w:name="_Toc138928738"/>
      <w:r w:rsidRPr="00CE0ED7">
        <w:t>12. Elégedettségi kérdőívek elemzése, intézkedési terv</w:t>
      </w:r>
      <w:bookmarkEnd w:id="48"/>
    </w:p>
    <w:p w14:paraId="6721274F" w14:textId="001654C5" w:rsidR="008B36F6" w:rsidRDefault="008B36F6" w:rsidP="00CE0ED7">
      <w:pPr>
        <w:widowControl/>
        <w:autoSpaceDE/>
        <w:autoSpaceDN/>
        <w:spacing w:line="360" w:lineRule="auto"/>
        <w:jc w:val="both"/>
        <w:rPr>
          <w:b/>
          <w:sz w:val="28"/>
          <w:szCs w:val="28"/>
          <w:lang w:eastAsia="hu-HU"/>
        </w:rPr>
      </w:pPr>
    </w:p>
    <w:p w14:paraId="7DEDFE27" w14:textId="055A4D92" w:rsidR="004A449F" w:rsidRDefault="00AE12DF" w:rsidP="00CE0ED7">
      <w:pPr>
        <w:widowControl/>
        <w:autoSpaceDE/>
        <w:autoSpaceDN/>
        <w:spacing w:line="360" w:lineRule="auto"/>
        <w:jc w:val="both"/>
        <w:rPr>
          <w:b/>
          <w:sz w:val="28"/>
          <w:szCs w:val="28"/>
          <w:lang w:eastAsia="hu-HU"/>
        </w:rPr>
      </w:pPr>
      <w:r>
        <w:rPr>
          <w:b/>
          <w:noProof/>
          <w:sz w:val="28"/>
          <w:szCs w:val="28"/>
          <w:lang w:eastAsia="hu-HU"/>
        </w:rPr>
        <mc:AlternateContent>
          <mc:Choice Requires="wps">
            <w:drawing>
              <wp:anchor distT="0" distB="0" distL="114300" distR="114300" simplePos="0" relativeHeight="251671552" behindDoc="0" locked="0" layoutInCell="1" allowOverlap="1" wp14:anchorId="2C5DC5A0" wp14:editId="2FA6C136">
                <wp:simplePos x="0" y="0"/>
                <wp:positionH relativeFrom="column">
                  <wp:posOffset>1908175</wp:posOffset>
                </wp:positionH>
                <wp:positionV relativeFrom="paragraph">
                  <wp:posOffset>117475</wp:posOffset>
                </wp:positionV>
                <wp:extent cx="484505" cy="967740"/>
                <wp:effectExtent l="19050" t="0" r="0" b="22860"/>
                <wp:wrapNone/>
                <wp:docPr id="20" name="Lefelé nyí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967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E16F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20" o:spid="_x0000_s1026" type="#_x0000_t67" style="position:absolute;margin-left:150.25pt;margin-top:9.25pt;width:38.15pt;height:7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" adj="16193" fillcolor="#4f81bd [3204]" strokecolor="#243f60 [1604]" strokeweight="2pt">
                <v:path arrowok="t"/>
              </v:shape>
            </w:pict>
          </mc:Fallback>
        </mc:AlternateContent>
      </w:r>
    </w:p>
    <w:p w14:paraId="2E3C130F" w14:textId="77777777" w:rsidR="008B36F6" w:rsidRDefault="008B36F6" w:rsidP="00CE0ED7">
      <w:pPr>
        <w:widowControl/>
        <w:autoSpaceDE/>
        <w:autoSpaceDN/>
        <w:spacing w:line="360" w:lineRule="auto"/>
        <w:jc w:val="both"/>
        <w:rPr>
          <w:b/>
          <w:sz w:val="28"/>
          <w:szCs w:val="28"/>
          <w:lang w:eastAsia="hu-HU"/>
        </w:rPr>
      </w:pPr>
    </w:p>
    <w:p w14:paraId="51B3E7B6" w14:textId="77777777" w:rsidR="00C63344" w:rsidRPr="00CE0ED7" w:rsidRDefault="00C63344" w:rsidP="00C63344">
      <w:pPr>
        <w:widowControl/>
        <w:autoSpaceDE/>
        <w:autoSpaceDN/>
        <w:spacing w:after="100" w:afterAutospacing="1"/>
        <w:jc w:val="both"/>
        <w:rPr>
          <w:b/>
          <w:color w:val="FF0000"/>
          <w:sz w:val="28"/>
          <w:szCs w:val="28"/>
          <w:lang w:eastAsia="hu-HU"/>
        </w:rPr>
      </w:pPr>
    </w:p>
    <w:p w14:paraId="7DCD12F8" w14:textId="77777777" w:rsidR="003C2967" w:rsidRPr="004F7EB4" w:rsidRDefault="003C2967" w:rsidP="00A67C84">
      <w:pPr>
        <w:widowControl/>
        <w:autoSpaceDE/>
        <w:autoSpaceDN/>
        <w:spacing w:line="360" w:lineRule="auto"/>
        <w:jc w:val="both"/>
        <w:rPr>
          <w:color w:val="FF0000"/>
          <w:sz w:val="24"/>
          <w:szCs w:val="24"/>
          <w:lang w:eastAsia="hu-HU"/>
        </w:rPr>
        <w:sectPr w:rsidR="003C2967" w:rsidRPr="004F7EB4" w:rsidSect="00576886">
          <w:headerReference w:type="default" r:id="rId16"/>
          <w:footerReference w:type="default" r:id="rId17"/>
          <w:pgSz w:w="11906" w:h="16838"/>
          <w:pgMar w:top="1417" w:right="1417" w:bottom="1417" w:left="1417" w:header="708" w:footer="708" w:gutter="0"/>
          <w:pgBorders w:display="firstPage" w:offsetFrom="page">
            <w:top w:val="single" w:sz="24" w:space="24" w:color="FFC000"/>
            <w:left w:val="single" w:sz="24" w:space="24" w:color="FFC000"/>
            <w:bottom w:val="single" w:sz="24" w:space="24" w:color="FFC000"/>
            <w:right w:val="single" w:sz="24" w:space="24" w:color="FFC000"/>
          </w:pgBorders>
          <w:cols w:space="708"/>
          <w:docGrid w:linePitch="360"/>
        </w:sectPr>
      </w:pPr>
    </w:p>
    <w:p w14:paraId="3F5DBCD7" w14:textId="09D43C2B" w:rsidR="009B5F30" w:rsidRPr="00C9608A" w:rsidRDefault="009B5F30" w:rsidP="00147B3C">
      <w:pPr>
        <w:widowControl/>
        <w:autoSpaceDE/>
        <w:autoSpaceDN/>
        <w:spacing w:after="160" w:line="259" w:lineRule="auto"/>
        <w:jc w:val="center"/>
        <w:rPr>
          <w:rFonts w:eastAsia="Calibri" w:cs="Times New Roman"/>
          <w:b/>
          <w:sz w:val="24"/>
          <w:szCs w:val="24"/>
        </w:rPr>
      </w:pPr>
      <w:r w:rsidRPr="00C9608A">
        <w:rPr>
          <w:rFonts w:eastAsia="Calibri" w:cs="Times New Roman"/>
          <w:b/>
          <w:noProof/>
          <w:sz w:val="24"/>
          <w:szCs w:val="24"/>
          <w:lang w:eastAsia="hu-HU"/>
        </w:rPr>
        <w:lastRenderedPageBreak/>
        <w:drawing>
          <wp:anchor distT="0" distB="0" distL="114300" distR="114300" simplePos="0" relativeHeight="251673600" behindDoc="1" locked="0" layoutInCell="1" allowOverlap="1" wp14:anchorId="79AA6CC3" wp14:editId="7F89A8CE">
            <wp:simplePos x="0" y="0"/>
            <wp:positionH relativeFrom="column">
              <wp:posOffset>7642225</wp:posOffset>
            </wp:positionH>
            <wp:positionV relativeFrom="paragraph">
              <wp:posOffset>-747395</wp:posOffset>
            </wp:positionV>
            <wp:extent cx="1127760" cy="1119505"/>
            <wp:effectExtent l="0" t="0" r="0" b="4445"/>
            <wp:wrapNone/>
            <wp:docPr id="4" name="Kép 18" descr="C:\Users\User\Desktop\LOGÓK\ovilogó_felújított_kic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ÓK\ovilogó_felújított_kicsi.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127760" cy="1119505"/>
                    </a:xfrm>
                    <a:prstGeom prst="rect">
                      <a:avLst/>
                    </a:prstGeom>
                    <a:noFill/>
                    <a:ln>
                      <a:noFill/>
                    </a:ln>
                  </pic:spPr>
                </pic:pic>
              </a:graphicData>
            </a:graphic>
          </wp:anchor>
        </w:drawing>
      </w:r>
      <w:bookmarkStart w:id="49" w:name="_Hlk45628414"/>
      <w:r w:rsidRPr="00C9608A">
        <w:rPr>
          <w:rFonts w:cs="Times New Roman"/>
          <w:b/>
          <w:sz w:val="24"/>
          <w:szCs w:val="24"/>
        </w:rPr>
        <w:t xml:space="preserve">Dolgozói elégedettségi kérdőív </w:t>
      </w:r>
      <w:r w:rsidR="00AE12DF" w:rsidRPr="00C9608A">
        <w:rPr>
          <w:rFonts w:cs="Times New Roman"/>
          <w:b/>
          <w:sz w:val="24"/>
          <w:szCs w:val="24"/>
        </w:rPr>
        <w:t>kiértékelése 2022-2023-a</w:t>
      </w:r>
      <w:r w:rsidRPr="00C9608A">
        <w:rPr>
          <w:rFonts w:cs="Times New Roman"/>
          <w:b/>
          <w:sz w:val="24"/>
          <w:szCs w:val="24"/>
        </w:rPr>
        <w:t>s nevelési évre</w:t>
      </w:r>
      <w:bookmarkEnd w:id="49"/>
    </w:p>
    <w:p w14:paraId="0A224A9E" w14:textId="77777777" w:rsidR="009B5F30" w:rsidRPr="0057377F" w:rsidRDefault="009B5F30" w:rsidP="009B5F30">
      <w:pPr>
        <w:rPr>
          <w:sz w:val="18"/>
          <w:szCs w:val="18"/>
        </w:rPr>
      </w:pPr>
    </w:p>
    <w:tbl>
      <w:tblPr>
        <w:tblStyle w:val="Rcsostblzat"/>
        <w:tblW w:w="15026" w:type="dxa"/>
        <w:tblInd w:w="-572" w:type="dxa"/>
        <w:tblLook w:val="04A0" w:firstRow="1" w:lastRow="0" w:firstColumn="1" w:lastColumn="0" w:noHBand="0" w:noVBand="1"/>
      </w:tblPr>
      <w:tblGrid>
        <w:gridCol w:w="7834"/>
        <w:gridCol w:w="828"/>
        <w:gridCol w:w="861"/>
        <w:gridCol w:w="1050"/>
        <w:gridCol w:w="1060"/>
        <w:gridCol w:w="1091"/>
        <w:gridCol w:w="1064"/>
        <w:gridCol w:w="1238"/>
      </w:tblGrid>
      <w:tr w:rsidR="00C9608A" w:rsidRPr="00F85F5C" w14:paraId="70D5FA5D" w14:textId="77777777" w:rsidTr="00C9608A">
        <w:trPr>
          <w:trHeight w:val="374"/>
        </w:trPr>
        <w:tc>
          <w:tcPr>
            <w:tcW w:w="7834" w:type="dxa"/>
            <w:shd w:val="clear" w:color="auto" w:fill="B8CCE4" w:themeFill="accent1" w:themeFillTint="66"/>
          </w:tcPr>
          <w:p w14:paraId="6775B2DD" w14:textId="77777777" w:rsidR="00C9608A" w:rsidRDefault="00C9608A" w:rsidP="00C9608A">
            <w:pPr>
              <w:spacing w:line="360" w:lineRule="auto"/>
              <w:jc w:val="center"/>
              <w:rPr>
                <w:rFonts w:cs="Times New Roman"/>
                <w:b/>
                <w:bCs/>
                <w:sz w:val="20"/>
                <w:szCs w:val="20"/>
              </w:rPr>
            </w:pPr>
          </w:p>
          <w:p w14:paraId="295BC1F8" w14:textId="77777777" w:rsidR="00C9608A" w:rsidRPr="00F85F5C" w:rsidRDefault="00C9608A" w:rsidP="00C9608A">
            <w:pPr>
              <w:spacing w:line="360" w:lineRule="auto"/>
              <w:jc w:val="center"/>
              <w:rPr>
                <w:rFonts w:cs="Times New Roman"/>
                <w:b/>
                <w:bCs/>
                <w:sz w:val="20"/>
                <w:szCs w:val="20"/>
              </w:rPr>
            </w:pPr>
            <w:r>
              <w:rPr>
                <w:rFonts w:cs="Times New Roman"/>
                <w:b/>
                <w:bCs/>
                <w:sz w:val="20"/>
                <w:szCs w:val="20"/>
              </w:rPr>
              <w:t>Kérdések</w:t>
            </w:r>
          </w:p>
        </w:tc>
        <w:tc>
          <w:tcPr>
            <w:tcW w:w="828" w:type="dxa"/>
            <w:shd w:val="clear" w:color="auto" w:fill="B8CCE4" w:themeFill="accent1" w:themeFillTint="66"/>
            <w:vAlign w:val="center"/>
          </w:tcPr>
          <w:p w14:paraId="402D2055" w14:textId="77777777" w:rsidR="00C9608A" w:rsidRPr="00F85F5C" w:rsidRDefault="00C9608A" w:rsidP="00C9608A">
            <w:pPr>
              <w:spacing w:line="360" w:lineRule="auto"/>
              <w:jc w:val="center"/>
              <w:rPr>
                <w:rFonts w:cs="Times New Roman"/>
                <w:b/>
                <w:sz w:val="20"/>
                <w:szCs w:val="20"/>
              </w:rPr>
            </w:pPr>
            <w:r w:rsidRPr="00F85F5C">
              <w:rPr>
                <w:rFonts w:cs="Times New Roman"/>
                <w:b/>
                <w:sz w:val="20"/>
                <w:szCs w:val="20"/>
              </w:rPr>
              <w:t>Bokros</w:t>
            </w:r>
          </w:p>
        </w:tc>
        <w:tc>
          <w:tcPr>
            <w:tcW w:w="861" w:type="dxa"/>
            <w:shd w:val="clear" w:color="auto" w:fill="B8CCE4" w:themeFill="accent1" w:themeFillTint="66"/>
            <w:vAlign w:val="center"/>
          </w:tcPr>
          <w:p w14:paraId="1E3E4388" w14:textId="77777777" w:rsidR="00C9608A" w:rsidRPr="00F85F5C" w:rsidRDefault="00C9608A" w:rsidP="00C9608A">
            <w:pPr>
              <w:spacing w:line="360" w:lineRule="auto"/>
              <w:jc w:val="center"/>
              <w:rPr>
                <w:rFonts w:cs="Times New Roman"/>
                <w:b/>
                <w:sz w:val="20"/>
                <w:szCs w:val="20"/>
              </w:rPr>
            </w:pPr>
            <w:r w:rsidRPr="00F85F5C">
              <w:rPr>
                <w:rFonts w:cs="Times New Roman"/>
                <w:b/>
                <w:sz w:val="20"/>
                <w:szCs w:val="20"/>
              </w:rPr>
              <w:t>Bökény</w:t>
            </w:r>
          </w:p>
        </w:tc>
        <w:tc>
          <w:tcPr>
            <w:tcW w:w="1050" w:type="dxa"/>
            <w:shd w:val="clear" w:color="auto" w:fill="B8CCE4" w:themeFill="accent1" w:themeFillTint="66"/>
            <w:vAlign w:val="center"/>
          </w:tcPr>
          <w:p w14:paraId="55B18C66" w14:textId="77777777" w:rsidR="00C9608A" w:rsidRPr="00F85F5C" w:rsidRDefault="00C9608A" w:rsidP="00C9608A">
            <w:pPr>
              <w:spacing w:line="360" w:lineRule="auto"/>
              <w:jc w:val="center"/>
              <w:rPr>
                <w:rFonts w:cs="Times New Roman"/>
                <w:b/>
                <w:sz w:val="20"/>
                <w:szCs w:val="20"/>
              </w:rPr>
            </w:pPr>
            <w:r w:rsidRPr="00F85F5C">
              <w:rPr>
                <w:rFonts w:cs="Times New Roman"/>
                <w:b/>
                <w:sz w:val="20"/>
                <w:szCs w:val="20"/>
              </w:rPr>
              <w:t>Bercsényi</w:t>
            </w:r>
          </w:p>
        </w:tc>
        <w:tc>
          <w:tcPr>
            <w:tcW w:w="1060" w:type="dxa"/>
            <w:shd w:val="clear" w:color="auto" w:fill="B8CCE4" w:themeFill="accent1" w:themeFillTint="66"/>
            <w:vAlign w:val="center"/>
          </w:tcPr>
          <w:p w14:paraId="176416A6" w14:textId="77777777" w:rsidR="00C9608A" w:rsidRPr="00F85F5C" w:rsidRDefault="00C9608A" w:rsidP="00C9608A">
            <w:pPr>
              <w:spacing w:line="360" w:lineRule="auto"/>
              <w:jc w:val="center"/>
              <w:rPr>
                <w:rFonts w:cs="Times New Roman"/>
                <w:b/>
                <w:sz w:val="20"/>
                <w:szCs w:val="20"/>
              </w:rPr>
            </w:pPr>
            <w:r w:rsidRPr="00F85F5C">
              <w:rPr>
                <w:rFonts w:cs="Times New Roman"/>
                <w:b/>
                <w:sz w:val="20"/>
                <w:szCs w:val="20"/>
              </w:rPr>
              <w:t>Fő u.</w:t>
            </w:r>
          </w:p>
        </w:tc>
        <w:tc>
          <w:tcPr>
            <w:tcW w:w="1091" w:type="dxa"/>
            <w:shd w:val="clear" w:color="auto" w:fill="B8CCE4" w:themeFill="accent1" w:themeFillTint="66"/>
            <w:vAlign w:val="center"/>
          </w:tcPr>
          <w:p w14:paraId="75C59FDD" w14:textId="77777777" w:rsidR="00C9608A" w:rsidRPr="00F85F5C" w:rsidRDefault="00C9608A" w:rsidP="00C9608A">
            <w:pPr>
              <w:spacing w:line="360" w:lineRule="auto"/>
              <w:jc w:val="center"/>
              <w:rPr>
                <w:rFonts w:cs="Times New Roman"/>
                <w:b/>
                <w:sz w:val="20"/>
                <w:szCs w:val="20"/>
              </w:rPr>
            </w:pPr>
            <w:r w:rsidRPr="00F85F5C">
              <w:rPr>
                <w:rFonts w:cs="Times New Roman"/>
                <w:b/>
                <w:sz w:val="20"/>
                <w:szCs w:val="20"/>
              </w:rPr>
              <w:t xml:space="preserve">Templom </w:t>
            </w:r>
          </w:p>
        </w:tc>
        <w:tc>
          <w:tcPr>
            <w:tcW w:w="1064" w:type="dxa"/>
            <w:shd w:val="clear" w:color="auto" w:fill="B8CCE4" w:themeFill="accent1" w:themeFillTint="66"/>
            <w:vAlign w:val="center"/>
          </w:tcPr>
          <w:p w14:paraId="3992DF04"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 xml:space="preserve">Széchenyi </w:t>
            </w:r>
          </w:p>
        </w:tc>
        <w:tc>
          <w:tcPr>
            <w:tcW w:w="1238" w:type="dxa"/>
            <w:shd w:val="clear" w:color="auto" w:fill="B8CCE4" w:themeFill="accent1" w:themeFillTint="66"/>
            <w:vAlign w:val="center"/>
          </w:tcPr>
          <w:p w14:paraId="52826E80" w14:textId="77777777" w:rsidR="00C9608A" w:rsidRPr="00F85F5C" w:rsidRDefault="00C9608A" w:rsidP="00C9608A">
            <w:pPr>
              <w:jc w:val="center"/>
              <w:rPr>
                <w:rFonts w:cs="Times New Roman"/>
                <w:b/>
                <w:bCs/>
                <w:sz w:val="20"/>
                <w:szCs w:val="20"/>
              </w:rPr>
            </w:pPr>
            <w:r w:rsidRPr="00F85F5C">
              <w:rPr>
                <w:rFonts w:cs="Times New Roman"/>
                <w:b/>
                <w:bCs/>
                <w:sz w:val="20"/>
                <w:szCs w:val="20"/>
              </w:rPr>
              <w:t>Összesített elégedettség mértéke:</w:t>
            </w:r>
          </w:p>
        </w:tc>
      </w:tr>
      <w:tr w:rsidR="00C9608A" w:rsidRPr="00F85F5C" w14:paraId="3070EEC6" w14:textId="77777777" w:rsidTr="00C9608A">
        <w:trPr>
          <w:trHeight w:val="374"/>
        </w:trPr>
        <w:tc>
          <w:tcPr>
            <w:tcW w:w="7834" w:type="dxa"/>
            <w:shd w:val="clear" w:color="auto" w:fill="B8CCE4" w:themeFill="accent1" w:themeFillTint="66"/>
          </w:tcPr>
          <w:p w14:paraId="5BF2C821" w14:textId="77777777" w:rsidR="00C9608A" w:rsidRPr="00F85F5C" w:rsidRDefault="00C9608A" w:rsidP="00C9608A">
            <w:pPr>
              <w:rPr>
                <w:rFonts w:cs="Times New Roman"/>
                <w:sz w:val="16"/>
                <w:szCs w:val="16"/>
              </w:rPr>
            </w:pPr>
            <w:r w:rsidRPr="00F85F5C">
              <w:rPr>
                <w:rFonts w:cs="Times New Roman"/>
                <w:sz w:val="16"/>
                <w:szCs w:val="16"/>
              </w:rPr>
              <w:t>1.</w:t>
            </w:r>
            <w:r w:rsidRPr="00F85F5C">
              <w:rPr>
                <w:rFonts w:cs="Times New Roman"/>
                <w:sz w:val="16"/>
                <w:szCs w:val="16"/>
              </w:rPr>
              <w:tab/>
              <w:t>Az épület felszereltsége és eszközállománya megfelel a kor követelményeinek, biztonságos</w:t>
            </w:r>
            <w:r w:rsidRPr="00F85F5C">
              <w:rPr>
                <w:rFonts w:cs="Times New Roman"/>
                <w:sz w:val="16"/>
                <w:szCs w:val="16"/>
              </w:rPr>
              <w:tab/>
            </w:r>
          </w:p>
        </w:tc>
        <w:tc>
          <w:tcPr>
            <w:tcW w:w="828" w:type="dxa"/>
            <w:vAlign w:val="center"/>
          </w:tcPr>
          <w:p w14:paraId="0BF48E0E"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88%</w:t>
            </w:r>
          </w:p>
        </w:tc>
        <w:tc>
          <w:tcPr>
            <w:tcW w:w="861" w:type="dxa"/>
            <w:vAlign w:val="center"/>
          </w:tcPr>
          <w:p w14:paraId="3FFA706C"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82%</w:t>
            </w:r>
          </w:p>
        </w:tc>
        <w:tc>
          <w:tcPr>
            <w:tcW w:w="1050" w:type="dxa"/>
            <w:vAlign w:val="center"/>
          </w:tcPr>
          <w:p w14:paraId="05B7C810"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60" w:type="dxa"/>
            <w:vAlign w:val="center"/>
          </w:tcPr>
          <w:p w14:paraId="7682C5B5"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80%</w:t>
            </w:r>
          </w:p>
        </w:tc>
        <w:tc>
          <w:tcPr>
            <w:tcW w:w="1091" w:type="dxa"/>
            <w:vAlign w:val="center"/>
          </w:tcPr>
          <w:p w14:paraId="11E79DED"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70%</w:t>
            </w:r>
          </w:p>
        </w:tc>
        <w:tc>
          <w:tcPr>
            <w:tcW w:w="1064" w:type="dxa"/>
            <w:vAlign w:val="center"/>
          </w:tcPr>
          <w:p w14:paraId="7DA25999"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100%</w:t>
            </w:r>
          </w:p>
        </w:tc>
        <w:tc>
          <w:tcPr>
            <w:tcW w:w="1238" w:type="dxa"/>
            <w:shd w:val="clear" w:color="auto" w:fill="FFFF00"/>
            <w:vAlign w:val="center"/>
          </w:tcPr>
          <w:p w14:paraId="58542DE1"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85,5%</w:t>
            </w:r>
          </w:p>
        </w:tc>
      </w:tr>
      <w:tr w:rsidR="00C9608A" w:rsidRPr="00F85F5C" w14:paraId="071342B3" w14:textId="77777777" w:rsidTr="00C9608A">
        <w:trPr>
          <w:trHeight w:val="425"/>
        </w:trPr>
        <w:tc>
          <w:tcPr>
            <w:tcW w:w="7834" w:type="dxa"/>
            <w:shd w:val="clear" w:color="auto" w:fill="B8CCE4" w:themeFill="accent1" w:themeFillTint="66"/>
          </w:tcPr>
          <w:p w14:paraId="7784FA31" w14:textId="77777777" w:rsidR="00C9608A" w:rsidRPr="00F85F5C" w:rsidRDefault="00C9608A" w:rsidP="00C9608A">
            <w:pPr>
              <w:rPr>
                <w:rFonts w:cs="Times New Roman"/>
                <w:sz w:val="16"/>
                <w:szCs w:val="16"/>
              </w:rPr>
            </w:pPr>
            <w:r w:rsidRPr="00F85F5C">
              <w:rPr>
                <w:rFonts w:cs="Times New Roman"/>
                <w:sz w:val="16"/>
                <w:szCs w:val="16"/>
              </w:rPr>
              <w:t>2.</w:t>
            </w:r>
            <w:r w:rsidRPr="00F85F5C">
              <w:rPr>
                <w:rFonts w:cs="Times New Roman"/>
                <w:sz w:val="16"/>
                <w:szCs w:val="16"/>
              </w:rPr>
              <w:tab/>
              <w:t>Munkámhoz a rendelkezésemre állnak a megfelelő minőségű segédanyagok, felszerelések</w:t>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437F28F4"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88%</w:t>
            </w:r>
          </w:p>
        </w:tc>
        <w:tc>
          <w:tcPr>
            <w:tcW w:w="861" w:type="dxa"/>
            <w:vAlign w:val="center"/>
          </w:tcPr>
          <w:p w14:paraId="0052FBED"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88%</w:t>
            </w:r>
          </w:p>
        </w:tc>
        <w:tc>
          <w:tcPr>
            <w:tcW w:w="1050" w:type="dxa"/>
            <w:vAlign w:val="center"/>
          </w:tcPr>
          <w:p w14:paraId="0A975A10"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60" w:type="dxa"/>
            <w:vAlign w:val="center"/>
          </w:tcPr>
          <w:p w14:paraId="6B66DCAC"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91" w:type="dxa"/>
            <w:vAlign w:val="center"/>
          </w:tcPr>
          <w:p w14:paraId="642C97ED"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89%</w:t>
            </w:r>
          </w:p>
        </w:tc>
        <w:tc>
          <w:tcPr>
            <w:tcW w:w="1064" w:type="dxa"/>
            <w:vAlign w:val="center"/>
          </w:tcPr>
          <w:p w14:paraId="1DCD4DEB"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92%</w:t>
            </w:r>
          </w:p>
        </w:tc>
        <w:tc>
          <w:tcPr>
            <w:tcW w:w="1238" w:type="dxa"/>
            <w:shd w:val="clear" w:color="auto" w:fill="FFFF00"/>
            <w:vAlign w:val="center"/>
          </w:tcPr>
          <w:p w14:paraId="6832FCA5"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90,8%</w:t>
            </w:r>
          </w:p>
        </w:tc>
      </w:tr>
      <w:tr w:rsidR="00C9608A" w:rsidRPr="00F85F5C" w14:paraId="05A6A63F" w14:textId="77777777" w:rsidTr="00C9608A">
        <w:trPr>
          <w:trHeight w:val="358"/>
        </w:trPr>
        <w:tc>
          <w:tcPr>
            <w:tcW w:w="7834" w:type="dxa"/>
            <w:shd w:val="clear" w:color="auto" w:fill="B8CCE4" w:themeFill="accent1" w:themeFillTint="66"/>
          </w:tcPr>
          <w:p w14:paraId="08F29111" w14:textId="77777777" w:rsidR="00C9608A" w:rsidRPr="00F85F5C" w:rsidRDefault="00C9608A" w:rsidP="00C9608A">
            <w:pPr>
              <w:rPr>
                <w:rFonts w:cs="Times New Roman"/>
                <w:sz w:val="16"/>
                <w:szCs w:val="16"/>
              </w:rPr>
            </w:pPr>
            <w:r w:rsidRPr="00F85F5C">
              <w:rPr>
                <w:rFonts w:cs="Times New Roman"/>
                <w:sz w:val="16"/>
                <w:szCs w:val="16"/>
              </w:rPr>
              <w:t>3.</w:t>
            </w:r>
            <w:r w:rsidRPr="00F85F5C">
              <w:rPr>
                <w:rFonts w:cs="Times New Roman"/>
                <w:sz w:val="16"/>
                <w:szCs w:val="16"/>
              </w:rPr>
              <w:tab/>
            </w:r>
            <w:bookmarkStart w:id="50" w:name="_Hlk519974310"/>
            <w:r w:rsidRPr="00F85F5C">
              <w:rPr>
                <w:rFonts w:cs="Times New Roman"/>
                <w:sz w:val="16"/>
                <w:szCs w:val="16"/>
              </w:rPr>
              <w:t>A munkahelyi légkör megfelelő.</w:t>
            </w:r>
            <w:bookmarkEnd w:id="50"/>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5CB3E9F4"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100%</w:t>
            </w:r>
          </w:p>
        </w:tc>
        <w:tc>
          <w:tcPr>
            <w:tcW w:w="861" w:type="dxa"/>
            <w:vAlign w:val="center"/>
          </w:tcPr>
          <w:p w14:paraId="7D2318FE"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97%</w:t>
            </w:r>
          </w:p>
        </w:tc>
        <w:tc>
          <w:tcPr>
            <w:tcW w:w="1050" w:type="dxa"/>
            <w:vAlign w:val="center"/>
          </w:tcPr>
          <w:p w14:paraId="4682C2EE"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89%</w:t>
            </w:r>
          </w:p>
        </w:tc>
        <w:tc>
          <w:tcPr>
            <w:tcW w:w="1060" w:type="dxa"/>
            <w:vAlign w:val="center"/>
          </w:tcPr>
          <w:p w14:paraId="217D0BA4"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80%</w:t>
            </w:r>
          </w:p>
        </w:tc>
        <w:tc>
          <w:tcPr>
            <w:tcW w:w="1091" w:type="dxa"/>
            <w:vAlign w:val="center"/>
          </w:tcPr>
          <w:p w14:paraId="55344AA0"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91%</w:t>
            </w:r>
          </w:p>
        </w:tc>
        <w:tc>
          <w:tcPr>
            <w:tcW w:w="1064" w:type="dxa"/>
            <w:vAlign w:val="center"/>
          </w:tcPr>
          <w:p w14:paraId="521FB0DE"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90%</w:t>
            </w:r>
          </w:p>
        </w:tc>
        <w:tc>
          <w:tcPr>
            <w:tcW w:w="1238" w:type="dxa"/>
            <w:shd w:val="clear" w:color="auto" w:fill="FFFF00"/>
            <w:vAlign w:val="center"/>
          </w:tcPr>
          <w:p w14:paraId="24D11F33"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91,16%</w:t>
            </w:r>
          </w:p>
        </w:tc>
      </w:tr>
      <w:tr w:rsidR="00C9608A" w:rsidRPr="00F85F5C" w14:paraId="705BD55D" w14:textId="77777777" w:rsidTr="00C9608A">
        <w:tc>
          <w:tcPr>
            <w:tcW w:w="7834" w:type="dxa"/>
            <w:shd w:val="clear" w:color="auto" w:fill="B8CCE4" w:themeFill="accent1" w:themeFillTint="66"/>
          </w:tcPr>
          <w:p w14:paraId="654473A2" w14:textId="77777777" w:rsidR="00C9608A" w:rsidRPr="00F85F5C" w:rsidRDefault="00C9608A" w:rsidP="00C9608A">
            <w:pPr>
              <w:rPr>
                <w:rFonts w:cs="Times New Roman"/>
                <w:sz w:val="16"/>
                <w:szCs w:val="16"/>
              </w:rPr>
            </w:pPr>
            <w:r w:rsidRPr="00F85F5C">
              <w:rPr>
                <w:rFonts w:cs="Times New Roman"/>
                <w:sz w:val="16"/>
                <w:szCs w:val="16"/>
              </w:rPr>
              <w:t>4.</w:t>
            </w:r>
            <w:r w:rsidRPr="00F85F5C">
              <w:rPr>
                <w:rFonts w:cs="Times New Roman"/>
                <w:sz w:val="16"/>
                <w:szCs w:val="16"/>
              </w:rPr>
              <w:tab/>
              <w:t>A tagintézmény vezető megteremti az eredményes munkához szükséges feltételeket és munkalégkört.</w:t>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0E150943"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58110909"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97%</w:t>
            </w:r>
          </w:p>
        </w:tc>
        <w:tc>
          <w:tcPr>
            <w:tcW w:w="1050" w:type="dxa"/>
            <w:vAlign w:val="center"/>
          </w:tcPr>
          <w:p w14:paraId="209472DE"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60" w:type="dxa"/>
            <w:vAlign w:val="center"/>
          </w:tcPr>
          <w:p w14:paraId="7A0764E5"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90%</w:t>
            </w:r>
          </w:p>
        </w:tc>
        <w:tc>
          <w:tcPr>
            <w:tcW w:w="1091" w:type="dxa"/>
            <w:vAlign w:val="center"/>
          </w:tcPr>
          <w:p w14:paraId="08B69284"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88%</w:t>
            </w:r>
          </w:p>
        </w:tc>
        <w:tc>
          <w:tcPr>
            <w:tcW w:w="1064" w:type="dxa"/>
            <w:vAlign w:val="center"/>
          </w:tcPr>
          <w:p w14:paraId="5F1F8607"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92%</w:t>
            </w:r>
          </w:p>
        </w:tc>
        <w:tc>
          <w:tcPr>
            <w:tcW w:w="1238" w:type="dxa"/>
            <w:shd w:val="clear" w:color="auto" w:fill="FFFF00"/>
            <w:vAlign w:val="center"/>
          </w:tcPr>
          <w:p w14:paraId="57659D99"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92,5%</w:t>
            </w:r>
          </w:p>
        </w:tc>
      </w:tr>
      <w:tr w:rsidR="00C9608A" w:rsidRPr="00F85F5C" w14:paraId="25A2C828" w14:textId="77777777" w:rsidTr="00C9608A">
        <w:tc>
          <w:tcPr>
            <w:tcW w:w="7834" w:type="dxa"/>
            <w:shd w:val="clear" w:color="auto" w:fill="B8CCE4" w:themeFill="accent1" w:themeFillTint="66"/>
          </w:tcPr>
          <w:p w14:paraId="0E154860" w14:textId="77777777" w:rsidR="00C9608A" w:rsidRPr="00F85F5C" w:rsidRDefault="00C9608A" w:rsidP="00C9608A">
            <w:pPr>
              <w:rPr>
                <w:rFonts w:cs="Times New Roman"/>
                <w:sz w:val="16"/>
                <w:szCs w:val="16"/>
              </w:rPr>
            </w:pPr>
            <w:r w:rsidRPr="00F85F5C">
              <w:rPr>
                <w:rFonts w:cs="Times New Roman"/>
                <w:sz w:val="16"/>
                <w:szCs w:val="16"/>
              </w:rPr>
              <w:t>5.</w:t>
            </w:r>
            <w:r w:rsidRPr="00F85F5C">
              <w:rPr>
                <w:rFonts w:cs="Times New Roman"/>
                <w:sz w:val="16"/>
                <w:szCs w:val="16"/>
              </w:rPr>
              <w:tab/>
              <w:t>Az intézményvezető megteremti az eredményes munkához szükséges feltételeket és munkalégkört.</w:t>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61863A74"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100%</w:t>
            </w:r>
          </w:p>
        </w:tc>
        <w:tc>
          <w:tcPr>
            <w:tcW w:w="861" w:type="dxa"/>
            <w:vAlign w:val="center"/>
          </w:tcPr>
          <w:p w14:paraId="757D5B17"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95%</w:t>
            </w:r>
          </w:p>
        </w:tc>
        <w:tc>
          <w:tcPr>
            <w:tcW w:w="1050" w:type="dxa"/>
            <w:vAlign w:val="center"/>
          </w:tcPr>
          <w:p w14:paraId="651C7139"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89%</w:t>
            </w:r>
          </w:p>
        </w:tc>
        <w:tc>
          <w:tcPr>
            <w:tcW w:w="1060" w:type="dxa"/>
            <w:vAlign w:val="center"/>
          </w:tcPr>
          <w:p w14:paraId="0F3078E4"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90%</w:t>
            </w:r>
          </w:p>
        </w:tc>
        <w:tc>
          <w:tcPr>
            <w:tcW w:w="1091" w:type="dxa"/>
            <w:vAlign w:val="center"/>
          </w:tcPr>
          <w:p w14:paraId="519A8CDB"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90%</w:t>
            </w:r>
          </w:p>
        </w:tc>
        <w:tc>
          <w:tcPr>
            <w:tcW w:w="1064" w:type="dxa"/>
            <w:vAlign w:val="center"/>
          </w:tcPr>
          <w:p w14:paraId="311A9915"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82%</w:t>
            </w:r>
          </w:p>
        </w:tc>
        <w:tc>
          <w:tcPr>
            <w:tcW w:w="1238" w:type="dxa"/>
            <w:shd w:val="clear" w:color="auto" w:fill="FFFF00"/>
            <w:vAlign w:val="center"/>
          </w:tcPr>
          <w:p w14:paraId="646F8734"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91%</w:t>
            </w:r>
          </w:p>
        </w:tc>
      </w:tr>
      <w:tr w:rsidR="00C9608A" w:rsidRPr="00F85F5C" w14:paraId="556AFCDC" w14:textId="77777777" w:rsidTr="00C9608A">
        <w:tc>
          <w:tcPr>
            <w:tcW w:w="7834" w:type="dxa"/>
            <w:shd w:val="clear" w:color="auto" w:fill="B8CCE4" w:themeFill="accent1" w:themeFillTint="66"/>
          </w:tcPr>
          <w:p w14:paraId="70E58071" w14:textId="77777777" w:rsidR="00C9608A" w:rsidRPr="00F85F5C" w:rsidRDefault="00C9608A" w:rsidP="00C9608A">
            <w:pPr>
              <w:rPr>
                <w:rFonts w:cs="Times New Roman"/>
                <w:sz w:val="16"/>
                <w:szCs w:val="16"/>
              </w:rPr>
            </w:pPr>
            <w:r w:rsidRPr="00F85F5C">
              <w:rPr>
                <w:rFonts w:cs="Times New Roman"/>
                <w:sz w:val="16"/>
                <w:szCs w:val="16"/>
              </w:rPr>
              <w:t>6.</w:t>
            </w:r>
            <w:r w:rsidRPr="00F85F5C">
              <w:rPr>
                <w:rFonts w:cs="Times New Roman"/>
                <w:sz w:val="16"/>
                <w:szCs w:val="16"/>
              </w:rPr>
              <w:tab/>
              <w:t>Az intézmény szabályzatai biztosítják az eredményes és biztonságos működést.</w:t>
            </w:r>
            <w:r w:rsidRPr="00F85F5C">
              <w:rPr>
                <w:rFonts w:cs="Times New Roman"/>
                <w:sz w:val="16"/>
                <w:szCs w:val="16"/>
              </w:rPr>
              <w:tab/>
            </w:r>
            <w:r w:rsidRPr="00F85F5C">
              <w:rPr>
                <w:rFonts w:cs="Times New Roman"/>
                <w:sz w:val="16"/>
                <w:szCs w:val="16"/>
              </w:rPr>
              <w:tab/>
            </w:r>
          </w:p>
        </w:tc>
        <w:tc>
          <w:tcPr>
            <w:tcW w:w="828" w:type="dxa"/>
            <w:vAlign w:val="center"/>
          </w:tcPr>
          <w:p w14:paraId="2F7D6E0E"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79F3E46D"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98%</w:t>
            </w:r>
          </w:p>
        </w:tc>
        <w:tc>
          <w:tcPr>
            <w:tcW w:w="1050" w:type="dxa"/>
            <w:vAlign w:val="center"/>
          </w:tcPr>
          <w:p w14:paraId="1C8F2588"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60" w:type="dxa"/>
            <w:vAlign w:val="center"/>
          </w:tcPr>
          <w:p w14:paraId="3A9F96AB"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91" w:type="dxa"/>
            <w:vAlign w:val="center"/>
          </w:tcPr>
          <w:p w14:paraId="1763E3CF"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95%</w:t>
            </w:r>
          </w:p>
        </w:tc>
        <w:tc>
          <w:tcPr>
            <w:tcW w:w="1064" w:type="dxa"/>
            <w:vAlign w:val="center"/>
          </w:tcPr>
          <w:p w14:paraId="6E272CD3"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96%</w:t>
            </w:r>
          </w:p>
        </w:tc>
        <w:tc>
          <w:tcPr>
            <w:tcW w:w="1238" w:type="dxa"/>
            <w:shd w:val="clear" w:color="auto" w:fill="FFFF00"/>
            <w:vAlign w:val="center"/>
          </w:tcPr>
          <w:p w14:paraId="6FEF966E"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95,5%</w:t>
            </w:r>
          </w:p>
        </w:tc>
      </w:tr>
      <w:tr w:rsidR="00C9608A" w:rsidRPr="00F85F5C" w14:paraId="4479F1F8" w14:textId="77777777" w:rsidTr="00C9608A">
        <w:tc>
          <w:tcPr>
            <w:tcW w:w="7834" w:type="dxa"/>
            <w:shd w:val="clear" w:color="auto" w:fill="B8CCE4" w:themeFill="accent1" w:themeFillTint="66"/>
          </w:tcPr>
          <w:p w14:paraId="04736A5A" w14:textId="77777777" w:rsidR="00C9608A" w:rsidRPr="00F85F5C" w:rsidRDefault="00C9608A" w:rsidP="00C9608A">
            <w:pPr>
              <w:rPr>
                <w:rFonts w:cs="Times New Roman"/>
                <w:sz w:val="16"/>
                <w:szCs w:val="16"/>
              </w:rPr>
            </w:pPr>
            <w:r w:rsidRPr="00F85F5C">
              <w:rPr>
                <w:rFonts w:cs="Times New Roman"/>
                <w:sz w:val="16"/>
                <w:szCs w:val="16"/>
              </w:rPr>
              <w:t>7.</w:t>
            </w:r>
            <w:r w:rsidRPr="00F85F5C">
              <w:rPr>
                <w:rFonts w:cs="Times New Roman"/>
                <w:sz w:val="16"/>
                <w:szCs w:val="16"/>
              </w:rPr>
              <w:tab/>
              <w:t xml:space="preserve">Munkavégzéshez szükséges kellő </w:t>
            </w:r>
            <w:proofErr w:type="gramStart"/>
            <w:r w:rsidRPr="00F85F5C">
              <w:rPr>
                <w:rFonts w:cs="Times New Roman"/>
                <w:sz w:val="16"/>
                <w:szCs w:val="16"/>
              </w:rPr>
              <w:t>információval</w:t>
            </w:r>
            <w:proofErr w:type="gramEnd"/>
            <w:r w:rsidRPr="00F85F5C">
              <w:rPr>
                <w:rFonts w:cs="Times New Roman"/>
                <w:sz w:val="16"/>
                <w:szCs w:val="16"/>
              </w:rPr>
              <w:t xml:space="preserve"> rendelkezem, melyet vezetőmtől időben megkapok.</w:t>
            </w:r>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5AC3BDC9"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22549F9D"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97%</w:t>
            </w:r>
          </w:p>
        </w:tc>
        <w:tc>
          <w:tcPr>
            <w:tcW w:w="1050" w:type="dxa"/>
            <w:vAlign w:val="center"/>
          </w:tcPr>
          <w:p w14:paraId="237C0A7A"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60" w:type="dxa"/>
            <w:vAlign w:val="center"/>
          </w:tcPr>
          <w:p w14:paraId="68AAA5E3"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91" w:type="dxa"/>
            <w:vAlign w:val="center"/>
          </w:tcPr>
          <w:p w14:paraId="75AADED0"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91%</w:t>
            </w:r>
          </w:p>
        </w:tc>
        <w:tc>
          <w:tcPr>
            <w:tcW w:w="1064" w:type="dxa"/>
            <w:vAlign w:val="center"/>
          </w:tcPr>
          <w:p w14:paraId="3732BA3D"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96%</w:t>
            </w:r>
          </w:p>
        </w:tc>
        <w:tc>
          <w:tcPr>
            <w:tcW w:w="1238" w:type="dxa"/>
            <w:shd w:val="clear" w:color="auto" w:fill="FFFF00"/>
            <w:vAlign w:val="center"/>
          </w:tcPr>
          <w:p w14:paraId="301F868F"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94,3%</w:t>
            </w:r>
          </w:p>
        </w:tc>
      </w:tr>
      <w:tr w:rsidR="00C9608A" w:rsidRPr="00F85F5C" w14:paraId="0C65CEF9" w14:textId="77777777" w:rsidTr="00C9608A">
        <w:tc>
          <w:tcPr>
            <w:tcW w:w="7834" w:type="dxa"/>
            <w:shd w:val="clear" w:color="auto" w:fill="B8CCE4" w:themeFill="accent1" w:themeFillTint="66"/>
          </w:tcPr>
          <w:p w14:paraId="15447EA7" w14:textId="77777777" w:rsidR="00C9608A" w:rsidRPr="00F85F5C" w:rsidRDefault="00C9608A" w:rsidP="00C9608A">
            <w:pPr>
              <w:rPr>
                <w:rFonts w:cs="Times New Roman"/>
                <w:sz w:val="16"/>
                <w:szCs w:val="16"/>
              </w:rPr>
            </w:pPr>
            <w:r w:rsidRPr="00F85F5C">
              <w:rPr>
                <w:rFonts w:cs="Times New Roman"/>
                <w:sz w:val="16"/>
                <w:szCs w:val="16"/>
              </w:rPr>
              <w:t>8.</w:t>
            </w:r>
            <w:r w:rsidRPr="00F85F5C">
              <w:rPr>
                <w:rFonts w:cs="Times New Roman"/>
                <w:sz w:val="16"/>
                <w:szCs w:val="16"/>
              </w:rPr>
              <w:tab/>
              <w:t>Az óvoda Pedagógiai Programja és egyéb szabályzói összhangban vannak az ön elvárásaival.</w:t>
            </w:r>
            <w:r w:rsidRPr="00F85F5C">
              <w:rPr>
                <w:rFonts w:cs="Times New Roman"/>
                <w:sz w:val="16"/>
                <w:szCs w:val="16"/>
              </w:rPr>
              <w:tab/>
            </w:r>
            <w:r w:rsidRPr="00F85F5C">
              <w:rPr>
                <w:rFonts w:cs="Times New Roman"/>
                <w:sz w:val="16"/>
                <w:szCs w:val="16"/>
              </w:rPr>
              <w:tab/>
            </w:r>
          </w:p>
        </w:tc>
        <w:tc>
          <w:tcPr>
            <w:tcW w:w="828" w:type="dxa"/>
            <w:vAlign w:val="center"/>
          </w:tcPr>
          <w:p w14:paraId="7FBB920C"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59DEDE34"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98%</w:t>
            </w:r>
          </w:p>
        </w:tc>
        <w:tc>
          <w:tcPr>
            <w:tcW w:w="1050" w:type="dxa"/>
            <w:vAlign w:val="center"/>
          </w:tcPr>
          <w:p w14:paraId="55FF56DE"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95%</w:t>
            </w:r>
          </w:p>
        </w:tc>
        <w:tc>
          <w:tcPr>
            <w:tcW w:w="1060" w:type="dxa"/>
            <w:vAlign w:val="center"/>
          </w:tcPr>
          <w:p w14:paraId="3FB464A8"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1091" w:type="dxa"/>
            <w:vAlign w:val="center"/>
          </w:tcPr>
          <w:p w14:paraId="06864AFD"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91%</w:t>
            </w:r>
          </w:p>
        </w:tc>
        <w:tc>
          <w:tcPr>
            <w:tcW w:w="1064" w:type="dxa"/>
            <w:vAlign w:val="center"/>
          </w:tcPr>
          <w:p w14:paraId="68F78A19"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96%</w:t>
            </w:r>
          </w:p>
        </w:tc>
        <w:tc>
          <w:tcPr>
            <w:tcW w:w="1238" w:type="dxa"/>
            <w:shd w:val="clear" w:color="auto" w:fill="FFFF00"/>
            <w:vAlign w:val="center"/>
          </w:tcPr>
          <w:p w14:paraId="7B79D824"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95,3%</w:t>
            </w:r>
          </w:p>
        </w:tc>
      </w:tr>
      <w:tr w:rsidR="00C9608A" w:rsidRPr="00F85F5C" w14:paraId="6EFA18E0" w14:textId="77777777" w:rsidTr="00C9608A">
        <w:tc>
          <w:tcPr>
            <w:tcW w:w="7834" w:type="dxa"/>
            <w:shd w:val="clear" w:color="auto" w:fill="B8CCE4" w:themeFill="accent1" w:themeFillTint="66"/>
          </w:tcPr>
          <w:p w14:paraId="38C1DD88" w14:textId="77777777" w:rsidR="00C9608A" w:rsidRPr="00F85F5C" w:rsidRDefault="00C9608A" w:rsidP="00C9608A">
            <w:pPr>
              <w:rPr>
                <w:rFonts w:cs="Times New Roman"/>
                <w:sz w:val="16"/>
                <w:szCs w:val="16"/>
              </w:rPr>
            </w:pPr>
            <w:r w:rsidRPr="00F85F5C">
              <w:rPr>
                <w:rFonts w:cs="Times New Roman"/>
                <w:sz w:val="16"/>
                <w:szCs w:val="16"/>
              </w:rPr>
              <w:t>9.</w:t>
            </w:r>
            <w:r w:rsidRPr="00F85F5C">
              <w:rPr>
                <w:rFonts w:cs="Times New Roman"/>
                <w:sz w:val="16"/>
                <w:szCs w:val="16"/>
              </w:rPr>
              <w:tab/>
              <w:t>Vezetője elismeri munkáját, értékelése megfelelően motiválja a munkavégzésre.</w:t>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005C714B"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7572F746"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97%</w:t>
            </w:r>
          </w:p>
        </w:tc>
        <w:tc>
          <w:tcPr>
            <w:tcW w:w="1050" w:type="dxa"/>
            <w:vAlign w:val="center"/>
          </w:tcPr>
          <w:p w14:paraId="56853F00"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60" w:type="dxa"/>
            <w:vAlign w:val="center"/>
          </w:tcPr>
          <w:p w14:paraId="50CED3EB"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91" w:type="dxa"/>
            <w:vAlign w:val="center"/>
          </w:tcPr>
          <w:p w14:paraId="29A4ADF2"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64" w:type="dxa"/>
            <w:vAlign w:val="center"/>
          </w:tcPr>
          <w:p w14:paraId="2DB1F302"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92%</w:t>
            </w:r>
          </w:p>
        </w:tc>
        <w:tc>
          <w:tcPr>
            <w:tcW w:w="1238" w:type="dxa"/>
            <w:shd w:val="clear" w:color="auto" w:fill="FFFF00"/>
            <w:vAlign w:val="center"/>
          </w:tcPr>
          <w:p w14:paraId="1EC46241"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93,5%</w:t>
            </w:r>
          </w:p>
        </w:tc>
      </w:tr>
      <w:tr w:rsidR="00C9608A" w:rsidRPr="00F85F5C" w14:paraId="21C38F99" w14:textId="77777777" w:rsidTr="00C9608A">
        <w:tc>
          <w:tcPr>
            <w:tcW w:w="7834" w:type="dxa"/>
            <w:shd w:val="clear" w:color="auto" w:fill="B8CCE4" w:themeFill="accent1" w:themeFillTint="66"/>
          </w:tcPr>
          <w:p w14:paraId="0B992B3C" w14:textId="77777777" w:rsidR="00C9608A" w:rsidRPr="00F85F5C" w:rsidRDefault="00C9608A" w:rsidP="00C9608A">
            <w:pPr>
              <w:rPr>
                <w:rFonts w:cs="Times New Roman"/>
                <w:sz w:val="16"/>
                <w:szCs w:val="16"/>
              </w:rPr>
            </w:pPr>
            <w:r w:rsidRPr="00F85F5C">
              <w:rPr>
                <w:rFonts w:cs="Times New Roman"/>
                <w:sz w:val="16"/>
                <w:szCs w:val="16"/>
              </w:rPr>
              <w:t>10.</w:t>
            </w:r>
            <w:r w:rsidRPr="00F85F5C">
              <w:rPr>
                <w:rFonts w:cs="Times New Roman"/>
                <w:sz w:val="16"/>
                <w:szCs w:val="16"/>
              </w:rPr>
              <w:tab/>
            </w:r>
            <w:bookmarkStart w:id="51" w:name="_Hlk519974255"/>
            <w:r w:rsidRPr="00F85F5C">
              <w:rPr>
                <w:rFonts w:cs="Times New Roman"/>
                <w:sz w:val="16"/>
                <w:szCs w:val="16"/>
              </w:rPr>
              <w:t>A rendezvények hatékonyan támogatják az óvodai nevelőmunkát.</w:t>
            </w:r>
            <w:r w:rsidRPr="00F85F5C">
              <w:rPr>
                <w:rFonts w:cs="Times New Roman"/>
                <w:sz w:val="16"/>
                <w:szCs w:val="16"/>
              </w:rPr>
              <w:tab/>
            </w:r>
            <w:bookmarkEnd w:id="51"/>
            <w:r w:rsidRPr="00F85F5C">
              <w:rPr>
                <w:rFonts w:cs="Times New Roman"/>
                <w:sz w:val="16"/>
                <w:szCs w:val="16"/>
              </w:rPr>
              <w:tab/>
            </w:r>
            <w:r w:rsidRPr="00F85F5C">
              <w:rPr>
                <w:rFonts w:cs="Times New Roman"/>
                <w:sz w:val="16"/>
                <w:szCs w:val="16"/>
              </w:rPr>
              <w:tab/>
            </w:r>
          </w:p>
        </w:tc>
        <w:tc>
          <w:tcPr>
            <w:tcW w:w="828" w:type="dxa"/>
            <w:vAlign w:val="center"/>
          </w:tcPr>
          <w:p w14:paraId="0E1C58F8"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708DD019"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100%</w:t>
            </w:r>
          </w:p>
        </w:tc>
        <w:tc>
          <w:tcPr>
            <w:tcW w:w="1050" w:type="dxa"/>
            <w:vAlign w:val="center"/>
          </w:tcPr>
          <w:p w14:paraId="0B753D28"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97%</w:t>
            </w:r>
          </w:p>
        </w:tc>
        <w:tc>
          <w:tcPr>
            <w:tcW w:w="1060" w:type="dxa"/>
            <w:vAlign w:val="center"/>
          </w:tcPr>
          <w:p w14:paraId="2BB7D491"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98%</w:t>
            </w:r>
          </w:p>
        </w:tc>
        <w:tc>
          <w:tcPr>
            <w:tcW w:w="1091" w:type="dxa"/>
            <w:vAlign w:val="center"/>
          </w:tcPr>
          <w:p w14:paraId="46627885"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1064" w:type="dxa"/>
            <w:vAlign w:val="center"/>
          </w:tcPr>
          <w:p w14:paraId="4AB668D9"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100%</w:t>
            </w:r>
          </w:p>
        </w:tc>
        <w:tc>
          <w:tcPr>
            <w:tcW w:w="1238" w:type="dxa"/>
            <w:shd w:val="clear" w:color="auto" w:fill="FFFF00"/>
            <w:vAlign w:val="center"/>
          </w:tcPr>
          <w:p w14:paraId="52E12133"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97,83%</w:t>
            </w:r>
          </w:p>
        </w:tc>
      </w:tr>
      <w:tr w:rsidR="00C9608A" w:rsidRPr="00F85F5C" w14:paraId="4F2D09EF" w14:textId="77777777" w:rsidTr="00C9608A">
        <w:tc>
          <w:tcPr>
            <w:tcW w:w="7834" w:type="dxa"/>
            <w:shd w:val="clear" w:color="auto" w:fill="B8CCE4" w:themeFill="accent1" w:themeFillTint="66"/>
          </w:tcPr>
          <w:p w14:paraId="6668B3E6" w14:textId="77777777" w:rsidR="00C9608A" w:rsidRPr="00F85F5C" w:rsidRDefault="00C9608A" w:rsidP="00C9608A">
            <w:pPr>
              <w:rPr>
                <w:rFonts w:cs="Times New Roman"/>
                <w:sz w:val="16"/>
                <w:szCs w:val="16"/>
              </w:rPr>
            </w:pPr>
            <w:r w:rsidRPr="00F85F5C">
              <w:rPr>
                <w:rFonts w:cs="Times New Roman"/>
                <w:sz w:val="16"/>
                <w:szCs w:val="16"/>
              </w:rPr>
              <w:t>11.</w:t>
            </w:r>
            <w:r>
              <w:rPr>
                <w:rFonts w:cs="Times New Roman"/>
                <w:sz w:val="16"/>
                <w:szCs w:val="16"/>
              </w:rPr>
              <w:t xml:space="preserve">             </w:t>
            </w:r>
            <w:r w:rsidRPr="00F85F5C">
              <w:rPr>
                <w:rFonts w:cs="Times New Roman"/>
                <w:sz w:val="16"/>
                <w:szCs w:val="16"/>
              </w:rPr>
              <w:t>Az óvoda biztonságos és jól felszerelt.</w:t>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59CA7E28"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84%</w:t>
            </w:r>
          </w:p>
        </w:tc>
        <w:tc>
          <w:tcPr>
            <w:tcW w:w="861" w:type="dxa"/>
            <w:vAlign w:val="center"/>
          </w:tcPr>
          <w:p w14:paraId="4856AB2F"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83%</w:t>
            </w:r>
          </w:p>
        </w:tc>
        <w:tc>
          <w:tcPr>
            <w:tcW w:w="1050" w:type="dxa"/>
            <w:vAlign w:val="center"/>
          </w:tcPr>
          <w:p w14:paraId="3FF1FE12"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60" w:type="dxa"/>
            <w:vAlign w:val="center"/>
          </w:tcPr>
          <w:p w14:paraId="41ACC3C4"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80%</w:t>
            </w:r>
          </w:p>
        </w:tc>
        <w:tc>
          <w:tcPr>
            <w:tcW w:w="1091" w:type="dxa"/>
            <w:vAlign w:val="center"/>
          </w:tcPr>
          <w:p w14:paraId="1BDF1E22"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81%</w:t>
            </w:r>
          </w:p>
        </w:tc>
        <w:tc>
          <w:tcPr>
            <w:tcW w:w="1064" w:type="dxa"/>
            <w:vAlign w:val="center"/>
          </w:tcPr>
          <w:p w14:paraId="5993AF5A"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100%</w:t>
            </w:r>
          </w:p>
        </w:tc>
        <w:tc>
          <w:tcPr>
            <w:tcW w:w="1238" w:type="dxa"/>
            <w:shd w:val="clear" w:color="auto" w:fill="FFFF00"/>
            <w:vAlign w:val="center"/>
          </w:tcPr>
          <w:p w14:paraId="11BB07F5"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87,5%</w:t>
            </w:r>
          </w:p>
        </w:tc>
      </w:tr>
      <w:tr w:rsidR="00C9608A" w:rsidRPr="00F85F5C" w14:paraId="2E4E1B4E" w14:textId="77777777" w:rsidTr="00C9608A">
        <w:tc>
          <w:tcPr>
            <w:tcW w:w="7834" w:type="dxa"/>
            <w:shd w:val="clear" w:color="auto" w:fill="B8CCE4" w:themeFill="accent1" w:themeFillTint="66"/>
          </w:tcPr>
          <w:p w14:paraId="0DE2FE0E" w14:textId="77777777" w:rsidR="00C9608A" w:rsidRPr="00F85F5C" w:rsidRDefault="00C9608A" w:rsidP="00C9608A">
            <w:pPr>
              <w:rPr>
                <w:rFonts w:cs="Times New Roman"/>
                <w:sz w:val="16"/>
                <w:szCs w:val="16"/>
              </w:rPr>
            </w:pPr>
            <w:r w:rsidRPr="00F85F5C">
              <w:rPr>
                <w:rFonts w:cs="Times New Roman"/>
                <w:sz w:val="16"/>
                <w:szCs w:val="16"/>
              </w:rPr>
              <w:t>12.</w:t>
            </w:r>
            <w:r w:rsidRPr="00F85F5C">
              <w:rPr>
                <w:rFonts w:cs="Times New Roman"/>
                <w:sz w:val="16"/>
                <w:szCs w:val="16"/>
              </w:rPr>
              <w:tab/>
            </w:r>
            <w:bookmarkStart w:id="52" w:name="_Hlk519975483"/>
            <w:r w:rsidRPr="00F85F5C">
              <w:rPr>
                <w:rFonts w:cs="Times New Roman"/>
                <w:sz w:val="16"/>
                <w:szCs w:val="16"/>
              </w:rPr>
              <w:t>Az udvari játékeszközök megfelelnek a követelményeknek balesetveszély és minőség szempontjából.</w:t>
            </w:r>
            <w:r w:rsidRPr="00F85F5C">
              <w:rPr>
                <w:rFonts w:cs="Times New Roman"/>
                <w:sz w:val="16"/>
                <w:szCs w:val="16"/>
              </w:rPr>
              <w:tab/>
            </w:r>
            <w:r w:rsidRPr="00F85F5C">
              <w:rPr>
                <w:rFonts w:cs="Times New Roman"/>
                <w:sz w:val="16"/>
                <w:szCs w:val="16"/>
              </w:rPr>
              <w:tab/>
            </w:r>
            <w:bookmarkEnd w:id="52"/>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58390599"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88%</w:t>
            </w:r>
          </w:p>
        </w:tc>
        <w:tc>
          <w:tcPr>
            <w:tcW w:w="861" w:type="dxa"/>
            <w:vAlign w:val="center"/>
          </w:tcPr>
          <w:p w14:paraId="1E98A65C"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82%</w:t>
            </w:r>
          </w:p>
        </w:tc>
        <w:tc>
          <w:tcPr>
            <w:tcW w:w="1050" w:type="dxa"/>
            <w:vAlign w:val="center"/>
          </w:tcPr>
          <w:p w14:paraId="6132E0DA"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60" w:type="dxa"/>
            <w:vAlign w:val="center"/>
          </w:tcPr>
          <w:p w14:paraId="77E8E555"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74%</w:t>
            </w:r>
          </w:p>
        </w:tc>
        <w:tc>
          <w:tcPr>
            <w:tcW w:w="1091" w:type="dxa"/>
            <w:vAlign w:val="center"/>
          </w:tcPr>
          <w:p w14:paraId="3CB2DB6D"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77%</w:t>
            </w:r>
          </w:p>
        </w:tc>
        <w:tc>
          <w:tcPr>
            <w:tcW w:w="1064" w:type="dxa"/>
            <w:vAlign w:val="center"/>
          </w:tcPr>
          <w:p w14:paraId="3498ADA7"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90%</w:t>
            </w:r>
          </w:p>
        </w:tc>
        <w:tc>
          <w:tcPr>
            <w:tcW w:w="1238" w:type="dxa"/>
            <w:shd w:val="clear" w:color="auto" w:fill="FFFF00"/>
            <w:vAlign w:val="center"/>
          </w:tcPr>
          <w:p w14:paraId="604ABD54"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84,16%</w:t>
            </w:r>
          </w:p>
        </w:tc>
      </w:tr>
      <w:tr w:rsidR="00C9608A" w:rsidRPr="00F85F5C" w14:paraId="2BCA8279" w14:textId="77777777" w:rsidTr="00C9608A">
        <w:tc>
          <w:tcPr>
            <w:tcW w:w="7834" w:type="dxa"/>
            <w:shd w:val="clear" w:color="auto" w:fill="B8CCE4" w:themeFill="accent1" w:themeFillTint="66"/>
          </w:tcPr>
          <w:p w14:paraId="057A465F" w14:textId="77777777" w:rsidR="00C9608A" w:rsidRPr="00F85F5C" w:rsidRDefault="00C9608A" w:rsidP="00C9608A">
            <w:pPr>
              <w:rPr>
                <w:rFonts w:cs="Times New Roman"/>
                <w:sz w:val="16"/>
                <w:szCs w:val="16"/>
              </w:rPr>
            </w:pPr>
            <w:r w:rsidRPr="00F85F5C">
              <w:rPr>
                <w:rFonts w:cs="Times New Roman"/>
                <w:sz w:val="16"/>
                <w:szCs w:val="16"/>
              </w:rPr>
              <w:t>13.</w:t>
            </w:r>
            <w:r w:rsidRPr="00F85F5C">
              <w:rPr>
                <w:rFonts w:cs="Times New Roman"/>
                <w:sz w:val="16"/>
                <w:szCs w:val="16"/>
              </w:rPr>
              <w:tab/>
            </w:r>
            <w:bookmarkStart w:id="53" w:name="_Hlk519974179"/>
            <w:r w:rsidRPr="00F85F5C">
              <w:rPr>
                <w:rFonts w:cs="Times New Roman"/>
                <w:sz w:val="16"/>
                <w:szCs w:val="16"/>
              </w:rPr>
              <w:t>A kialakított kapcsolatrendszer a partnerekkel támogatja az óvodai tanítás-tanulási folyamatot.</w:t>
            </w:r>
            <w:r w:rsidRPr="00F85F5C">
              <w:rPr>
                <w:rFonts w:cs="Times New Roman"/>
                <w:sz w:val="16"/>
                <w:szCs w:val="16"/>
              </w:rPr>
              <w:tab/>
            </w:r>
            <w:r w:rsidRPr="00F85F5C">
              <w:rPr>
                <w:rFonts w:cs="Times New Roman"/>
                <w:sz w:val="16"/>
                <w:szCs w:val="16"/>
              </w:rPr>
              <w:tab/>
            </w:r>
            <w:r w:rsidRPr="00F85F5C">
              <w:rPr>
                <w:rFonts w:cs="Times New Roman"/>
                <w:sz w:val="16"/>
                <w:szCs w:val="16"/>
              </w:rPr>
              <w:tab/>
            </w:r>
            <w:bookmarkEnd w:id="53"/>
            <w:r w:rsidRPr="00F85F5C">
              <w:rPr>
                <w:rFonts w:cs="Times New Roman"/>
                <w:sz w:val="16"/>
                <w:szCs w:val="16"/>
              </w:rPr>
              <w:tab/>
            </w:r>
            <w:r w:rsidRPr="00F85F5C">
              <w:rPr>
                <w:rFonts w:cs="Times New Roman"/>
                <w:sz w:val="16"/>
                <w:szCs w:val="16"/>
              </w:rPr>
              <w:tab/>
            </w:r>
          </w:p>
        </w:tc>
        <w:tc>
          <w:tcPr>
            <w:tcW w:w="828" w:type="dxa"/>
            <w:vAlign w:val="center"/>
          </w:tcPr>
          <w:p w14:paraId="3EEA657B"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4143F7A6"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97%</w:t>
            </w:r>
          </w:p>
        </w:tc>
        <w:tc>
          <w:tcPr>
            <w:tcW w:w="1050" w:type="dxa"/>
            <w:vAlign w:val="center"/>
          </w:tcPr>
          <w:p w14:paraId="67807E95"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95%</w:t>
            </w:r>
          </w:p>
        </w:tc>
        <w:tc>
          <w:tcPr>
            <w:tcW w:w="1060" w:type="dxa"/>
            <w:vAlign w:val="center"/>
          </w:tcPr>
          <w:p w14:paraId="47850DD1"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91" w:type="dxa"/>
            <w:vAlign w:val="center"/>
          </w:tcPr>
          <w:p w14:paraId="566FF626"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95%</w:t>
            </w:r>
          </w:p>
        </w:tc>
        <w:tc>
          <w:tcPr>
            <w:tcW w:w="1064" w:type="dxa"/>
            <w:vAlign w:val="center"/>
          </w:tcPr>
          <w:p w14:paraId="2042E6E0"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96%</w:t>
            </w:r>
          </w:p>
        </w:tc>
        <w:tc>
          <w:tcPr>
            <w:tcW w:w="1238" w:type="dxa"/>
            <w:shd w:val="clear" w:color="auto" w:fill="FFFF00"/>
            <w:vAlign w:val="center"/>
          </w:tcPr>
          <w:p w14:paraId="419FD566"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95,16%</w:t>
            </w:r>
          </w:p>
        </w:tc>
      </w:tr>
      <w:tr w:rsidR="00C9608A" w:rsidRPr="00F85F5C" w14:paraId="00FDC95F" w14:textId="77777777" w:rsidTr="00C9608A">
        <w:tc>
          <w:tcPr>
            <w:tcW w:w="7834" w:type="dxa"/>
            <w:shd w:val="clear" w:color="auto" w:fill="B8CCE4" w:themeFill="accent1" w:themeFillTint="66"/>
          </w:tcPr>
          <w:p w14:paraId="12FC1C53" w14:textId="77777777" w:rsidR="00C9608A" w:rsidRPr="00F85F5C" w:rsidRDefault="00C9608A" w:rsidP="00C9608A">
            <w:pPr>
              <w:rPr>
                <w:rFonts w:cs="Times New Roman"/>
                <w:sz w:val="16"/>
                <w:szCs w:val="16"/>
              </w:rPr>
            </w:pPr>
            <w:r w:rsidRPr="00F85F5C">
              <w:rPr>
                <w:rFonts w:cs="Times New Roman"/>
                <w:sz w:val="16"/>
                <w:szCs w:val="16"/>
              </w:rPr>
              <w:t>14.</w:t>
            </w:r>
            <w:r w:rsidRPr="00F85F5C">
              <w:rPr>
                <w:rFonts w:cs="Times New Roman"/>
                <w:sz w:val="16"/>
                <w:szCs w:val="16"/>
              </w:rPr>
              <w:tab/>
              <w:t>Egyenletes terhelést biztosít vezetője minden munkavállaló részére</w:t>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6CD750C0"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1B41C339"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50" w:type="dxa"/>
            <w:vAlign w:val="center"/>
          </w:tcPr>
          <w:p w14:paraId="44EB23B8"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60" w:type="dxa"/>
            <w:vAlign w:val="center"/>
          </w:tcPr>
          <w:p w14:paraId="0BC624A9"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91" w:type="dxa"/>
            <w:vAlign w:val="center"/>
          </w:tcPr>
          <w:p w14:paraId="4B792090"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90%</w:t>
            </w:r>
          </w:p>
        </w:tc>
        <w:tc>
          <w:tcPr>
            <w:tcW w:w="1064" w:type="dxa"/>
            <w:vAlign w:val="center"/>
          </w:tcPr>
          <w:p w14:paraId="00E324DC"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92%</w:t>
            </w:r>
          </w:p>
        </w:tc>
        <w:tc>
          <w:tcPr>
            <w:tcW w:w="1238" w:type="dxa"/>
            <w:shd w:val="clear" w:color="auto" w:fill="FFFF00"/>
            <w:vAlign w:val="center"/>
          </w:tcPr>
          <w:p w14:paraId="2509B8A8"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93%</w:t>
            </w:r>
          </w:p>
        </w:tc>
      </w:tr>
      <w:tr w:rsidR="00C9608A" w:rsidRPr="00F85F5C" w14:paraId="0C59E337" w14:textId="77777777" w:rsidTr="00C9608A">
        <w:tc>
          <w:tcPr>
            <w:tcW w:w="7834" w:type="dxa"/>
            <w:shd w:val="clear" w:color="auto" w:fill="B8CCE4" w:themeFill="accent1" w:themeFillTint="66"/>
          </w:tcPr>
          <w:p w14:paraId="2322F34E" w14:textId="77777777" w:rsidR="00C9608A" w:rsidRDefault="00C9608A" w:rsidP="00C9608A">
            <w:pPr>
              <w:rPr>
                <w:rFonts w:cs="Times New Roman"/>
                <w:sz w:val="16"/>
                <w:szCs w:val="16"/>
              </w:rPr>
            </w:pPr>
            <w:r w:rsidRPr="00F85F5C">
              <w:rPr>
                <w:rFonts w:cs="Times New Roman"/>
                <w:sz w:val="16"/>
                <w:szCs w:val="16"/>
              </w:rPr>
              <w:t>15.</w:t>
            </w:r>
            <w:r w:rsidRPr="00F85F5C">
              <w:rPr>
                <w:rFonts w:cs="Times New Roman"/>
                <w:sz w:val="16"/>
                <w:szCs w:val="16"/>
              </w:rPr>
              <w:tab/>
              <w:t xml:space="preserve">Az intézmény vezetése hatáskörének megfelelően hatékonyan együttműködik a fenntartóval az emberi, </w:t>
            </w:r>
          </w:p>
          <w:p w14:paraId="0EDCB27F" w14:textId="77777777" w:rsidR="00C9608A" w:rsidRPr="00F85F5C" w:rsidRDefault="00C9608A" w:rsidP="00C9608A">
            <w:pPr>
              <w:rPr>
                <w:rFonts w:cs="Times New Roman"/>
                <w:sz w:val="16"/>
                <w:szCs w:val="16"/>
              </w:rPr>
            </w:pPr>
            <w:r>
              <w:rPr>
                <w:rFonts w:cs="Times New Roman"/>
                <w:sz w:val="16"/>
                <w:szCs w:val="16"/>
              </w:rPr>
              <w:t xml:space="preserve">                 </w:t>
            </w:r>
            <w:proofErr w:type="spellStart"/>
            <w:r>
              <w:rPr>
                <w:rFonts w:cs="Times New Roman"/>
                <w:sz w:val="16"/>
                <w:szCs w:val="16"/>
              </w:rPr>
              <w:t>bv</w:t>
            </w:r>
            <w:proofErr w:type="spellEnd"/>
            <w:r>
              <w:rPr>
                <w:rFonts w:cs="Times New Roman"/>
                <w:sz w:val="16"/>
                <w:szCs w:val="16"/>
              </w:rPr>
              <w:t xml:space="preserve"> </w:t>
            </w:r>
            <w:r w:rsidRPr="00F85F5C">
              <w:rPr>
                <w:rFonts w:cs="Times New Roman"/>
                <w:sz w:val="16"/>
                <w:szCs w:val="16"/>
              </w:rPr>
              <w:t>pénzügyi és tárgyi erőforrások biztosítása érdekében.</w:t>
            </w:r>
            <w:r w:rsidRPr="00F85F5C">
              <w:rPr>
                <w:rFonts w:cs="Times New Roman"/>
                <w:sz w:val="16"/>
                <w:szCs w:val="16"/>
              </w:rPr>
              <w:tab/>
            </w:r>
            <w:r w:rsidRPr="00F85F5C">
              <w:rPr>
                <w:rFonts w:cs="Times New Roman"/>
                <w:sz w:val="16"/>
                <w:szCs w:val="16"/>
              </w:rPr>
              <w:tab/>
            </w:r>
          </w:p>
        </w:tc>
        <w:tc>
          <w:tcPr>
            <w:tcW w:w="828" w:type="dxa"/>
            <w:vAlign w:val="center"/>
          </w:tcPr>
          <w:p w14:paraId="43B86D7B"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154CDC21"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97%</w:t>
            </w:r>
          </w:p>
        </w:tc>
        <w:tc>
          <w:tcPr>
            <w:tcW w:w="1050" w:type="dxa"/>
            <w:vAlign w:val="center"/>
          </w:tcPr>
          <w:p w14:paraId="40A5ACAA"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60" w:type="dxa"/>
            <w:vAlign w:val="center"/>
          </w:tcPr>
          <w:p w14:paraId="2EDDC4F5"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84%</w:t>
            </w:r>
          </w:p>
        </w:tc>
        <w:tc>
          <w:tcPr>
            <w:tcW w:w="1091" w:type="dxa"/>
            <w:vAlign w:val="center"/>
          </w:tcPr>
          <w:p w14:paraId="0CD9C49F"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87%</w:t>
            </w:r>
          </w:p>
        </w:tc>
        <w:tc>
          <w:tcPr>
            <w:tcW w:w="1064" w:type="dxa"/>
            <w:vAlign w:val="center"/>
          </w:tcPr>
          <w:p w14:paraId="1958C488"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90%</w:t>
            </w:r>
          </w:p>
        </w:tc>
        <w:tc>
          <w:tcPr>
            <w:tcW w:w="1238" w:type="dxa"/>
            <w:shd w:val="clear" w:color="auto" w:fill="FFFF00"/>
            <w:vAlign w:val="center"/>
          </w:tcPr>
          <w:p w14:paraId="7D7854CB"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91,33%</w:t>
            </w:r>
          </w:p>
        </w:tc>
      </w:tr>
      <w:tr w:rsidR="00C9608A" w:rsidRPr="00F85F5C" w14:paraId="0DFF2637" w14:textId="77777777" w:rsidTr="00C9608A">
        <w:tc>
          <w:tcPr>
            <w:tcW w:w="7834" w:type="dxa"/>
            <w:shd w:val="clear" w:color="auto" w:fill="B8CCE4" w:themeFill="accent1" w:themeFillTint="66"/>
          </w:tcPr>
          <w:p w14:paraId="6F6E6502" w14:textId="77777777" w:rsidR="00C9608A" w:rsidRPr="00F85F5C" w:rsidRDefault="00C9608A" w:rsidP="00C9608A">
            <w:pPr>
              <w:rPr>
                <w:rFonts w:cs="Times New Roman"/>
                <w:sz w:val="16"/>
                <w:szCs w:val="16"/>
              </w:rPr>
            </w:pPr>
            <w:r w:rsidRPr="00F85F5C">
              <w:rPr>
                <w:rFonts w:cs="Times New Roman"/>
                <w:sz w:val="16"/>
                <w:szCs w:val="16"/>
              </w:rPr>
              <w:t>16.</w:t>
            </w:r>
            <w:r w:rsidRPr="00F85F5C">
              <w:rPr>
                <w:rFonts w:cs="Times New Roman"/>
                <w:sz w:val="16"/>
                <w:szCs w:val="16"/>
              </w:rPr>
              <w:tab/>
            </w:r>
            <w:bookmarkStart w:id="54" w:name="_Hlk519974205"/>
            <w:r w:rsidRPr="00F85F5C">
              <w:rPr>
                <w:rFonts w:cs="Times New Roman"/>
                <w:sz w:val="16"/>
                <w:szCs w:val="16"/>
              </w:rPr>
              <w:t>Az intézményi működés nyilvánossága, az intézmény pozitív arculatának kialakítása biztosítva van.</w:t>
            </w:r>
            <w:r w:rsidRPr="00F85F5C">
              <w:rPr>
                <w:rFonts w:cs="Times New Roman"/>
                <w:sz w:val="16"/>
                <w:szCs w:val="16"/>
              </w:rPr>
              <w:tab/>
            </w:r>
            <w:r w:rsidRPr="00F85F5C">
              <w:rPr>
                <w:rFonts w:cs="Times New Roman"/>
                <w:sz w:val="16"/>
                <w:szCs w:val="16"/>
              </w:rPr>
              <w:tab/>
            </w:r>
            <w:bookmarkEnd w:id="54"/>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7925E81F"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3E46EAC4"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100%</w:t>
            </w:r>
          </w:p>
        </w:tc>
        <w:tc>
          <w:tcPr>
            <w:tcW w:w="1050" w:type="dxa"/>
            <w:vAlign w:val="center"/>
          </w:tcPr>
          <w:p w14:paraId="41A944A2"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95%</w:t>
            </w:r>
          </w:p>
        </w:tc>
        <w:tc>
          <w:tcPr>
            <w:tcW w:w="1060" w:type="dxa"/>
            <w:vAlign w:val="center"/>
          </w:tcPr>
          <w:p w14:paraId="15BAD61E"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1091" w:type="dxa"/>
            <w:vAlign w:val="center"/>
          </w:tcPr>
          <w:p w14:paraId="3BB4F984"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1064" w:type="dxa"/>
            <w:vAlign w:val="center"/>
          </w:tcPr>
          <w:p w14:paraId="28D514C5"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96%</w:t>
            </w:r>
          </w:p>
        </w:tc>
        <w:tc>
          <w:tcPr>
            <w:tcW w:w="1238" w:type="dxa"/>
            <w:shd w:val="clear" w:color="auto" w:fill="FFFF00"/>
            <w:vAlign w:val="center"/>
          </w:tcPr>
          <w:p w14:paraId="118A9EEA"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96,5%</w:t>
            </w:r>
          </w:p>
        </w:tc>
      </w:tr>
      <w:tr w:rsidR="00C9608A" w:rsidRPr="00F85F5C" w14:paraId="46E5E638" w14:textId="77777777" w:rsidTr="00C9608A">
        <w:tc>
          <w:tcPr>
            <w:tcW w:w="7834" w:type="dxa"/>
            <w:shd w:val="clear" w:color="auto" w:fill="B8CCE4" w:themeFill="accent1" w:themeFillTint="66"/>
          </w:tcPr>
          <w:p w14:paraId="1069D018" w14:textId="77777777" w:rsidR="00C9608A" w:rsidRPr="00F85F5C" w:rsidRDefault="00C9608A" w:rsidP="00C9608A">
            <w:pPr>
              <w:rPr>
                <w:rFonts w:cs="Times New Roman"/>
                <w:sz w:val="16"/>
                <w:szCs w:val="16"/>
              </w:rPr>
            </w:pPr>
            <w:r w:rsidRPr="00F85F5C">
              <w:rPr>
                <w:rFonts w:cs="Times New Roman"/>
                <w:sz w:val="16"/>
                <w:szCs w:val="16"/>
              </w:rPr>
              <w:t>17.</w:t>
            </w:r>
            <w:r w:rsidRPr="00F85F5C">
              <w:rPr>
                <w:rFonts w:cs="Times New Roman"/>
                <w:sz w:val="16"/>
                <w:szCs w:val="16"/>
              </w:rPr>
              <w:tab/>
              <w:t>Az ön felé közvetített elvárások és értékelés megfelelő.</w:t>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4660E077"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0D901478"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97%</w:t>
            </w:r>
          </w:p>
        </w:tc>
        <w:tc>
          <w:tcPr>
            <w:tcW w:w="1050" w:type="dxa"/>
            <w:vAlign w:val="center"/>
          </w:tcPr>
          <w:p w14:paraId="6B6DEDE6"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94%</w:t>
            </w:r>
          </w:p>
        </w:tc>
        <w:tc>
          <w:tcPr>
            <w:tcW w:w="1060" w:type="dxa"/>
            <w:vAlign w:val="center"/>
          </w:tcPr>
          <w:p w14:paraId="734C7422"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91" w:type="dxa"/>
            <w:vAlign w:val="center"/>
          </w:tcPr>
          <w:p w14:paraId="571025A0"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1064" w:type="dxa"/>
            <w:vAlign w:val="center"/>
          </w:tcPr>
          <w:p w14:paraId="21804CE9"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92%</w:t>
            </w:r>
          </w:p>
        </w:tc>
        <w:tc>
          <w:tcPr>
            <w:tcW w:w="1238" w:type="dxa"/>
            <w:shd w:val="clear" w:color="auto" w:fill="FFFF00"/>
            <w:vAlign w:val="center"/>
          </w:tcPr>
          <w:p w14:paraId="52133BB1"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94,5%</w:t>
            </w:r>
          </w:p>
        </w:tc>
      </w:tr>
      <w:tr w:rsidR="00C9608A" w:rsidRPr="00F85F5C" w14:paraId="24649BD6" w14:textId="77777777" w:rsidTr="00C9608A">
        <w:tc>
          <w:tcPr>
            <w:tcW w:w="7834" w:type="dxa"/>
            <w:shd w:val="clear" w:color="auto" w:fill="B8CCE4" w:themeFill="accent1" w:themeFillTint="66"/>
          </w:tcPr>
          <w:p w14:paraId="7CBDC1EA" w14:textId="77777777" w:rsidR="00C9608A" w:rsidRPr="00F85F5C" w:rsidRDefault="00C9608A" w:rsidP="00C9608A">
            <w:pPr>
              <w:rPr>
                <w:rFonts w:cs="Times New Roman"/>
                <w:sz w:val="16"/>
                <w:szCs w:val="16"/>
              </w:rPr>
            </w:pPr>
            <w:r w:rsidRPr="00F85F5C">
              <w:rPr>
                <w:rFonts w:cs="Times New Roman"/>
                <w:sz w:val="16"/>
                <w:szCs w:val="16"/>
              </w:rPr>
              <w:t>18.</w:t>
            </w:r>
            <w:r w:rsidRPr="00F85F5C">
              <w:rPr>
                <w:rFonts w:cs="Times New Roman"/>
                <w:sz w:val="16"/>
                <w:szCs w:val="16"/>
              </w:rPr>
              <w:tab/>
            </w:r>
            <w:bookmarkStart w:id="55" w:name="_Hlk519974118"/>
            <w:r w:rsidRPr="00F85F5C">
              <w:rPr>
                <w:rFonts w:cs="Times New Roman"/>
                <w:sz w:val="16"/>
                <w:szCs w:val="16"/>
              </w:rPr>
              <w:t>A továbbképzések és a pedagógiai nap hozzájárul az ön szakmai megújulásához.</w:t>
            </w:r>
            <w:r w:rsidRPr="00F85F5C">
              <w:rPr>
                <w:rFonts w:cs="Times New Roman"/>
                <w:sz w:val="16"/>
                <w:szCs w:val="16"/>
              </w:rPr>
              <w:tab/>
            </w:r>
            <w:r w:rsidRPr="00F85F5C">
              <w:rPr>
                <w:rFonts w:cs="Times New Roman"/>
                <w:sz w:val="16"/>
                <w:szCs w:val="16"/>
              </w:rPr>
              <w:tab/>
            </w:r>
            <w:bookmarkEnd w:id="55"/>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16C52A77"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24FAE5D5"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97%</w:t>
            </w:r>
          </w:p>
        </w:tc>
        <w:tc>
          <w:tcPr>
            <w:tcW w:w="1050" w:type="dxa"/>
            <w:vAlign w:val="center"/>
          </w:tcPr>
          <w:p w14:paraId="484FE49C"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95%</w:t>
            </w:r>
          </w:p>
        </w:tc>
        <w:tc>
          <w:tcPr>
            <w:tcW w:w="1060" w:type="dxa"/>
            <w:vAlign w:val="center"/>
          </w:tcPr>
          <w:p w14:paraId="3C021268"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98%</w:t>
            </w:r>
          </w:p>
        </w:tc>
        <w:tc>
          <w:tcPr>
            <w:tcW w:w="1091" w:type="dxa"/>
            <w:vAlign w:val="center"/>
          </w:tcPr>
          <w:p w14:paraId="3689028A"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95%</w:t>
            </w:r>
          </w:p>
        </w:tc>
        <w:tc>
          <w:tcPr>
            <w:tcW w:w="1064" w:type="dxa"/>
            <w:vAlign w:val="center"/>
          </w:tcPr>
          <w:p w14:paraId="41332B0B"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100%</w:t>
            </w:r>
          </w:p>
        </w:tc>
        <w:tc>
          <w:tcPr>
            <w:tcW w:w="1238" w:type="dxa"/>
            <w:shd w:val="clear" w:color="auto" w:fill="FFFF00"/>
            <w:vAlign w:val="center"/>
          </w:tcPr>
          <w:p w14:paraId="630726B3"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96,83%</w:t>
            </w:r>
          </w:p>
        </w:tc>
      </w:tr>
      <w:tr w:rsidR="00C9608A" w:rsidRPr="00F85F5C" w14:paraId="19F39442" w14:textId="77777777" w:rsidTr="00C9608A">
        <w:tc>
          <w:tcPr>
            <w:tcW w:w="7834" w:type="dxa"/>
            <w:shd w:val="clear" w:color="auto" w:fill="B8CCE4" w:themeFill="accent1" w:themeFillTint="66"/>
          </w:tcPr>
          <w:p w14:paraId="42BB2F6B" w14:textId="77777777" w:rsidR="00C9608A" w:rsidRPr="00F85F5C" w:rsidRDefault="00C9608A" w:rsidP="00C9608A">
            <w:pPr>
              <w:rPr>
                <w:rFonts w:cs="Times New Roman"/>
                <w:sz w:val="16"/>
                <w:szCs w:val="16"/>
              </w:rPr>
            </w:pPr>
            <w:r w:rsidRPr="00F85F5C">
              <w:rPr>
                <w:rFonts w:cs="Times New Roman"/>
                <w:sz w:val="16"/>
                <w:szCs w:val="16"/>
              </w:rPr>
              <w:t>19.</w:t>
            </w:r>
            <w:r w:rsidRPr="00F85F5C">
              <w:rPr>
                <w:rFonts w:cs="Times New Roman"/>
                <w:sz w:val="16"/>
                <w:szCs w:val="16"/>
              </w:rPr>
              <w:tab/>
              <w:t xml:space="preserve">Hatékony belső kapcsolatok, együttműködés, kommunikáció jellemzik a </w:t>
            </w:r>
            <w:proofErr w:type="gramStart"/>
            <w:r w:rsidRPr="00F85F5C">
              <w:rPr>
                <w:rFonts w:cs="Times New Roman"/>
                <w:sz w:val="16"/>
                <w:szCs w:val="16"/>
              </w:rPr>
              <w:t>kollektívát</w:t>
            </w:r>
            <w:proofErr w:type="gramEnd"/>
            <w:r w:rsidRPr="00F85F5C">
              <w:rPr>
                <w:rFonts w:cs="Times New Roman"/>
                <w:sz w:val="16"/>
                <w:szCs w:val="16"/>
              </w:rPr>
              <w:t>.</w:t>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r w:rsidRPr="00F85F5C">
              <w:rPr>
                <w:rFonts w:cs="Times New Roman"/>
                <w:sz w:val="16"/>
                <w:szCs w:val="16"/>
              </w:rPr>
              <w:tab/>
            </w:r>
          </w:p>
        </w:tc>
        <w:tc>
          <w:tcPr>
            <w:tcW w:w="828" w:type="dxa"/>
            <w:vAlign w:val="center"/>
          </w:tcPr>
          <w:p w14:paraId="2216EB13"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96%</w:t>
            </w:r>
          </w:p>
        </w:tc>
        <w:tc>
          <w:tcPr>
            <w:tcW w:w="861" w:type="dxa"/>
            <w:vAlign w:val="center"/>
          </w:tcPr>
          <w:p w14:paraId="6444EB27"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87%</w:t>
            </w:r>
          </w:p>
        </w:tc>
        <w:tc>
          <w:tcPr>
            <w:tcW w:w="1050" w:type="dxa"/>
            <w:vAlign w:val="center"/>
          </w:tcPr>
          <w:p w14:paraId="42FE1A4C"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60" w:type="dxa"/>
            <w:vAlign w:val="center"/>
          </w:tcPr>
          <w:p w14:paraId="2943BB5D"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92%</w:t>
            </w:r>
          </w:p>
        </w:tc>
        <w:tc>
          <w:tcPr>
            <w:tcW w:w="1091" w:type="dxa"/>
            <w:vAlign w:val="center"/>
          </w:tcPr>
          <w:p w14:paraId="2677ABE3" w14:textId="77777777" w:rsidR="00C9608A" w:rsidRPr="00F85F5C" w:rsidRDefault="00C9608A" w:rsidP="00C9608A">
            <w:pPr>
              <w:spacing w:line="360" w:lineRule="auto"/>
              <w:jc w:val="center"/>
              <w:rPr>
                <w:rFonts w:cs="Times New Roman"/>
                <w:sz w:val="20"/>
                <w:szCs w:val="20"/>
              </w:rPr>
            </w:pPr>
            <w:r w:rsidRPr="00F85F5C">
              <w:rPr>
                <w:rFonts w:cs="Times New Roman"/>
                <w:sz w:val="20"/>
                <w:szCs w:val="20"/>
              </w:rPr>
              <w:t>90%</w:t>
            </w:r>
          </w:p>
        </w:tc>
        <w:tc>
          <w:tcPr>
            <w:tcW w:w="1064" w:type="dxa"/>
            <w:vAlign w:val="center"/>
          </w:tcPr>
          <w:p w14:paraId="5809F9C8" w14:textId="77777777" w:rsidR="00C9608A" w:rsidRPr="00F85F5C" w:rsidRDefault="00C9608A" w:rsidP="00C9608A">
            <w:pPr>
              <w:spacing w:line="360" w:lineRule="auto"/>
              <w:jc w:val="center"/>
              <w:rPr>
                <w:rFonts w:cs="Times New Roman"/>
                <w:bCs/>
                <w:sz w:val="20"/>
                <w:szCs w:val="20"/>
              </w:rPr>
            </w:pPr>
            <w:r w:rsidRPr="00F85F5C">
              <w:rPr>
                <w:rFonts w:cs="Times New Roman"/>
                <w:bCs/>
                <w:sz w:val="20"/>
                <w:szCs w:val="20"/>
              </w:rPr>
              <w:t>90%</w:t>
            </w:r>
          </w:p>
        </w:tc>
        <w:tc>
          <w:tcPr>
            <w:tcW w:w="1238" w:type="dxa"/>
            <w:shd w:val="clear" w:color="auto" w:fill="FFFF00"/>
            <w:vAlign w:val="center"/>
          </w:tcPr>
          <w:p w14:paraId="11C05117"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91,1%</w:t>
            </w:r>
          </w:p>
        </w:tc>
      </w:tr>
      <w:tr w:rsidR="00C9608A" w:rsidRPr="00F85F5C" w14:paraId="46D8EE9E" w14:textId="77777777" w:rsidTr="00C9608A">
        <w:tc>
          <w:tcPr>
            <w:tcW w:w="7834" w:type="dxa"/>
            <w:shd w:val="clear" w:color="auto" w:fill="FFFF00"/>
          </w:tcPr>
          <w:p w14:paraId="308B6498" w14:textId="77777777" w:rsidR="00C9608A" w:rsidRPr="00F85F5C" w:rsidRDefault="00C9608A" w:rsidP="00C9608A">
            <w:pPr>
              <w:spacing w:line="360" w:lineRule="auto"/>
              <w:jc w:val="center"/>
              <w:rPr>
                <w:rFonts w:cs="Times New Roman"/>
                <w:b/>
                <w:bCs/>
                <w:sz w:val="20"/>
                <w:szCs w:val="20"/>
              </w:rPr>
            </w:pPr>
          </w:p>
        </w:tc>
        <w:tc>
          <w:tcPr>
            <w:tcW w:w="828" w:type="dxa"/>
            <w:shd w:val="clear" w:color="auto" w:fill="FFFF00"/>
            <w:vAlign w:val="center"/>
          </w:tcPr>
          <w:p w14:paraId="6E9EF308" w14:textId="77777777" w:rsidR="00C9608A" w:rsidRPr="00F85F5C" w:rsidRDefault="00C9608A" w:rsidP="00C9608A">
            <w:pPr>
              <w:spacing w:line="360" w:lineRule="auto"/>
              <w:jc w:val="center"/>
              <w:rPr>
                <w:rFonts w:cs="Times New Roman"/>
                <w:b/>
                <w:sz w:val="20"/>
                <w:szCs w:val="20"/>
              </w:rPr>
            </w:pPr>
            <w:r w:rsidRPr="00F85F5C">
              <w:rPr>
                <w:rFonts w:cs="Times New Roman"/>
                <w:b/>
                <w:sz w:val="20"/>
                <w:szCs w:val="20"/>
              </w:rPr>
              <w:t>94,5%</w:t>
            </w:r>
          </w:p>
        </w:tc>
        <w:tc>
          <w:tcPr>
            <w:tcW w:w="861" w:type="dxa"/>
            <w:shd w:val="clear" w:color="auto" w:fill="FFFF00"/>
            <w:vAlign w:val="center"/>
          </w:tcPr>
          <w:p w14:paraId="62DE759C" w14:textId="77777777" w:rsidR="00C9608A" w:rsidRPr="00F85F5C" w:rsidRDefault="00C9608A" w:rsidP="00C9608A">
            <w:pPr>
              <w:spacing w:line="360" w:lineRule="auto"/>
              <w:jc w:val="center"/>
              <w:rPr>
                <w:rFonts w:cs="Times New Roman"/>
                <w:b/>
                <w:sz w:val="20"/>
                <w:szCs w:val="20"/>
              </w:rPr>
            </w:pPr>
            <w:r w:rsidRPr="00F85F5C">
              <w:rPr>
                <w:rFonts w:cs="Times New Roman"/>
                <w:b/>
                <w:sz w:val="20"/>
                <w:szCs w:val="20"/>
              </w:rPr>
              <w:t>93,7%</w:t>
            </w:r>
          </w:p>
        </w:tc>
        <w:tc>
          <w:tcPr>
            <w:tcW w:w="1050" w:type="dxa"/>
            <w:shd w:val="clear" w:color="auto" w:fill="FFFF00"/>
            <w:vAlign w:val="center"/>
          </w:tcPr>
          <w:p w14:paraId="0B52DDAF" w14:textId="77777777" w:rsidR="00C9608A" w:rsidRPr="00F85F5C" w:rsidRDefault="00C9608A" w:rsidP="00C9608A">
            <w:pPr>
              <w:spacing w:line="360" w:lineRule="auto"/>
              <w:jc w:val="center"/>
              <w:rPr>
                <w:rFonts w:cs="Times New Roman"/>
                <w:b/>
                <w:sz w:val="20"/>
                <w:szCs w:val="20"/>
              </w:rPr>
            </w:pPr>
            <w:r w:rsidRPr="00F85F5C">
              <w:rPr>
                <w:rFonts w:cs="Times New Roman"/>
                <w:b/>
                <w:sz w:val="20"/>
                <w:szCs w:val="20"/>
              </w:rPr>
              <w:t>93%</w:t>
            </w:r>
          </w:p>
        </w:tc>
        <w:tc>
          <w:tcPr>
            <w:tcW w:w="1060" w:type="dxa"/>
            <w:shd w:val="clear" w:color="auto" w:fill="FFFF00"/>
            <w:vAlign w:val="center"/>
          </w:tcPr>
          <w:p w14:paraId="050F274B" w14:textId="77777777" w:rsidR="00C9608A" w:rsidRPr="00F85F5C" w:rsidRDefault="00C9608A" w:rsidP="00C9608A">
            <w:pPr>
              <w:spacing w:line="360" w:lineRule="auto"/>
              <w:jc w:val="center"/>
              <w:rPr>
                <w:rFonts w:cs="Times New Roman"/>
                <w:b/>
                <w:sz w:val="20"/>
                <w:szCs w:val="20"/>
              </w:rPr>
            </w:pPr>
            <w:r w:rsidRPr="00F85F5C">
              <w:rPr>
                <w:rFonts w:cs="Times New Roman"/>
                <w:b/>
                <w:sz w:val="20"/>
                <w:szCs w:val="20"/>
              </w:rPr>
              <w:t>90%</w:t>
            </w:r>
          </w:p>
        </w:tc>
        <w:tc>
          <w:tcPr>
            <w:tcW w:w="1091" w:type="dxa"/>
            <w:shd w:val="clear" w:color="auto" w:fill="FFFF00"/>
            <w:vAlign w:val="center"/>
          </w:tcPr>
          <w:p w14:paraId="31631BDF" w14:textId="77777777" w:rsidR="00C9608A" w:rsidRPr="00F85F5C" w:rsidRDefault="00C9608A" w:rsidP="00C9608A">
            <w:pPr>
              <w:spacing w:line="360" w:lineRule="auto"/>
              <w:jc w:val="center"/>
              <w:rPr>
                <w:rFonts w:cs="Times New Roman"/>
                <w:b/>
                <w:sz w:val="20"/>
                <w:szCs w:val="20"/>
              </w:rPr>
            </w:pPr>
            <w:r w:rsidRPr="00F85F5C">
              <w:rPr>
                <w:rFonts w:cs="Times New Roman"/>
                <w:b/>
                <w:sz w:val="20"/>
                <w:szCs w:val="20"/>
              </w:rPr>
              <w:t>89,4%</w:t>
            </w:r>
          </w:p>
        </w:tc>
        <w:tc>
          <w:tcPr>
            <w:tcW w:w="1064" w:type="dxa"/>
            <w:shd w:val="clear" w:color="auto" w:fill="FFFF00"/>
            <w:vAlign w:val="center"/>
          </w:tcPr>
          <w:p w14:paraId="4231199F"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93,78%</w:t>
            </w:r>
          </w:p>
        </w:tc>
        <w:tc>
          <w:tcPr>
            <w:tcW w:w="1238" w:type="dxa"/>
            <w:shd w:val="clear" w:color="auto" w:fill="FFFF00"/>
            <w:vAlign w:val="center"/>
          </w:tcPr>
          <w:p w14:paraId="70B0B9E8" w14:textId="77777777" w:rsidR="00C9608A" w:rsidRPr="00F85F5C" w:rsidRDefault="00C9608A" w:rsidP="00C9608A">
            <w:pPr>
              <w:spacing w:line="360" w:lineRule="auto"/>
              <w:jc w:val="center"/>
              <w:rPr>
                <w:rFonts w:cs="Times New Roman"/>
                <w:b/>
                <w:bCs/>
                <w:sz w:val="20"/>
                <w:szCs w:val="20"/>
              </w:rPr>
            </w:pPr>
            <w:r w:rsidRPr="00F85F5C">
              <w:rPr>
                <w:rFonts w:cs="Times New Roman"/>
                <w:b/>
                <w:bCs/>
                <w:sz w:val="20"/>
                <w:szCs w:val="20"/>
              </w:rPr>
              <w:t>92,3%</w:t>
            </w:r>
          </w:p>
        </w:tc>
      </w:tr>
    </w:tbl>
    <w:p w14:paraId="7E328805" w14:textId="77777777" w:rsidR="00B275A6" w:rsidRDefault="00B275A6" w:rsidP="00B275A6"/>
    <w:p w14:paraId="73992505" w14:textId="77777777" w:rsidR="00B275A6" w:rsidRDefault="00B275A6" w:rsidP="00561CE7">
      <w:pPr>
        <w:spacing w:line="360" w:lineRule="auto"/>
        <w:rPr>
          <w:b/>
          <w:sz w:val="24"/>
          <w:szCs w:val="24"/>
        </w:rPr>
      </w:pPr>
      <w:r w:rsidRPr="00E86B3C">
        <w:rPr>
          <w:b/>
          <w:sz w:val="24"/>
          <w:szCs w:val="24"/>
        </w:rPr>
        <w:t>A legeredményesebb területek:</w:t>
      </w:r>
    </w:p>
    <w:p w14:paraId="0959B409" w14:textId="77777777" w:rsidR="00C9608A" w:rsidRPr="00C9608A" w:rsidRDefault="00C9608A" w:rsidP="00A6058D">
      <w:pPr>
        <w:pStyle w:val="Listaszerbekezds"/>
        <w:widowControl/>
        <w:numPr>
          <w:ilvl w:val="0"/>
          <w:numId w:val="17"/>
        </w:numPr>
        <w:autoSpaceDE/>
        <w:autoSpaceDN/>
        <w:spacing w:after="160" w:line="360" w:lineRule="auto"/>
        <w:contextualSpacing/>
        <w:rPr>
          <w:sz w:val="24"/>
          <w:szCs w:val="24"/>
        </w:rPr>
      </w:pPr>
      <w:r w:rsidRPr="00C9608A">
        <w:rPr>
          <w:sz w:val="24"/>
          <w:szCs w:val="24"/>
        </w:rPr>
        <w:t>A rendezvények hatékonyan támogatják az óvodai nevelőmunkát. 97,83%</w:t>
      </w:r>
      <w:r w:rsidRPr="00C9608A">
        <w:rPr>
          <w:sz w:val="24"/>
          <w:szCs w:val="24"/>
        </w:rPr>
        <w:tab/>
      </w:r>
      <w:r w:rsidRPr="00C9608A">
        <w:rPr>
          <w:sz w:val="16"/>
          <w:szCs w:val="16"/>
        </w:rPr>
        <w:tab/>
      </w:r>
    </w:p>
    <w:p w14:paraId="7C47AC4B" w14:textId="77777777" w:rsidR="00C9608A" w:rsidRPr="00C9608A" w:rsidRDefault="00C9608A" w:rsidP="00A6058D">
      <w:pPr>
        <w:pStyle w:val="Listaszerbekezds"/>
        <w:widowControl/>
        <w:numPr>
          <w:ilvl w:val="0"/>
          <w:numId w:val="17"/>
        </w:numPr>
        <w:autoSpaceDE/>
        <w:autoSpaceDN/>
        <w:spacing w:after="160" w:line="360" w:lineRule="auto"/>
        <w:contextualSpacing/>
        <w:rPr>
          <w:sz w:val="24"/>
          <w:szCs w:val="24"/>
        </w:rPr>
      </w:pPr>
      <w:r w:rsidRPr="00C9608A">
        <w:rPr>
          <w:sz w:val="24"/>
          <w:szCs w:val="24"/>
        </w:rPr>
        <w:t>A továbbképzések és a pedagógiai nap hozzájárul az ön szakmai megújulásához.</w:t>
      </w:r>
      <w:r w:rsidRPr="00C9608A">
        <w:rPr>
          <w:sz w:val="24"/>
          <w:szCs w:val="24"/>
        </w:rPr>
        <w:tab/>
        <w:t>96,83%</w:t>
      </w:r>
      <w:r w:rsidRPr="00C9608A">
        <w:rPr>
          <w:sz w:val="16"/>
          <w:szCs w:val="16"/>
        </w:rPr>
        <w:tab/>
      </w:r>
      <w:r w:rsidRPr="00C9608A">
        <w:rPr>
          <w:sz w:val="16"/>
          <w:szCs w:val="16"/>
        </w:rPr>
        <w:tab/>
      </w:r>
      <w:r w:rsidRPr="00C9608A">
        <w:rPr>
          <w:sz w:val="16"/>
          <w:szCs w:val="16"/>
        </w:rPr>
        <w:tab/>
      </w:r>
      <w:r w:rsidRPr="00C9608A">
        <w:rPr>
          <w:sz w:val="16"/>
          <w:szCs w:val="16"/>
        </w:rPr>
        <w:tab/>
      </w:r>
    </w:p>
    <w:p w14:paraId="07BF9985" w14:textId="77777777" w:rsidR="00C9608A" w:rsidRDefault="00C9608A" w:rsidP="00A6058D">
      <w:pPr>
        <w:pStyle w:val="Listaszerbekezds"/>
        <w:widowControl/>
        <w:numPr>
          <w:ilvl w:val="0"/>
          <w:numId w:val="17"/>
        </w:numPr>
        <w:autoSpaceDE/>
        <w:autoSpaceDN/>
        <w:spacing w:after="160" w:line="360" w:lineRule="auto"/>
        <w:contextualSpacing/>
        <w:rPr>
          <w:sz w:val="24"/>
          <w:szCs w:val="24"/>
        </w:rPr>
      </w:pPr>
      <w:r w:rsidRPr="00C9608A">
        <w:rPr>
          <w:sz w:val="24"/>
          <w:szCs w:val="24"/>
        </w:rPr>
        <w:t>Az intézményi működés nyilvánossága, az intézmény pozitív arculatának kialakítása biztosítva van.</w:t>
      </w:r>
      <w:r w:rsidRPr="00C9608A">
        <w:rPr>
          <w:sz w:val="24"/>
          <w:szCs w:val="24"/>
        </w:rPr>
        <w:tab/>
        <w:t>96,5%</w:t>
      </w:r>
      <w:r>
        <w:rPr>
          <w:sz w:val="24"/>
          <w:szCs w:val="24"/>
        </w:rPr>
        <w:tab/>
      </w:r>
    </w:p>
    <w:p w14:paraId="15727F58" w14:textId="77777777" w:rsidR="00C9608A" w:rsidRDefault="00C9608A" w:rsidP="00A6058D">
      <w:pPr>
        <w:pStyle w:val="Listaszerbekezds"/>
        <w:widowControl/>
        <w:numPr>
          <w:ilvl w:val="0"/>
          <w:numId w:val="17"/>
        </w:numPr>
        <w:autoSpaceDE/>
        <w:autoSpaceDN/>
        <w:spacing w:after="160" w:line="360" w:lineRule="auto"/>
        <w:contextualSpacing/>
        <w:rPr>
          <w:sz w:val="24"/>
          <w:szCs w:val="24"/>
        </w:rPr>
      </w:pPr>
      <w:r w:rsidRPr="00C9608A">
        <w:rPr>
          <w:sz w:val="24"/>
          <w:szCs w:val="24"/>
        </w:rPr>
        <w:t>Az intézmény szabályzatai biztosítják az eredményes és biztonságos működést.</w:t>
      </w:r>
      <w:r w:rsidRPr="00C9608A">
        <w:rPr>
          <w:sz w:val="24"/>
          <w:szCs w:val="24"/>
        </w:rPr>
        <w:tab/>
        <w:t>95,5%</w:t>
      </w:r>
      <w:r w:rsidRPr="00C9608A">
        <w:rPr>
          <w:sz w:val="24"/>
          <w:szCs w:val="24"/>
        </w:rPr>
        <w:tab/>
      </w:r>
    </w:p>
    <w:p w14:paraId="2AAB0131" w14:textId="77777777" w:rsidR="00C9608A" w:rsidRDefault="00C9608A" w:rsidP="00A6058D">
      <w:pPr>
        <w:pStyle w:val="Listaszerbekezds"/>
        <w:widowControl/>
        <w:numPr>
          <w:ilvl w:val="0"/>
          <w:numId w:val="17"/>
        </w:numPr>
        <w:autoSpaceDE/>
        <w:autoSpaceDN/>
        <w:spacing w:after="160" w:line="360" w:lineRule="auto"/>
        <w:contextualSpacing/>
        <w:rPr>
          <w:sz w:val="24"/>
          <w:szCs w:val="24"/>
        </w:rPr>
      </w:pPr>
      <w:r w:rsidRPr="00C9608A">
        <w:rPr>
          <w:sz w:val="24"/>
          <w:szCs w:val="24"/>
        </w:rPr>
        <w:t>Az óvoda Pedagógiai Programja és egyéb szabályzói összhangban vannak az ön elvárásaival.</w:t>
      </w:r>
      <w:r w:rsidRPr="00C9608A">
        <w:rPr>
          <w:sz w:val="24"/>
          <w:szCs w:val="24"/>
        </w:rPr>
        <w:tab/>
      </w:r>
      <w:r w:rsidRPr="00C9608A">
        <w:rPr>
          <w:sz w:val="24"/>
          <w:szCs w:val="24"/>
        </w:rPr>
        <w:tab/>
        <w:t>95,3%</w:t>
      </w:r>
    </w:p>
    <w:p w14:paraId="1772F217" w14:textId="11815BCA" w:rsidR="00C9608A" w:rsidRPr="00C9608A" w:rsidRDefault="00C9608A" w:rsidP="00A6058D">
      <w:pPr>
        <w:pStyle w:val="Listaszerbekezds"/>
        <w:widowControl/>
        <w:numPr>
          <w:ilvl w:val="0"/>
          <w:numId w:val="17"/>
        </w:numPr>
        <w:autoSpaceDE/>
        <w:autoSpaceDN/>
        <w:spacing w:after="160" w:line="360" w:lineRule="auto"/>
        <w:contextualSpacing/>
        <w:rPr>
          <w:sz w:val="24"/>
          <w:szCs w:val="24"/>
        </w:rPr>
      </w:pPr>
      <w:r w:rsidRPr="00C9608A">
        <w:rPr>
          <w:sz w:val="24"/>
          <w:szCs w:val="24"/>
        </w:rPr>
        <w:t xml:space="preserve">A kialakított kapcsolatrendszer a partnerekkel támogatja az óvodai tanítás-tanulási </w:t>
      </w:r>
      <w:proofErr w:type="gramStart"/>
      <w:r w:rsidRPr="00C9608A">
        <w:rPr>
          <w:sz w:val="24"/>
          <w:szCs w:val="24"/>
        </w:rPr>
        <w:t>folyamatot     95</w:t>
      </w:r>
      <w:proofErr w:type="gramEnd"/>
      <w:r w:rsidRPr="00C9608A">
        <w:rPr>
          <w:sz w:val="24"/>
          <w:szCs w:val="24"/>
        </w:rPr>
        <w:t>,16%</w:t>
      </w:r>
    </w:p>
    <w:p w14:paraId="642201A2" w14:textId="77777777" w:rsidR="00C9608A" w:rsidRPr="00083A6D" w:rsidRDefault="00C9608A" w:rsidP="00470574">
      <w:pPr>
        <w:widowControl/>
        <w:autoSpaceDE/>
        <w:autoSpaceDN/>
        <w:spacing w:after="160" w:line="360" w:lineRule="auto"/>
        <w:contextualSpacing/>
        <w:rPr>
          <w:sz w:val="24"/>
          <w:szCs w:val="24"/>
        </w:rPr>
      </w:pPr>
    </w:p>
    <w:p w14:paraId="0DE260F3" w14:textId="6DB8EFD9" w:rsidR="00B275A6" w:rsidRDefault="00B275A6" w:rsidP="00083A6D">
      <w:pPr>
        <w:widowControl/>
        <w:autoSpaceDE/>
        <w:autoSpaceDN/>
        <w:spacing w:after="160" w:line="360" w:lineRule="auto"/>
        <w:contextualSpacing/>
        <w:rPr>
          <w:b/>
          <w:sz w:val="24"/>
          <w:szCs w:val="24"/>
        </w:rPr>
      </w:pPr>
      <w:r w:rsidRPr="00E86B3C">
        <w:rPr>
          <w:b/>
          <w:sz w:val="24"/>
          <w:szCs w:val="24"/>
        </w:rPr>
        <w:t>Fejlesztésre szoruló területek:</w:t>
      </w:r>
    </w:p>
    <w:p w14:paraId="6AD64500" w14:textId="220F39FD" w:rsidR="00C9608A" w:rsidRPr="00C9608A" w:rsidRDefault="00C9608A" w:rsidP="00A6058D">
      <w:pPr>
        <w:pStyle w:val="Listaszerbekezds"/>
        <w:widowControl/>
        <w:numPr>
          <w:ilvl w:val="0"/>
          <w:numId w:val="16"/>
        </w:numPr>
        <w:autoSpaceDE/>
        <w:autoSpaceDN/>
        <w:spacing w:after="160" w:line="360" w:lineRule="auto"/>
        <w:contextualSpacing/>
        <w:rPr>
          <w:sz w:val="24"/>
          <w:szCs w:val="24"/>
        </w:rPr>
      </w:pPr>
      <w:r w:rsidRPr="00C9608A">
        <w:rPr>
          <w:sz w:val="24"/>
          <w:szCs w:val="24"/>
        </w:rPr>
        <w:t>Az udvari játékeszközök megfelelnek a követelményeknek balesetveszély és minőség szempontjából. 84,16%</w:t>
      </w:r>
    </w:p>
    <w:p w14:paraId="3D30692A" w14:textId="5683B133" w:rsidR="00C9608A" w:rsidRPr="00C9608A" w:rsidRDefault="00C9608A" w:rsidP="00A6058D">
      <w:pPr>
        <w:pStyle w:val="Listaszerbekezds"/>
        <w:widowControl/>
        <w:numPr>
          <w:ilvl w:val="0"/>
          <w:numId w:val="16"/>
        </w:numPr>
        <w:autoSpaceDE/>
        <w:autoSpaceDN/>
        <w:spacing w:after="160" w:line="360" w:lineRule="auto"/>
        <w:contextualSpacing/>
        <w:rPr>
          <w:sz w:val="24"/>
          <w:szCs w:val="24"/>
        </w:rPr>
      </w:pPr>
      <w:r w:rsidRPr="00C9608A">
        <w:rPr>
          <w:sz w:val="24"/>
          <w:szCs w:val="24"/>
        </w:rPr>
        <w:t>Az épület felszereltsége és eszközállománya megfelel a kor követelményeinek, biztonságos 85,5%</w:t>
      </w:r>
    </w:p>
    <w:p w14:paraId="1531CC91" w14:textId="2984202F" w:rsidR="00C9608A" w:rsidRPr="00C9608A" w:rsidRDefault="00C9608A" w:rsidP="00A6058D">
      <w:pPr>
        <w:pStyle w:val="Listaszerbekezds"/>
        <w:widowControl/>
        <w:numPr>
          <w:ilvl w:val="0"/>
          <w:numId w:val="16"/>
        </w:numPr>
        <w:autoSpaceDE/>
        <w:autoSpaceDN/>
        <w:spacing w:after="160" w:line="360" w:lineRule="auto"/>
        <w:contextualSpacing/>
        <w:rPr>
          <w:sz w:val="24"/>
          <w:szCs w:val="24"/>
        </w:rPr>
      </w:pPr>
      <w:r w:rsidRPr="00C9608A">
        <w:rPr>
          <w:sz w:val="24"/>
          <w:szCs w:val="24"/>
        </w:rPr>
        <w:t>Munkámhoz a rendelkezésemre állnak a megfelelő minőségű segédanyagok, felszerelések</w:t>
      </w:r>
      <w:r w:rsidRPr="00C9608A">
        <w:rPr>
          <w:sz w:val="24"/>
          <w:szCs w:val="24"/>
        </w:rPr>
        <w:tab/>
        <w:t>90,8%</w:t>
      </w:r>
    </w:p>
    <w:p w14:paraId="4150845B" w14:textId="77777777" w:rsidR="00C9608A" w:rsidRDefault="00C9608A" w:rsidP="00482AF8">
      <w:pPr>
        <w:shd w:val="clear" w:color="auto" w:fill="FFFFFF" w:themeFill="background1"/>
        <w:spacing w:line="360" w:lineRule="auto"/>
        <w:jc w:val="center"/>
        <w:rPr>
          <w:b/>
          <w:sz w:val="24"/>
          <w:szCs w:val="24"/>
        </w:rPr>
      </w:pPr>
    </w:p>
    <w:p w14:paraId="75916961" w14:textId="77777777" w:rsidR="00C9608A" w:rsidRDefault="00C9608A" w:rsidP="00482AF8">
      <w:pPr>
        <w:shd w:val="clear" w:color="auto" w:fill="FFFFFF" w:themeFill="background1"/>
        <w:spacing w:line="360" w:lineRule="auto"/>
        <w:jc w:val="center"/>
        <w:rPr>
          <w:b/>
          <w:sz w:val="24"/>
          <w:szCs w:val="24"/>
        </w:rPr>
      </w:pPr>
    </w:p>
    <w:p w14:paraId="5AF12507" w14:textId="6C7C3F33" w:rsidR="00B275A6" w:rsidRPr="00C5514B" w:rsidRDefault="00B275A6" w:rsidP="00482AF8">
      <w:pPr>
        <w:shd w:val="clear" w:color="auto" w:fill="FFFFFF" w:themeFill="background1"/>
        <w:spacing w:line="360" w:lineRule="auto"/>
        <w:jc w:val="center"/>
        <w:rPr>
          <w:b/>
          <w:sz w:val="24"/>
          <w:szCs w:val="24"/>
        </w:rPr>
      </w:pPr>
      <w:r w:rsidRPr="0041173A">
        <w:rPr>
          <w:b/>
          <w:sz w:val="24"/>
          <w:szCs w:val="24"/>
        </w:rPr>
        <w:t>INTÉZKEDÉSI TERV</w:t>
      </w:r>
    </w:p>
    <w:p w14:paraId="70267341" w14:textId="77777777" w:rsidR="001242D7" w:rsidRDefault="00B275A6" w:rsidP="00561CE7">
      <w:pPr>
        <w:spacing w:line="360" w:lineRule="auto"/>
        <w:jc w:val="both"/>
        <w:rPr>
          <w:sz w:val="24"/>
          <w:szCs w:val="24"/>
        </w:rPr>
      </w:pPr>
      <w:r>
        <w:rPr>
          <w:sz w:val="24"/>
          <w:szCs w:val="24"/>
        </w:rPr>
        <w:t>A fenti adatsor függvényében nem igényel egy terület sem intézkedési tervet.</w:t>
      </w:r>
      <w:r w:rsidR="00985933">
        <w:rPr>
          <w:sz w:val="24"/>
          <w:szCs w:val="24"/>
        </w:rPr>
        <w:t xml:space="preserve"> (Az intézkedési terv, 75%-</w:t>
      </w:r>
      <w:proofErr w:type="spellStart"/>
      <w:r w:rsidR="00985933">
        <w:rPr>
          <w:sz w:val="24"/>
          <w:szCs w:val="24"/>
        </w:rPr>
        <w:t>os</w:t>
      </w:r>
      <w:proofErr w:type="spellEnd"/>
      <w:r w:rsidR="00985933">
        <w:rPr>
          <w:sz w:val="24"/>
          <w:szCs w:val="24"/>
        </w:rPr>
        <w:t xml:space="preserve"> elégedettségi ráta alatt kötelező)</w:t>
      </w:r>
    </w:p>
    <w:p w14:paraId="0E206C2B" w14:textId="77777777" w:rsidR="001242D7" w:rsidRPr="00557930" w:rsidRDefault="001242D7" w:rsidP="001242D7">
      <w:pPr>
        <w:widowControl/>
        <w:autoSpaceDE/>
        <w:autoSpaceDN/>
        <w:spacing w:after="160" w:line="259" w:lineRule="auto"/>
        <w:jc w:val="center"/>
        <w:rPr>
          <w:rFonts w:ascii="Calibri" w:eastAsia="Calibri" w:hAnsi="Calibri" w:cs="Times New Roman"/>
          <w:b/>
          <w:sz w:val="28"/>
          <w:szCs w:val="28"/>
        </w:rPr>
      </w:pPr>
    </w:p>
    <w:p w14:paraId="684FDCC0" w14:textId="0111F418" w:rsidR="00E06E22" w:rsidRPr="00482AF8" w:rsidRDefault="001242D7" w:rsidP="00482AF8">
      <w:pPr>
        <w:spacing w:line="360" w:lineRule="auto"/>
        <w:jc w:val="center"/>
        <w:rPr>
          <w:sz w:val="24"/>
          <w:szCs w:val="24"/>
        </w:rPr>
      </w:pPr>
      <w:r w:rsidRPr="00557930">
        <w:rPr>
          <w:rFonts w:ascii="Calibri" w:eastAsia="Calibri" w:hAnsi="Calibri" w:cs="Times New Roman"/>
          <w:b/>
          <w:noProof/>
          <w:sz w:val="28"/>
          <w:szCs w:val="28"/>
          <w:lang w:eastAsia="hu-HU"/>
        </w:rPr>
        <w:lastRenderedPageBreak/>
        <w:drawing>
          <wp:inline distT="0" distB="0" distL="0" distR="0" wp14:anchorId="2924073B" wp14:editId="4C1C7025">
            <wp:extent cx="6819900" cy="489966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D4AC55" w14:textId="5CB6DA3F" w:rsidR="00E06E22" w:rsidRDefault="00E06E22" w:rsidP="001242D7">
      <w:pPr>
        <w:widowControl/>
        <w:autoSpaceDE/>
        <w:autoSpaceDN/>
        <w:spacing w:after="160" w:line="259" w:lineRule="auto"/>
        <w:jc w:val="center"/>
        <w:rPr>
          <w:rFonts w:ascii="Calibri" w:eastAsia="Calibri" w:hAnsi="Calibri" w:cs="Times New Roman"/>
          <w:b/>
          <w:sz w:val="28"/>
          <w:szCs w:val="28"/>
        </w:rPr>
      </w:pPr>
    </w:p>
    <w:p w14:paraId="5C1470A2" w14:textId="2D46A6CE" w:rsidR="004270DD" w:rsidRDefault="004270DD" w:rsidP="001242D7">
      <w:pPr>
        <w:widowControl/>
        <w:autoSpaceDE/>
        <w:autoSpaceDN/>
        <w:spacing w:after="160" w:line="259" w:lineRule="auto"/>
        <w:jc w:val="center"/>
        <w:rPr>
          <w:rFonts w:ascii="Calibri" w:eastAsia="Calibri" w:hAnsi="Calibri" w:cs="Times New Roman"/>
          <w:b/>
          <w:sz w:val="28"/>
          <w:szCs w:val="28"/>
        </w:rPr>
      </w:pPr>
    </w:p>
    <w:p w14:paraId="2BE41903" w14:textId="58307869" w:rsidR="00B275A6" w:rsidRPr="00561CE7" w:rsidRDefault="00B275A6" w:rsidP="001242D7">
      <w:pPr>
        <w:widowControl/>
        <w:autoSpaceDE/>
        <w:autoSpaceDN/>
        <w:spacing w:after="160" w:line="259" w:lineRule="auto"/>
        <w:jc w:val="center"/>
        <w:rPr>
          <w:rFonts w:ascii="Calibri" w:eastAsia="Calibri" w:hAnsi="Calibri" w:cs="Times New Roman"/>
        </w:rPr>
      </w:pPr>
      <w:r w:rsidRPr="00B275A6">
        <w:rPr>
          <w:rFonts w:ascii="Calibri" w:eastAsia="Calibri" w:hAnsi="Calibri" w:cs="Times New Roman"/>
          <w:b/>
          <w:sz w:val="28"/>
          <w:szCs w:val="28"/>
        </w:rPr>
        <w:lastRenderedPageBreak/>
        <w:t>Fenntartói elég</w:t>
      </w:r>
      <w:r w:rsidR="00A63608">
        <w:rPr>
          <w:rFonts w:ascii="Calibri" w:eastAsia="Calibri" w:hAnsi="Calibri" w:cs="Times New Roman"/>
          <w:b/>
          <w:sz w:val="28"/>
          <w:szCs w:val="28"/>
        </w:rPr>
        <w:t>edettségi kérdőív összesí</w:t>
      </w:r>
      <w:r w:rsidR="004270DD">
        <w:rPr>
          <w:rFonts w:ascii="Calibri" w:eastAsia="Calibri" w:hAnsi="Calibri" w:cs="Times New Roman"/>
          <w:b/>
          <w:sz w:val="28"/>
          <w:szCs w:val="28"/>
        </w:rPr>
        <w:t>tő 2022-2023-a</w:t>
      </w:r>
      <w:r w:rsidRPr="00B275A6">
        <w:rPr>
          <w:rFonts w:ascii="Calibri" w:eastAsia="Calibri" w:hAnsi="Calibri" w:cs="Times New Roman"/>
          <w:b/>
          <w:sz w:val="28"/>
          <w:szCs w:val="28"/>
        </w:rPr>
        <w:t>s nevelési évre</w:t>
      </w:r>
    </w:p>
    <w:tbl>
      <w:tblPr>
        <w:tblStyle w:val="Rcsostblzat4"/>
        <w:tblW w:w="14081" w:type="dxa"/>
        <w:tblInd w:w="-52" w:type="dxa"/>
        <w:tblLayout w:type="fixed"/>
        <w:tblLook w:val="04A0" w:firstRow="1" w:lastRow="0" w:firstColumn="1" w:lastColumn="0" w:noHBand="0" w:noVBand="1"/>
      </w:tblPr>
      <w:tblGrid>
        <w:gridCol w:w="586"/>
        <w:gridCol w:w="11794"/>
        <w:gridCol w:w="1701"/>
      </w:tblGrid>
      <w:tr w:rsidR="00B275A6" w:rsidRPr="00B275A6" w14:paraId="58D649E9" w14:textId="77777777" w:rsidTr="00B275A6">
        <w:tc>
          <w:tcPr>
            <w:tcW w:w="586" w:type="dxa"/>
            <w:shd w:val="clear" w:color="auto" w:fill="ACB9CA"/>
          </w:tcPr>
          <w:p w14:paraId="68A063A6" w14:textId="77777777" w:rsidR="00B275A6" w:rsidRPr="00B275A6" w:rsidRDefault="00B275A6" w:rsidP="00B275A6">
            <w:pPr>
              <w:rPr>
                <w:rFonts w:ascii="Calibri" w:eastAsia="Calibri" w:hAnsi="Calibri"/>
                <w:sz w:val="20"/>
                <w:szCs w:val="20"/>
              </w:rPr>
            </w:pPr>
          </w:p>
        </w:tc>
        <w:tc>
          <w:tcPr>
            <w:tcW w:w="11794" w:type="dxa"/>
            <w:shd w:val="clear" w:color="auto" w:fill="ACB9CA"/>
          </w:tcPr>
          <w:p w14:paraId="6C1BD628" w14:textId="77777777" w:rsidR="00B275A6" w:rsidRPr="00B275A6" w:rsidRDefault="00B275A6" w:rsidP="00B275A6">
            <w:pPr>
              <w:jc w:val="center"/>
              <w:rPr>
                <w:rFonts w:ascii="Calibri" w:eastAsia="Calibri" w:hAnsi="Calibri"/>
                <w:b/>
                <w:sz w:val="20"/>
                <w:szCs w:val="20"/>
              </w:rPr>
            </w:pPr>
            <w:r w:rsidRPr="00B275A6">
              <w:rPr>
                <w:rFonts w:ascii="Calibri" w:eastAsia="Calibri" w:hAnsi="Calibri"/>
                <w:b/>
                <w:sz w:val="20"/>
                <w:szCs w:val="20"/>
              </w:rPr>
              <w:t>KÉRDÉSEK</w:t>
            </w:r>
          </w:p>
        </w:tc>
        <w:tc>
          <w:tcPr>
            <w:tcW w:w="1701" w:type="dxa"/>
            <w:shd w:val="clear" w:color="auto" w:fill="ACB9CA"/>
          </w:tcPr>
          <w:p w14:paraId="02F3AA3B" w14:textId="77777777" w:rsidR="00B275A6" w:rsidRPr="00B275A6" w:rsidRDefault="00B275A6" w:rsidP="00B275A6">
            <w:pPr>
              <w:jc w:val="center"/>
              <w:rPr>
                <w:rFonts w:ascii="Calibri" w:eastAsia="Calibri" w:hAnsi="Calibri"/>
                <w:b/>
                <w:sz w:val="20"/>
                <w:szCs w:val="20"/>
              </w:rPr>
            </w:pPr>
            <w:r w:rsidRPr="00B275A6">
              <w:rPr>
                <w:rFonts w:ascii="Calibri" w:eastAsia="Calibri" w:hAnsi="Calibri"/>
                <w:b/>
                <w:sz w:val="20"/>
                <w:szCs w:val="20"/>
              </w:rPr>
              <w:t>Részeredmények átlaga</w:t>
            </w:r>
          </w:p>
        </w:tc>
      </w:tr>
      <w:tr w:rsidR="00B275A6" w:rsidRPr="00B275A6" w14:paraId="7F2A2D98" w14:textId="77777777" w:rsidTr="00B275A6">
        <w:tc>
          <w:tcPr>
            <w:tcW w:w="586" w:type="dxa"/>
            <w:shd w:val="clear" w:color="auto" w:fill="ACB9CA"/>
          </w:tcPr>
          <w:p w14:paraId="2FDE5D7E" w14:textId="77777777" w:rsidR="00B275A6" w:rsidRPr="00B275A6" w:rsidRDefault="00B275A6" w:rsidP="00B275A6">
            <w:pPr>
              <w:rPr>
                <w:rFonts w:ascii="Calibri" w:eastAsia="Calibri" w:hAnsi="Calibri"/>
              </w:rPr>
            </w:pPr>
            <w:r w:rsidRPr="00B275A6">
              <w:rPr>
                <w:rFonts w:ascii="Calibri" w:eastAsia="Calibri" w:hAnsi="Calibri"/>
              </w:rPr>
              <w:t>1.</w:t>
            </w:r>
          </w:p>
        </w:tc>
        <w:tc>
          <w:tcPr>
            <w:tcW w:w="11794" w:type="dxa"/>
          </w:tcPr>
          <w:p w14:paraId="00B58032" w14:textId="77777777" w:rsidR="00B275A6" w:rsidRPr="00F94AA8" w:rsidRDefault="00B275A6" w:rsidP="00B275A6">
            <w:pPr>
              <w:rPr>
                <w:rFonts w:eastAsia="Calibri" w:cs="Times New Roman"/>
              </w:rPr>
            </w:pPr>
            <w:r w:rsidRPr="00F94AA8">
              <w:rPr>
                <w:rFonts w:eastAsia="Calibri" w:cs="Times New Roman"/>
              </w:rPr>
              <w:t>Az intézményvezető lelkiismeretesen és szakmai hozzáértéssel végzi a munkáját.</w:t>
            </w:r>
          </w:p>
        </w:tc>
        <w:tc>
          <w:tcPr>
            <w:tcW w:w="1701" w:type="dxa"/>
            <w:shd w:val="clear" w:color="auto" w:fill="FFE599"/>
          </w:tcPr>
          <w:p w14:paraId="4E03B456" w14:textId="2793DC34" w:rsidR="00B275A6" w:rsidRPr="00897935" w:rsidRDefault="00DA3103" w:rsidP="00D1763C">
            <w:pPr>
              <w:jc w:val="center"/>
              <w:rPr>
                <w:rFonts w:eastAsia="Calibri" w:cs="Times New Roman"/>
              </w:rPr>
            </w:pPr>
            <w:r>
              <w:rPr>
                <w:rFonts w:eastAsia="Calibri" w:cs="Times New Roman"/>
              </w:rPr>
              <w:t>100%</w:t>
            </w:r>
          </w:p>
        </w:tc>
      </w:tr>
      <w:tr w:rsidR="00B275A6" w:rsidRPr="00B275A6" w14:paraId="323E0545" w14:textId="77777777" w:rsidTr="00B275A6">
        <w:tc>
          <w:tcPr>
            <w:tcW w:w="586" w:type="dxa"/>
            <w:shd w:val="clear" w:color="auto" w:fill="ACB9CA"/>
          </w:tcPr>
          <w:p w14:paraId="10240A2C" w14:textId="77777777" w:rsidR="00B275A6" w:rsidRPr="00B275A6" w:rsidRDefault="00B275A6" w:rsidP="00B275A6">
            <w:pPr>
              <w:rPr>
                <w:rFonts w:ascii="Calibri" w:eastAsia="Calibri" w:hAnsi="Calibri"/>
              </w:rPr>
            </w:pPr>
            <w:r w:rsidRPr="00B275A6">
              <w:rPr>
                <w:rFonts w:ascii="Calibri" w:eastAsia="Calibri" w:hAnsi="Calibri"/>
              </w:rPr>
              <w:t>2.</w:t>
            </w:r>
          </w:p>
        </w:tc>
        <w:tc>
          <w:tcPr>
            <w:tcW w:w="11794" w:type="dxa"/>
          </w:tcPr>
          <w:p w14:paraId="51A6E777" w14:textId="77777777" w:rsidR="00B275A6" w:rsidRPr="00F94AA8" w:rsidRDefault="00B275A6" w:rsidP="00B275A6">
            <w:pPr>
              <w:rPr>
                <w:rFonts w:eastAsia="Calibri" w:cs="Times New Roman"/>
              </w:rPr>
            </w:pPr>
            <w:r w:rsidRPr="00F94AA8">
              <w:rPr>
                <w:rFonts w:eastAsia="Calibri" w:cs="Times New Roman"/>
              </w:rPr>
              <w:t>A tagintézmények vezetői eredményes és hatékony munkát végeznek.</w:t>
            </w:r>
          </w:p>
        </w:tc>
        <w:tc>
          <w:tcPr>
            <w:tcW w:w="1701" w:type="dxa"/>
            <w:shd w:val="clear" w:color="auto" w:fill="FFE599"/>
          </w:tcPr>
          <w:p w14:paraId="0B0AA3E3" w14:textId="4F3438BE" w:rsidR="00B275A6" w:rsidRPr="00897935" w:rsidRDefault="00DA3103" w:rsidP="00D1763C">
            <w:pPr>
              <w:jc w:val="center"/>
              <w:rPr>
                <w:rFonts w:eastAsia="Calibri" w:cs="Times New Roman"/>
              </w:rPr>
            </w:pPr>
            <w:r>
              <w:rPr>
                <w:rFonts w:eastAsia="Calibri" w:cs="Times New Roman"/>
              </w:rPr>
              <w:t>100%</w:t>
            </w:r>
          </w:p>
        </w:tc>
      </w:tr>
      <w:tr w:rsidR="00B275A6" w:rsidRPr="00B275A6" w14:paraId="35E20C6A" w14:textId="77777777" w:rsidTr="00B275A6">
        <w:tc>
          <w:tcPr>
            <w:tcW w:w="586" w:type="dxa"/>
            <w:shd w:val="clear" w:color="auto" w:fill="ACB9CA"/>
          </w:tcPr>
          <w:p w14:paraId="105CFEB0" w14:textId="77777777" w:rsidR="00B275A6" w:rsidRPr="00B275A6" w:rsidRDefault="00B275A6" w:rsidP="00B275A6">
            <w:pPr>
              <w:rPr>
                <w:rFonts w:ascii="Calibri" w:eastAsia="Calibri" w:hAnsi="Calibri"/>
              </w:rPr>
            </w:pPr>
            <w:r w:rsidRPr="00B275A6">
              <w:rPr>
                <w:rFonts w:ascii="Calibri" w:eastAsia="Calibri" w:hAnsi="Calibri"/>
              </w:rPr>
              <w:t>3.</w:t>
            </w:r>
          </w:p>
        </w:tc>
        <w:tc>
          <w:tcPr>
            <w:tcW w:w="11794" w:type="dxa"/>
          </w:tcPr>
          <w:p w14:paraId="5AA35883" w14:textId="77777777" w:rsidR="00B275A6" w:rsidRPr="00F94AA8" w:rsidRDefault="00B275A6" w:rsidP="00B275A6">
            <w:pPr>
              <w:rPr>
                <w:rFonts w:eastAsia="Calibri" w:cs="Times New Roman"/>
              </w:rPr>
            </w:pPr>
            <w:r w:rsidRPr="00F94AA8">
              <w:rPr>
                <w:rFonts w:eastAsia="Calibri" w:cs="Times New Roman"/>
              </w:rPr>
              <w:t>Az intézmény a törvények által szabályozott formában azok betartásával működik</w:t>
            </w:r>
          </w:p>
        </w:tc>
        <w:tc>
          <w:tcPr>
            <w:tcW w:w="1701" w:type="dxa"/>
            <w:shd w:val="clear" w:color="auto" w:fill="FFE599"/>
          </w:tcPr>
          <w:p w14:paraId="47878ABB" w14:textId="1E0D79B7" w:rsidR="00B275A6" w:rsidRPr="00897935" w:rsidRDefault="00DA3103" w:rsidP="00D1763C">
            <w:pPr>
              <w:jc w:val="center"/>
              <w:rPr>
                <w:rFonts w:eastAsia="Calibri" w:cs="Times New Roman"/>
              </w:rPr>
            </w:pPr>
            <w:r w:rsidRPr="00DA3103">
              <w:rPr>
                <w:rFonts w:eastAsia="Calibri" w:cs="Times New Roman"/>
              </w:rPr>
              <w:t>100%</w:t>
            </w:r>
          </w:p>
        </w:tc>
      </w:tr>
      <w:tr w:rsidR="00B275A6" w:rsidRPr="00B275A6" w14:paraId="6585E1BE" w14:textId="77777777" w:rsidTr="00B275A6">
        <w:tc>
          <w:tcPr>
            <w:tcW w:w="586" w:type="dxa"/>
            <w:shd w:val="clear" w:color="auto" w:fill="ACB9CA"/>
          </w:tcPr>
          <w:p w14:paraId="3C03083D" w14:textId="77777777" w:rsidR="00B275A6" w:rsidRPr="00B275A6" w:rsidRDefault="00B275A6" w:rsidP="00B275A6">
            <w:pPr>
              <w:rPr>
                <w:rFonts w:ascii="Calibri" w:eastAsia="Calibri" w:hAnsi="Calibri"/>
              </w:rPr>
            </w:pPr>
            <w:r w:rsidRPr="00B275A6">
              <w:rPr>
                <w:rFonts w:ascii="Calibri" w:eastAsia="Calibri" w:hAnsi="Calibri"/>
              </w:rPr>
              <w:t>4.</w:t>
            </w:r>
          </w:p>
        </w:tc>
        <w:tc>
          <w:tcPr>
            <w:tcW w:w="11794" w:type="dxa"/>
          </w:tcPr>
          <w:p w14:paraId="5B5FDBCF" w14:textId="77777777" w:rsidR="00B275A6" w:rsidRPr="00F94AA8" w:rsidRDefault="00B275A6" w:rsidP="00B275A6">
            <w:pPr>
              <w:rPr>
                <w:rFonts w:eastAsia="Calibri" w:cs="Times New Roman"/>
              </w:rPr>
            </w:pPr>
            <w:r w:rsidRPr="00F94AA8">
              <w:rPr>
                <w:rFonts w:eastAsia="Calibri" w:cs="Times New Roman"/>
              </w:rPr>
              <w:t>A tagintézmény vezetők megteremti az eredményes munkához szükséges feltételeket és munkalégkört.</w:t>
            </w:r>
          </w:p>
        </w:tc>
        <w:tc>
          <w:tcPr>
            <w:tcW w:w="1701" w:type="dxa"/>
            <w:shd w:val="clear" w:color="auto" w:fill="FFE599"/>
          </w:tcPr>
          <w:p w14:paraId="07807144" w14:textId="29571DDC" w:rsidR="00B275A6" w:rsidRPr="00897935" w:rsidRDefault="006E0BCB" w:rsidP="00D1763C">
            <w:pPr>
              <w:jc w:val="center"/>
              <w:rPr>
                <w:rFonts w:eastAsia="Calibri" w:cs="Times New Roman"/>
              </w:rPr>
            </w:pPr>
            <w:r>
              <w:rPr>
                <w:rFonts w:eastAsia="Calibri" w:cs="Times New Roman"/>
              </w:rPr>
              <w:t>93,75%</w:t>
            </w:r>
          </w:p>
        </w:tc>
      </w:tr>
      <w:tr w:rsidR="00B275A6" w:rsidRPr="00B275A6" w14:paraId="1E0A693E" w14:textId="77777777" w:rsidTr="00B275A6">
        <w:tc>
          <w:tcPr>
            <w:tcW w:w="586" w:type="dxa"/>
            <w:shd w:val="clear" w:color="auto" w:fill="ACB9CA"/>
          </w:tcPr>
          <w:p w14:paraId="5C321E06" w14:textId="77777777" w:rsidR="00B275A6" w:rsidRPr="00B275A6" w:rsidRDefault="00B275A6" w:rsidP="00B275A6">
            <w:pPr>
              <w:rPr>
                <w:rFonts w:ascii="Calibri" w:eastAsia="Calibri" w:hAnsi="Calibri"/>
              </w:rPr>
            </w:pPr>
            <w:r w:rsidRPr="00B275A6">
              <w:rPr>
                <w:rFonts w:ascii="Calibri" w:eastAsia="Calibri" w:hAnsi="Calibri"/>
              </w:rPr>
              <w:t>5.</w:t>
            </w:r>
          </w:p>
        </w:tc>
        <w:tc>
          <w:tcPr>
            <w:tcW w:w="11794" w:type="dxa"/>
          </w:tcPr>
          <w:p w14:paraId="09B6AA85" w14:textId="77777777" w:rsidR="00B275A6" w:rsidRPr="00F94AA8" w:rsidRDefault="00B275A6" w:rsidP="00B275A6">
            <w:pPr>
              <w:rPr>
                <w:rFonts w:eastAsia="Calibri" w:cs="Times New Roman"/>
              </w:rPr>
            </w:pPr>
            <w:r w:rsidRPr="00F94AA8">
              <w:rPr>
                <w:rFonts w:eastAsia="Calibri" w:cs="Times New Roman"/>
              </w:rPr>
              <w:t>Az intézményvezető megteremti az eredményes munkához szükséges feltételeket és munkalégkört.</w:t>
            </w:r>
          </w:p>
        </w:tc>
        <w:tc>
          <w:tcPr>
            <w:tcW w:w="1701" w:type="dxa"/>
            <w:shd w:val="clear" w:color="auto" w:fill="FFE599"/>
          </w:tcPr>
          <w:p w14:paraId="3FB857BB" w14:textId="66A840D7" w:rsidR="00B275A6" w:rsidRPr="00897935" w:rsidRDefault="00DA3103" w:rsidP="00D1763C">
            <w:pPr>
              <w:jc w:val="center"/>
              <w:rPr>
                <w:rFonts w:eastAsia="Calibri" w:cs="Times New Roman"/>
              </w:rPr>
            </w:pPr>
            <w:r w:rsidRPr="00DA3103">
              <w:rPr>
                <w:rFonts w:eastAsia="Calibri" w:cs="Times New Roman"/>
              </w:rPr>
              <w:t>100%</w:t>
            </w:r>
          </w:p>
        </w:tc>
      </w:tr>
      <w:tr w:rsidR="00B275A6" w:rsidRPr="00B275A6" w14:paraId="1B035801" w14:textId="77777777" w:rsidTr="00B275A6">
        <w:tc>
          <w:tcPr>
            <w:tcW w:w="586" w:type="dxa"/>
            <w:shd w:val="clear" w:color="auto" w:fill="ACB9CA"/>
          </w:tcPr>
          <w:p w14:paraId="10742DDE" w14:textId="77777777" w:rsidR="00B275A6" w:rsidRPr="00B275A6" w:rsidRDefault="00B275A6" w:rsidP="00B275A6">
            <w:pPr>
              <w:rPr>
                <w:rFonts w:ascii="Calibri" w:eastAsia="Calibri" w:hAnsi="Calibri"/>
              </w:rPr>
            </w:pPr>
            <w:r w:rsidRPr="00B275A6">
              <w:rPr>
                <w:rFonts w:ascii="Calibri" w:eastAsia="Calibri" w:hAnsi="Calibri"/>
              </w:rPr>
              <w:t>6.</w:t>
            </w:r>
          </w:p>
        </w:tc>
        <w:tc>
          <w:tcPr>
            <w:tcW w:w="11794" w:type="dxa"/>
          </w:tcPr>
          <w:p w14:paraId="541055EB" w14:textId="77777777" w:rsidR="00B275A6" w:rsidRPr="00F94AA8" w:rsidRDefault="00B275A6" w:rsidP="00B275A6">
            <w:pPr>
              <w:rPr>
                <w:rFonts w:eastAsia="Calibri" w:cs="Times New Roman"/>
              </w:rPr>
            </w:pPr>
            <w:r w:rsidRPr="00F94AA8">
              <w:rPr>
                <w:rFonts w:eastAsia="Calibri" w:cs="Times New Roman"/>
              </w:rPr>
              <w:t xml:space="preserve">Az </w:t>
            </w:r>
            <w:proofErr w:type="gramStart"/>
            <w:r w:rsidRPr="00F94AA8">
              <w:rPr>
                <w:rFonts w:eastAsia="Calibri" w:cs="Times New Roman"/>
              </w:rPr>
              <w:t>információ</w:t>
            </w:r>
            <w:proofErr w:type="gramEnd"/>
            <w:r w:rsidRPr="00F94AA8">
              <w:rPr>
                <w:rFonts w:eastAsia="Calibri" w:cs="Times New Roman"/>
              </w:rPr>
              <w:t>áramlás biztosított a fenntartó és az intézményvezető között.</w:t>
            </w:r>
          </w:p>
        </w:tc>
        <w:tc>
          <w:tcPr>
            <w:tcW w:w="1701" w:type="dxa"/>
            <w:shd w:val="clear" w:color="auto" w:fill="FFE599"/>
          </w:tcPr>
          <w:p w14:paraId="11BD0206" w14:textId="7642BA3B" w:rsidR="00B275A6" w:rsidRPr="00897935" w:rsidRDefault="00DA3103" w:rsidP="00D1763C">
            <w:pPr>
              <w:jc w:val="center"/>
              <w:rPr>
                <w:rFonts w:eastAsia="Calibri" w:cs="Times New Roman"/>
              </w:rPr>
            </w:pPr>
            <w:r w:rsidRPr="00DA3103">
              <w:rPr>
                <w:rFonts w:eastAsia="Calibri" w:cs="Times New Roman"/>
              </w:rPr>
              <w:t>100%</w:t>
            </w:r>
          </w:p>
        </w:tc>
      </w:tr>
      <w:tr w:rsidR="00B275A6" w:rsidRPr="00B275A6" w14:paraId="0E24FE42" w14:textId="77777777" w:rsidTr="00B275A6">
        <w:tc>
          <w:tcPr>
            <w:tcW w:w="586" w:type="dxa"/>
            <w:shd w:val="clear" w:color="auto" w:fill="ACB9CA"/>
          </w:tcPr>
          <w:p w14:paraId="6A53DE33" w14:textId="77777777" w:rsidR="00B275A6" w:rsidRPr="00B275A6" w:rsidRDefault="00B275A6" w:rsidP="00B275A6">
            <w:pPr>
              <w:rPr>
                <w:rFonts w:ascii="Calibri" w:eastAsia="Calibri" w:hAnsi="Calibri"/>
              </w:rPr>
            </w:pPr>
            <w:r w:rsidRPr="00B275A6">
              <w:rPr>
                <w:rFonts w:ascii="Calibri" w:eastAsia="Calibri" w:hAnsi="Calibri"/>
              </w:rPr>
              <w:t>7.</w:t>
            </w:r>
          </w:p>
        </w:tc>
        <w:tc>
          <w:tcPr>
            <w:tcW w:w="11794" w:type="dxa"/>
          </w:tcPr>
          <w:p w14:paraId="2E804171" w14:textId="77777777" w:rsidR="00B275A6" w:rsidRPr="00F94AA8" w:rsidRDefault="00B275A6" w:rsidP="00B275A6">
            <w:pPr>
              <w:rPr>
                <w:rFonts w:eastAsia="Calibri" w:cs="Times New Roman"/>
              </w:rPr>
            </w:pPr>
            <w:r w:rsidRPr="00F94AA8">
              <w:rPr>
                <w:rFonts w:eastAsia="Calibri" w:cs="Times New Roman"/>
              </w:rPr>
              <w:t>A kért adatok szolgáltatása időben és kellő pontossággal érkezik.</w:t>
            </w:r>
          </w:p>
        </w:tc>
        <w:tc>
          <w:tcPr>
            <w:tcW w:w="1701" w:type="dxa"/>
            <w:shd w:val="clear" w:color="auto" w:fill="FFE599"/>
          </w:tcPr>
          <w:p w14:paraId="095B49A5" w14:textId="70FD528B" w:rsidR="00B275A6" w:rsidRPr="00897935" w:rsidRDefault="00DA3103" w:rsidP="00D1763C">
            <w:pPr>
              <w:jc w:val="center"/>
              <w:rPr>
                <w:rFonts w:eastAsia="Calibri" w:cs="Times New Roman"/>
              </w:rPr>
            </w:pPr>
            <w:r w:rsidRPr="00DA3103">
              <w:rPr>
                <w:rFonts w:eastAsia="Calibri" w:cs="Times New Roman"/>
              </w:rPr>
              <w:t>100%</w:t>
            </w:r>
          </w:p>
        </w:tc>
      </w:tr>
      <w:tr w:rsidR="00B275A6" w:rsidRPr="00B275A6" w14:paraId="2C2C315B" w14:textId="77777777" w:rsidTr="00B275A6">
        <w:tc>
          <w:tcPr>
            <w:tcW w:w="586" w:type="dxa"/>
            <w:shd w:val="clear" w:color="auto" w:fill="ACB9CA"/>
          </w:tcPr>
          <w:p w14:paraId="3C3AF01C" w14:textId="77777777" w:rsidR="00B275A6" w:rsidRPr="00B275A6" w:rsidRDefault="00B275A6" w:rsidP="00B275A6">
            <w:pPr>
              <w:rPr>
                <w:rFonts w:ascii="Calibri" w:eastAsia="Calibri" w:hAnsi="Calibri"/>
              </w:rPr>
            </w:pPr>
            <w:r w:rsidRPr="00B275A6">
              <w:rPr>
                <w:rFonts w:ascii="Calibri" w:eastAsia="Calibri" w:hAnsi="Calibri"/>
              </w:rPr>
              <w:t>8.</w:t>
            </w:r>
          </w:p>
        </w:tc>
        <w:tc>
          <w:tcPr>
            <w:tcW w:w="11794" w:type="dxa"/>
          </w:tcPr>
          <w:p w14:paraId="3C1A3C9C" w14:textId="77777777" w:rsidR="00B275A6" w:rsidRPr="00F94AA8" w:rsidRDefault="00B275A6" w:rsidP="00B275A6">
            <w:pPr>
              <w:rPr>
                <w:rFonts w:eastAsia="Calibri" w:cs="Times New Roman"/>
              </w:rPr>
            </w:pPr>
            <w:r w:rsidRPr="00F94AA8">
              <w:rPr>
                <w:rFonts w:eastAsia="Calibri" w:cs="Times New Roman"/>
              </w:rPr>
              <w:t>Az óvoda Pedagógiai Programja és egyéb szabályzói összhangban vannak a fenntartó elvárásaival.</w:t>
            </w:r>
          </w:p>
        </w:tc>
        <w:tc>
          <w:tcPr>
            <w:tcW w:w="1701" w:type="dxa"/>
            <w:shd w:val="clear" w:color="auto" w:fill="FFE599"/>
          </w:tcPr>
          <w:p w14:paraId="55940FBA" w14:textId="79E45FCD" w:rsidR="00B275A6" w:rsidRPr="00897935" w:rsidRDefault="00DA3103" w:rsidP="00D1763C">
            <w:pPr>
              <w:jc w:val="center"/>
              <w:rPr>
                <w:rFonts w:eastAsia="Calibri" w:cs="Times New Roman"/>
              </w:rPr>
            </w:pPr>
            <w:r w:rsidRPr="00DA3103">
              <w:rPr>
                <w:rFonts w:eastAsia="Calibri" w:cs="Times New Roman"/>
              </w:rPr>
              <w:t>100%</w:t>
            </w:r>
          </w:p>
        </w:tc>
      </w:tr>
      <w:tr w:rsidR="00B275A6" w:rsidRPr="00B275A6" w14:paraId="455A55C6" w14:textId="77777777" w:rsidTr="00B275A6">
        <w:tc>
          <w:tcPr>
            <w:tcW w:w="586" w:type="dxa"/>
            <w:shd w:val="clear" w:color="auto" w:fill="ACB9CA"/>
          </w:tcPr>
          <w:p w14:paraId="366E4148" w14:textId="77777777" w:rsidR="00B275A6" w:rsidRPr="00B275A6" w:rsidRDefault="00B275A6" w:rsidP="00B275A6">
            <w:pPr>
              <w:rPr>
                <w:rFonts w:ascii="Calibri" w:eastAsia="Calibri" w:hAnsi="Calibri"/>
              </w:rPr>
            </w:pPr>
            <w:r w:rsidRPr="00B275A6">
              <w:rPr>
                <w:rFonts w:ascii="Calibri" w:eastAsia="Calibri" w:hAnsi="Calibri"/>
              </w:rPr>
              <w:t>9.</w:t>
            </w:r>
          </w:p>
        </w:tc>
        <w:tc>
          <w:tcPr>
            <w:tcW w:w="11794" w:type="dxa"/>
          </w:tcPr>
          <w:p w14:paraId="3ECB3D19" w14:textId="77777777" w:rsidR="00B275A6" w:rsidRPr="00F94AA8" w:rsidRDefault="00B275A6" w:rsidP="00B275A6">
            <w:pPr>
              <w:rPr>
                <w:rFonts w:eastAsia="Calibri" w:cs="Times New Roman"/>
              </w:rPr>
            </w:pPr>
            <w:r w:rsidRPr="00F94AA8">
              <w:rPr>
                <w:rFonts w:eastAsia="Calibri" w:cs="Times New Roman"/>
              </w:rPr>
              <w:t>Az intézmény vezetése a jogszabályban előírt módon eleget tesz tájékoztatási kötelezettségeinek.</w:t>
            </w:r>
          </w:p>
        </w:tc>
        <w:tc>
          <w:tcPr>
            <w:tcW w:w="1701" w:type="dxa"/>
            <w:shd w:val="clear" w:color="auto" w:fill="FFE599"/>
          </w:tcPr>
          <w:p w14:paraId="15F3CF09" w14:textId="2C3A8C51" w:rsidR="00B275A6" w:rsidRPr="00897935" w:rsidRDefault="00DA3103" w:rsidP="00D1763C">
            <w:pPr>
              <w:jc w:val="center"/>
              <w:rPr>
                <w:rFonts w:eastAsia="Calibri" w:cs="Times New Roman"/>
              </w:rPr>
            </w:pPr>
            <w:r w:rsidRPr="00DA3103">
              <w:rPr>
                <w:rFonts w:eastAsia="Calibri" w:cs="Times New Roman"/>
              </w:rPr>
              <w:t>100%</w:t>
            </w:r>
          </w:p>
        </w:tc>
      </w:tr>
      <w:tr w:rsidR="00B275A6" w:rsidRPr="00B275A6" w14:paraId="6ABF891D" w14:textId="77777777" w:rsidTr="00B275A6">
        <w:tc>
          <w:tcPr>
            <w:tcW w:w="586" w:type="dxa"/>
            <w:shd w:val="clear" w:color="auto" w:fill="ACB9CA"/>
          </w:tcPr>
          <w:p w14:paraId="35996E0A" w14:textId="77777777" w:rsidR="00B275A6" w:rsidRPr="00B275A6" w:rsidRDefault="00B275A6" w:rsidP="00B275A6">
            <w:pPr>
              <w:rPr>
                <w:rFonts w:ascii="Calibri" w:eastAsia="Calibri" w:hAnsi="Calibri"/>
              </w:rPr>
            </w:pPr>
            <w:r w:rsidRPr="00B275A6">
              <w:rPr>
                <w:rFonts w:ascii="Calibri" w:eastAsia="Calibri" w:hAnsi="Calibri"/>
              </w:rPr>
              <w:t>10.</w:t>
            </w:r>
          </w:p>
        </w:tc>
        <w:tc>
          <w:tcPr>
            <w:tcW w:w="11794" w:type="dxa"/>
          </w:tcPr>
          <w:p w14:paraId="5A1F38B1" w14:textId="77777777" w:rsidR="00B275A6" w:rsidRPr="00F94AA8" w:rsidRDefault="00B275A6" w:rsidP="00B275A6">
            <w:pPr>
              <w:rPr>
                <w:rFonts w:eastAsia="Calibri" w:cs="Times New Roman"/>
              </w:rPr>
            </w:pPr>
            <w:r w:rsidRPr="00F94AA8">
              <w:rPr>
                <w:rFonts w:eastAsia="Calibri" w:cs="Times New Roman"/>
              </w:rPr>
              <w:t>A partnerek tájékoztatását és véleményezési lehetőségeinek biztosítását folyamatosan felülvizsgálják, visszacsatolják és fejlesztik.</w:t>
            </w:r>
          </w:p>
        </w:tc>
        <w:tc>
          <w:tcPr>
            <w:tcW w:w="1701" w:type="dxa"/>
            <w:shd w:val="clear" w:color="auto" w:fill="FFE599"/>
          </w:tcPr>
          <w:p w14:paraId="7ACECDF1" w14:textId="7C8511A8" w:rsidR="00B275A6" w:rsidRPr="00897935" w:rsidRDefault="006E0BCB" w:rsidP="00D1763C">
            <w:pPr>
              <w:jc w:val="center"/>
              <w:rPr>
                <w:rFonts w:eastAsia="Calibri" w:cs="Times New Roman"/>
              </w:rPr>
            </w:pPr>
            <w:r w:rsidRPr="006E0BCB">
              <w:rPr>
                <w:rFonts w:eastAsia="Calibri" w:cs="Times New Roman"/>
              </w:rPr>
              <w:t>100%</w:t>
            </w:r>
          </w:p>
        </w:tc>
      </w:tr>
      <w:tr w:rsidR="00B275A6" w:rsidRPr="00B275A6" w14:paraId="79F93C62" w14:textId="77777777" w:rsidTr="00B275A6">
        <w:tc>
          <w:tcPr>
            <w:tcW w:w="586" w:type="dxa"/>
            <w:shd w:val="clear" w:color="auto" w:fill="ACB9CA"/>
          </w:tcPr>
          <w:p w14:paraId="50FC1366" w14:textId="77777777" w:rsidR="00B275A6" w:rsidRPr="00B275A6" w:rsidRDefault="00B275A6" w:rsidP="00B275A6">
            <w:pPr>
              <w:rPr>
                <w:rFonts w:ascii="Calibri" w:eastAsia="Calibri" w:hAnsi="Calibri"/>
              </w:rPr>
            </w:pPr>
            <w:r w:rsidRPr="00B275A6">
              <w:rPr>
                <w:rFonts w:ascii="Calibri" w:eastAsia="Calibri" w:hAnsi="Calibri"/>
              </w:rPr>
              <w:t>11.</w:t>
            </w:r>
          </w:p>
        </w:tc>
        <w:tc>
          <w:tcPr>
            <w:tcW w:w="11794" w:type="dxa"/>
          </w:tcPr>
          <w:p w14:paraId="7180FF2D" w14:textId="77777777" w:rsidR="00B275A6" w:rsidRPr="00F94AA8" w:rsidRDefault="00B275A6" w:rsidP="00B275A6">
            <w:pPr>
              <w:rPr>
                <w:rFonts w:eastAsia="Calibri" w:cs="Times New Roman"/>
              </w:rPr>
            </w:pPr>
            <w:r w:rsidRPr="00F94AA8">
              <w:rPr>
                <w:rFonts w:eastAsia="Calibri" w:cs="Times New Roman"/>
              </w:rPr>
              <w:t>Az intézmény részt vesz a különböző társadalmi szakmai szervezetek munkájában és a helyi közéletben</w:t>
            </w:r>
          </w:p>
        </w:tc>
        <w:tc>
          <w:tcPr>
            <w:tcW w:w="1701" w:type="dxa"/>
            <w:shd w:val="clear" w:color="auto" w:fill="FFE599"/>
          </w:tcPr>
          <w:p w14:paraId="7CCA5A5A" w14:textId="0ECAE42E" w:rsidR="00B275A6" w:rsidRPr="00897935" w:rsidRDefault="006E0BCB" w:rsidP="00D1763C">
            <w:pPr>
              <w:jc w:val="center"/>
              <w:rPr>
                <w:rFonts w:eastAsia="Calibri" w:cs="Times New Roman"/>
              </w:rPr>
            </w:pPr>
            <w:r w:rsidRPr="006E0BCB">
              <w:rPr>
                <w:rFonts w:eastAsia="Calibri" w:cs="Times New Roman"/>
              </w:rPr>
              <w:t>100%</w:t>
            </w:r>
          </w:p>
        </w:tc>
      </w:tr>
      <w:tr w:rsidR="00B275A6" w:rsidRPr="00B275A6" w14:paraId="710C4AFB" w14:textId="77777777" w:rsidTr="00B275A6">
        <w:tc>
          <w:tcPr>
            <w:tcW w:w="586" w:type="dxa"/>
            <w:shd w:val="clear" w:color="auto" w:fill="ACB9CA"/>
          </w:tcPr>
          <w:p w14:paraId="698E6805" w14:textId="77777777" w:rsidR="00B275A6" w:rsidRPr="00B275A6" w:rsidRDefault="00B275A6" w:rsidP="00B275A6">
            <w:pPr>
              <w:rPr>
                <w:rFonts w:ascii="Calibri" w:eastAsia="Calibri" w:hAnsi="Calibri"/>
              </w:rPr>
            </w:pPr>
            <w:r w:rsidRPr="00B275A6">
              <w:rPr>
                <w:rFonts w:ascii="Calibri" w:eastAsia="Calibri" w:hAnsi="Calibri"/>
              </w:rPr>
              <w:t>12.</w:t>
            </w:r>
          </w:p>
        </w:tc>
        <w:tc>
          <w:tcPr>
            <w:tcW w:w="11794" w:type="dxa"/>
          </w:tcPr>
          <w:p w14:paraId="173981BA" w14:textId="77777777" w:rsidR="00B275A6" w:rsidRPr="00F94AA8" w:rsidRDefault="00B275A6" w:rsidP="00B275A6">
            <w:pPr>
              <w:rPr>
                <w:rFonts w:eastAsia="Calibri" w:cs="Times New Roman"/>
              </w:rPr>
            </w:pPr>
            <w:r w:rsidRPr="00F94AA8">
              <w:rPr>
                <w:rFonts w:eastAsia="Calibri" w:cs="Times New Roman"/>
              </w:rPr>
              <w:t>Az intézmény rendszeresen felméri a pedagógiai program megvalósításához szükséges infrastruktúra meglétét, jelzi a hiányokat a fenntartó felé.</w:t>
            </w:r>
          </w:p>
        </w:tc>
        <w:tc>
          <w:tcPr>
            <w:tcW w:w="1701" w:type="dxa"/>
            <w:shd w:val="clear" w:color="auto" w:fill="FFE599"/>
          </w:tcPr>
          <w:p w14:paraId="1432845B" w14:textId="0D5F30A1" w:rsidR="00B275A6" w:rsidRPr="00897935" w:rsidRDefault="006E0BCB" w:rsidP="00D1763C">
            <w:pPr>
              <w:jc w:val="center"/>
              <w:rPr>
                <w:rFonts w:eastAsia="Calibri" w:cs="Times New Roman"/>
              </w:rPr>
            </w:pPr>
            <w:r w:rsidRPr="006E0BCB">
              <w:rPr>
                <w:rFonts w:eastAsia="Calibri" w:cs="Times New Roman"/>
              </w:rPr>
              <w:t>100%</w:t>
            </w:r>
          </w:p>
        </w:tc>
      </w:tr>
      <w:tr w:rsidR="00B275A6" w:rsidRPr="00B275A6" w14:paraId="72C233A1" w14:textId="77777777" w:rsidTr="00B275A6">
        <w:tc>
          <w:tcPr>
            <w:tcW w:w="586" w:type="dxa"/>
            <w:shd w:val="clear" w:color="auto" w:fill="ACB9CA"/>
          </w:tcPr>
          <w:p w14:paraId="7FA57AA9" w14:textId="77777777" w:rsidR="00B275A6" w:rsidRPr="00B275A6" w:rsidRDefault="00B275A6" w:rsidP="00B275A6">
            <w:pPr>
              <w:rPr>
                <w:rFonts w:ascii="Calibri" w:eastAsia="Calibri" w:hAnsi="Calibri"/>
              </w:rPr>
            </w:pPr>
            <w:r w:rsidRPr="00B275A6">
              <w:rPr>
                <w:rFonts w:ascii="Calibri" w:eastAsia="Calibri" w:hAnsi="Calibri"/>
              </w:rPr>
              <w:t>13.</w:t>
            </w:r>
          </w:p>
        </w:tc>
        <w:tc>
          <w:tcPr>
            <w:tcW w:w="11794" w:type="dxa"/>
          </w:tcPr>
          <w:p w14:paraId="0A5FB2CA" w14:textId="77777777" w:rsidR="00B275A6" w:rsidRPr="00F94AA8" w:rsidRDefault="00B275A6" w:rsidP="00B275A6">
            <w:pPr>
              <w:rPr>
                <w:rFonts w:eastAsia="Calibri" w:cs="Times New Roman"/>
              </w:rPr>
            </w:pPr>
            <w:r w:rsidRPr="00F94AA8">
              <w:rPr>
                <w:rFonts w:eastAsia="Calibri" w:cs="Times New Roman"/>
              </w:rPr>
              <w:t>A felelősség és hatáskörök megfelelnek az intézmény helyi szabályozásában (SZMSZ) rögzítetteknek, és támogatják az adott feladat megvalósulását.</w:t>
            </w:r>
          </w:p>
        </w:tc>
        <w:tc>
          <w:tcPr>
            <w:tcW w:w="1701" w:type="dxa"/>
            <w:shd w:val="clear" w:color="auto" w:fill="FFE599"/>
          </w:tcPr>
          <w:p w14:paraId="145A9992" w14:textId="6418302F" w:rsidR="00B275A6" w:rsidRPr="00897935" w:rsidRDefault="006E0BCB" w:rsidP="00926969">
            <w:pPr>
              <w:jc w:val="center"/>
              <w:rPr>
                <w:rFonts w:eastAsia="Calibri" w:cs="Times New Roman"/>
              </w:rPr>
            </w:pPr>
            <w:r w:rsidRPr="006E0BCB">
              <w:rPr>
                <w:rFonts w:eastAsia="Calibri" w:cs="Times New Roman"/>
              </w:rPr>
              <w:t>100%</w:t>
            </w:r>
          </w:p>
        </w:tc>
      </w:tr>
      <w:tr w:rsidR="006E0BCB" w:rsidRPr="00B275A6" w14:paraId="2F244C2B" w14:textId="77777777" w:rsidTr="00B275A6">
        <w:tc>
          <w:tcPr>
            <w:tcW w:w="586" w:type="dxa"/>
            <w:shd w:val="clear" w:color="auto" w:fill="ACB9CA"/>
          </w:tcPr>
          <w:p w14:paraId="1F438D2B" w14:textId="77777777" w:rsidR="006E0BCB" w:rsidRPr="00B275A6" w:rsidRDefault="006E0BCB" w:rsidP="006E0BCB">
            <w:pPr>
              <w:rPr>
                <w:rFonts w:ascii="Calibri" w:eastAsia="Calibri" w:hAnsi="Calibri"/>
              </w:rPr>
            </w:pPr>
            <w:r w:rsidRPr="00B275A6">
              <w:rPr>
                <w:rFonts w:ascii="Calibri" w:eastAsia="Calibri" w:hAnsi="Calibri"/>
              </w:rPr>
              <w:t>14.</w:t>
            </w:r>
          </w:p>
        </w:tc>
        <w:tc>
          <w:tcPr>
            <w:tcW w:w="11794" w:type="dxa"/>
          </w:tcPr>
          <w:p w14:paraId="7D8B70D3" w14:textId="77777777" w:rsidR="006E0BCB" w:rsidRPr="00F94AA8" w:rsidRDefault="006E0BCB" w:rsidP="006E0BCB">
            <w:pPr>
              <w:rPr>
                <w:rFonts w:eastAsia="Calibri" w:cs="Times New Roman"/>
              </w:rPr>
            </w:pPr>
            <w:r w:rsidRPr="00F94AA8">
              <w:rPr>
                <w:rFonts w:eastAsia="Calibri" w:cs="Times New Roman"/>
              </w:rPr>
              <w:t>Egyenletes terhelést biztosít vezetője minden munkavállaló részére.</w:t>
            </w:r>
          </w:p>
        </w:tc>
        <w:tc>
          <w:tcPr>
            <w:tcW w:w="1701" w:type="dxa"/>
            <w:shd w:val="clear" w:color="auto" w:fill="FFE599"/>
          </w:tcPr>
          <w:p w14:paraId="6974566C" w14:textId="14DE32F2" w:rsidR="006E0BCB" w:rsidRPr="00897935" w:rsidRDefault="006E0BCB" w:rsidP="006E0BCB">
            <w:pPr>
              <w:jc w:val="center"/>
              <w:rPr>
                <w:rFonts w:eastAsia="Calibri" w:cs="Times New Roman"/>
              </w:rPr>
            </w:pPr>
            <w:r w:rsidRPr="00F57AA0">
              <w:t>100%</w:t>
            </w:r>
          </w:p>
        </w:tc>
      </w:tr>
      <w:tr w:rsidR="006E0BCB" w:rsidRPr="00B275A6" w14:paraId="2C242F4E" w14:textId="77777777" w:rsidTr="00B275A6">
        <w:tc>
          <w:tcPr>
            <w:tcW w:w="586" w:type="dxa"/>
            <w:shd w:val="clear" w:color="auto" w:fill="ACB9CA"/>
          </w:tcPr>
          <w:p w14:paraId="1E8AECC8" w14:textId="77777777" w:rsidR="006E0BCB" w:rsidRPr="00B275A6" w:rsidRDefault="006E0BCB" w:rsidP="006E0BCB">
            <w:pPr>
              <w:rPr>
                <w:rFonts w:ascii="Calibri" w:eastAsia="Calibri" w:hAnsi="Calibri"/>
              </w:rPr>
            </w:pPr>
            <w:r w:rsidRPr="00B275A6">
              <w:rPr>
                <w:rFonts w:ascii="Calibri" w:eastAsia="Calibri" w:hAnsi="Calibri"/>
              </w:rPr>
              <w:t>15.</w:t>
            </w:r>
          </w:p>
        </w:tc>
        <w:tc>
          <w:tcPr>
            <w:tcW w:w="11794" w:type="dxa"/>
          </w:tcPr>
          <w:p w14:paraId="52AA825B" w14:textId="77777777" w:rsidR="006E0BCB" w:rsidRPr="00F94AA8" w:rsidRDefault="006E0BCB" w:rsidP="006E0BCB">
            <w:pPr>
              <w:rPr>
                <w:rFonts w:eastAsia="Calibri" w:cs="Times New Roman"/>
              </w:rPr>
            </w:pPr>
            <w:r w:rsidRPr="00F94AA8">
              <w:rPr>
                <w:rFonts w:eastAsia="Calibri" w:cs="Times New Roman"/>
              </w:rPr>
              <w:t>Az intézmény vezetése hatáskörének megfelelően hatékonyan együttműködik a fenntartóval az emberi, pénzügyi és tárgyi erőforrások biztosítása érdekében.</w:t>
            </w:r>
          </w:p>
        </w:tc>
        <w:tc>
          <w:tcPr>
            <w:tcW w:w="1701" w:type="dxa"/>
            <w:shd w:val="clear" w:color="auto" w:fill="FFE599"/>
          </w:tcPr>
          <w:p w14:paraId="7257C4C2" w14:textId="2B552DD4" w:rsidR="006E0BCB" w:rsidRPr="00897935" w:rsidRDefault="006E0BCB" w:rsidP="006E0BCB">
            <w:pPr>
              <w:jc w:val="center"/>
              <w:rPr>
                <w:rFonts w:eastAsia="Calibri" w:cs="Times New Roman"/>
              </w:rPr>
            </w:pPr>
            <w:r w:rsidRPr="00F57AA0">
              <w:t>100%</w:t>
            </w:r>
          </w:p>
        </w:tc>
      </w:tr>
      <w:tr w:rsidR="006E0BCB" w:rsidRPr="00B275A6" w14:paraId="2E67F0D4" w14:textId="77777777" w:rsidTr="00B275A6">
        <w:tc>
          <w:tcPr>
            <w:tcW w:w="586" w:type="dxa"/>
            <w:shd w:val="clear" w:color="auto" w:fill="ACB9CA"/>
          </w:tcPr>
          <w:p w14:paraId="03377B50" w14:textId="77777777" w:rsidR="006E0BCB" w:rsidRPr="00B275A6" w:rsidRDefault="006E0BCB" w:rsidP="006E0BCB">
            <w:pPr>
              <w:rPr>
                <w:rFonts w:ascii="Calibri" w:eastAsia="Calibri" w:hAnsi="Calibri"/>
              </w:rPr>
            </w:pPr>
            <w:r w:rsidRPr="00B275A6">
              <w:rPr>
                <w:rFonts w:ascii="Calibri" w:eastAsia="Calibri" w:hAnsi="Calibri"/>
              </w:rPr>
              <w:t>16.</w:t>
            </w:r>
          </w:p>
        </w:tc>
        <w:tc>
          <w:tcPr>
            <w:tcW w:w="11794" w:type="dxa"/>
          </w:tcPr>
          <w:p w14:paraId="0282537B" w14:textId="77777777" w:rsidR="006E0BCB" w:rsidRPr="00F94AA8" w:rsidRDefault="006E0BCB" w:rsidP="006E0BCB">
            <w:pPr>
              <w:rPr>
                <w:rFonts w:eastAsia="Calibri" w:cs="Times New Roman"/>
              </w:rPr>
            </w:pPr>
            <w:r w:rsidRPr="00F94AA8">
              <w:rPr>
                <w:rFonts w:eastAsia="Calibri" w:cs="Times New Roman"/>
              </w:rPr>
              <w:t>Az intézményi működés nyilvánosságát, az intézmény pozitív arculatának kialakítását biztosítja a vezetőség.</w:t>
            </w:r>
          </w:p>
        </w:tc>
        <w:tc>
          <w:tcPr>
            <w:tcW w:w="1701" w:type="dxa"/>
            <w:shd w:val="clear" w:color="auto" w:fill="FFE599"/>
          </w:tcPr>
          <w:p w14:paraId="5CC937A1" w14:textId="7DCBF587" w:rsidR="006E0BCB" w:rsidRPr="00897935" w:rsidRDefault="006E0BCB" w:rsidP="006E0BCB">
            <w:pPr>
              <w:jc w:val="center"/>
              <w:rPr>
                <w:rFonts w:eastAsia="Calibri" w:cs="Times New Roman"/>
              </w:rPr>
            </w:pPr>
            <w:r w:rsidRPr="00F57AA0">
              <w:t>100%</w:t>
            </w:r>
          </w:p>
        </w:tc>
      </w:tr>
      <w:tr w:rsidR="006E0BCB" w:rsidRPr="00B275A6" w14:paraId="14AD8DA4" w14:textId="77777777" w:rsidTr="00B275A6">
        <w:tc>
          <w:tcPr>
            <w:tcW w:w="586" w:type="dxa"/>
            <w:shd w:val="clear" w:color="auto" w:fill="ACB9CA"/>
          </w:tcPr>
          <w:p w14:paraId="648EC2F0" w14:textId="77777777" w:rsidR="006E0BCB" w:rsidRPr="00B275A6" w:rsidRDefault="006E0BCB" w:rsidP="006E0BCB">
            <w:pPr>
              <w:rPr>
                <w:rFonts w:ascii="Calibri" w:eastAsia="Calibri" w:hAnsi="Calibri"/>
              </w:rPr>
            </w:pPr>
            <w:r w:rsidRPr="00B275A6">
              <w:rPr>
                <w:rFonts w:ascii="Calibri" w:eastAsia="Calibri" w:hAnsi="Calibri"/>
              </w:rPr>
              <w:t>17.</w:t>
            </w:r>
          </w:p>
        </w:tc>
        <w:tc>
          <w:tcPr>
            <w:tcW w:w="11794" w:type="dxa"/>
          </w:tcPr>
          <w:p w14:paraId="53D96DCB" w14:textId="77777777" w:rsidR="006E0BCB" w:rsidRPr="00F94AA8" w:rsidRDefault="006E0BCB" w:rsidP="006E0BCB">
            <w:pPr>
              <w:rPr>
                <w:rFonts w:eastAsia="Calibri" w:cs="Times New Roman"/>
              </w:rPr>
            </w:pPr>
            <w:r w:rsidRPr="00F94AA8">
              <w:rPr>
                <w:rFonts w:eastAsia="Calibri" w:cs="Times New Roman"/>
              </w:rPr>
              <w:t>Az óvodapedagógusok és a gyermekek részt vesznek a különböző helyi rendezvényeken.</w:t>
            </w:r>
          </w:p>
        </w:tc>
        <w:tc>
          <w:tcPr>
            <w:tcW w:w="1701" w:type="dxa"/>
            <w:shd w:val="clear" w:color="auto" w:fill="FFE599"/>
          </w:tcPr>
          <w:p w14:paraId="5755E135" w14:textId="1497423E" w:rsidR="006E0BCB" w:rsidRPr="00897935" w:rsidRDefault="006E0BCB" w:rsidP="006E0BCB">
            <w:pPr>
              <w:jc w:val="center"/>
              <w:rPr>
                <w:rFonts w:eastAsia="Calibri" w:cs="Times New Roman"/>
              </w:rPr>
            </w:pPr>
            <w:r w:rsidRPr="00F57AA0">
              <w:t>100%</w:t>
            </w:r>
          </w:p>
        </w:tc>
      </w:tr>
      <w:tr w:rsidR="006E0BCB" w:rsidRPr="00B275A6" w14:paraId="0D40539A" w14:textId="77777777" w:rsidTr="00B275A6">
        <w:tc>
          <w:tcPr>
            <w:tcW w:w="586" w:type="dxa"/>
            <w:shd w:val="clear" w:color="auto" w:fill="ACB9CA"/>
          </w:tcPr>
          <w:p w14:paraId="611F88D2" w14:textId="77777777" w:rsidR="006E0BCB" w:rsidRPr="00B275A6" w:rsidRDefault="006E0BCB" w:rsidP="006E0BCB">
            <w:pPr>
              <w:rPr>
                <w:rFonts w:ascii="Calibri" w:eastAsia="Calibri" w:hAnsi="Calibri"/>
              </w:rPr>
            </w:pPr>
            <w:r w:rsidRPr="00B275A6">
              <w:rPr>
                <w:rFonts w:ascii="Calibri" w:eastAsia="Calibri" w:hAnsi="Calibri"/>
              </w:rPr>
              <w:t>18.</w:t>
            </w:r>
          </w:p>
        </w:tc>
        <w:tc>
          <w:tcPr>
            <w:tcW w:w="11794" w:type="dxa"/>
          </w:tcPr>
          <w:p w14:paraId="11D0BBA1" w14:textId="77777777" w:rsidR="006E0BCB" w:rsidRPr="00F94AA8" w:rsidRDefault="006E0BCB" w:rsidP="006E0BCB">
            <w:pPr>
              <w:rPr>
                <w:rFonts w:eastAsia="Calibri" w:cs="Times New Roman"/>
              </w:rPr>
            </w:pPr>
            <w:r w:rsidRPr="00F94AA8">
              <w:rPr>
                <w:rFonts w:eastAsia="Calibri" w:cs="Times New Roman"/>
              </w:rPr>
              <w:t>Az intézmény tájékoztatja külső partnereit. A partnerek tájékoztatását és véleményezési lehetőségeinek biztosítását folyamatosan felülvizsgálják, visszacsatolják és fejlesztik.</w:t>
            </w:r>
          </w:p>
        </w:tc>
        <w:tc>
          <w:tcPr>
            <w:tcW w:w="1701" w:type="dxa"/>
            <w:shd w:val="clear" w:color="auto" w:fill="FFE599"/>
          </w:tcPr>
          <w:p w14:paraId="0FBAD314" w14:textId="09D5044B" w:rsidR="006E0BCB" w:rsidRPr="00897935" w:rsidRDefault="006E0BCB" w:rsidP="006E0BCB">
            <w:pPr>
              <w:jc w:val="center"/>
              <w:rPr>
                <w:rFonts w:eastAsia="Calibri" w:cs="Times New Roman"/>
              </w:rPr>
            </w:pPr>
            <w:r w:rsidRPr="00F57AA0">
              <w:t>100%</w:t>
            </w:r>
          </w:p>
        </w:tc>
      </w:tr>
      <w:tr w:rsidR="006E0BCB" w:rsidRPr="00B275A6" w14:paraId="1D36E86E" w14:textId="77777777" w:rsidTr="00B275A6">
        <w:tc>
          <w:tcPr>
            <w:tcW w:w="586" w:type="dxa"/>
            <w:shd w:val="clear" w:color="auto" w:fill="ACB9CA"/>
          </w:tcPr>
          <w:p w14:paraId="77D3EA4C" w14:textId="77777777" w:rsidR="006E0BCB" w:rsidRPr="00B275A6" w:rsidRDefault="006E0BCB" w:rsidP="006E0BCB">
            <w:pPr>
              <w:rPr>
                <w:rFonts w:ascii="Calibri" w:eastAsia="Calibri" w:hAnsi="Calibri"/>
              </w:rPr>
            </w:pPr>
            <w:r w:rsidRPr="00B275A6">
              <w:rPr>
                <w:rFonts w:ascii="Calibri" w:eastAsia="Calibri" w:hAnsi="Calibri"/>
              </w:rPr>
              <w:t>19.</w:t>
            </w:r>
          </w:p>
        </w:tc>
        <w:tc>
          <w:tcPr>
            <w:tcW w:w="11794" w:type="dxa"/>
          </w:tcPr>
          <w:p w14:paraId="17D05E06" w14:textId="77777777" w:rsidR="006E0BCB" w:rsidRPr="00F94AA8" w:rsidRDefault="006E0BCB" w:rsidP="006E0BCB">
            <w:pPr>
              <w:rPr>
                <w:rFonts w:eastAsia="Calibri" w:cs="Times New Roman"/>
              </w:rPr>
            </w:pPr>
            <w:r w:rsidRPr="00F94AA8">
              <w:rPr>
                <w:rFonts w:eastAsia="Calibri" w:cs="Times New Roman"/>
              </w:rPr>
              <w:t xml:space="preserve">Hatékony belső kapcsolatok, együttműködés, kommunikáció jellemzik a </w:t>
            </w:r>
            <w:proofErr w:type="gramStart"/>
            <w:r w:rsidRPr="00F94AA8">
              <w:rPr>
                <w:rFonts w:eastAsia="Calibri" w:cs="Times New Roman"/>
              </w:rPr>
              <w:t>kollektívát</w:t>
            </w:r>
            <w:proofErr w:type="gramEnd"/>
            <w:r w:rsidRPr="00F94AA8">
              <w:rPr>
                <w:rFonts w:eastAsia="Calibri" w:cs="Times New Roman"/>
              </w:rPr>
              <w:t>.</w:t>
            </w:r>
          </w:p>
        </w:tc>
        <w:tc>
          <w:tcPr>
            <w:tcW w:w="1701" w:type="dxa"/>
            <w:shd w:val="clear" w:color="auto" w:fill="FFE599"/>
          </w:tcPr>
          <w:p w14:paraId="2FB3BBC3" w14:textId="4C125476" w:rsidR="006E0BCB" w:rsidRPr="00897935" w:rsidRDefault="006E0BCB" w:rsidP="006E0BCB">
            <w:pPr>
              <w:jc w:val="center"/>
              <w:rPr>
                <w:rFonts w:eastAsia="Calibri" w:cs="Times New Roman"/>
              </w:rPr>
            </w:pPr>
            <w:r w:rsidRPr="00F57AA0">
              <w:t>100%</w:t>
            </w:r>
          </w:p>
        </w:tc>
      </w:tr>
      <w:tr w:rsidR="003D5ADE" w:rsidRPr="00B275A6" w14:paraId="14849FAB" w14:textId="77777777" w:rsidTr="003D5ADE">
        <w:tc>
          <w:tcPr>
            <w:tcW w:w="12380" w:type="dxa"/>
            <w:gridSpan w:val="2"/>
            <w:shd w:val="clear" w:color="auto" w:fill="FFFF00"/>
          </w:tcPr>
          <w:p w14:paraId="5E7F8D77" w14:textId="3DDDB3F8" w:rsidR="003D5ADE" w:rsidRPr="003D5ADE" w:rsidRDefault="003D5ADE" w:rsidP="00B275A6">
            <w:pPr>
              <w:rPr>
                <w:rFonts w:eastAsia="Calibri" w:cs="Times New Roman"/>
                <w:b/>
                <w:sz w:val="28"/>
                <w:szCs w:val="28"/>
                <w:shd w:val="clear" w:color="auto" w:fill="FFD966"/>
              </w:rPr>
            </w:pPr>
            <w:r w:rsidRPr="003D5ADE">
              <w:rPr>
                <w:rFonts w:eastAsia="Calibri" w:cs="Times New Roman"/>
                <w:b/>
                <w:shd w:val="clear" w:color="auto" w:fill="FFD966"/>
              </w:rPr>
              <w:t xml:space="preserve">Összesített fenntartói </w:t>
            </w:r>
            <w:r w:rsidR="00436BD6" w:rsidRPr="003D5ADE">
              <w:rPr>
                <w:rFonts w:eastAsia="Calibri" w:cs="Times New Roman"/>
                <w:b/>
                <w:shd w:val="clear" w:color="auto" w:fill="FFD966"/>
              </w:rPr>
              <w:t>elégedettség</w:t>
            </w:r>
            <w:r w:rsidR="00436BD6" w:rsidRPr="003D5ADE">
              <w:rPr>
                <w:rFonts w:eastAsia="Calibri" w:cs="Times New Roman"/>
                <w:b/>
                <w:sz w:val="28"/>
                <w:szCs w:val="28"/>
                <w:shd w:val="clear" w:color="auto" w:fill="FFD966"/>
              </w:rPr>
              <w:t xml:space="preserve">:  </w:t>
            </w:r>
          </w:p>
        </w:tc>
        <w:tc>
          <w:tcPr>
            <w:tcW w:w="1701" w:type="dxa"/>
            <w:shd w:val="clear" w:color="auto" w:fill="FFFF00"/>
          </w:tcPr>
          <w:p w14:paraId="5E62EF56" w14:textId="3F83C42C" w:rsidR="003D5ADE" w:rsidRPr="003D5ADE" w:rsidRDefault="006E0BCB" w:rsidP="00D1763C">
            <w:pPr>
              <w:jc w:val="center"/>
              <w:rPr>
                <w:rFonts w:eastAsia="Calibri" w:cs="Times New Roman"/>
                <w:b/>
                <w:sz w:val="28"/>
                <w:szCs w:val="28"/>
                <w:shd w:val="clear" w:color="auto" w:fill="FFD966"/>
              </w:rPr>
            </w:pPr>
            <w:r>
              <w:rPr>
                <w:rFonts w:eastAsia="Calibri" w:cs="Times New Roman"/>
                <w:b/>
                <w:sz w:val="28"/>
                <w:szCs w:val="28"/>
                <w:shd w:val="clear" w:color="auto" w:fill="FFD966"/>
              </w:rPr>
              <w:t>99,6%</w:t>
            </w:r>
          </w:p>
        </w:tc>
      </w:tr>
    </w:tbl>
    <w:p w14:paraId="3EEE2C67" w14:textId="29D030D6" w:rsidR="00B275A6" w:rsidRDefault="00B275A6" w:rsidP="003C2967">
      <w:pPr>
        <w:widowControl/>
        <w:autoSpaceDE/>
        <w:autoSpaceDN/>
        <w:spacing w:after="160" w:line="259" w:lineRule="auto"/>
        <w:rPr>
          <w:rFonts w:ascii="Calibri" w:eastAsia="Calibri" w:hAnsi="Calibri" w:cs="Times New Roman"/>
          <w:b/>
          <w:sz w:val="24"/>
          <w:szCs w:val="24"/>
        </w:rPr>
      </w:pPr>
      <w:r w:rsidRPr="00B275A6">
        <w:rPr>
          <w:rFonts w:ascii="Calibri" w:eastAsia="Calibri" w:hAnsi="Calibri" w:cs="Times New Roman"/>
          <w:b/>
          <w:sz w:val="24"/>
          <w:szCs w:val="24"/>
        </w:rPr>
        <w:t>Fenntartói elégedettségi kérdőív össze</w:t>
      </w:r>
      <w:r w:rsidR="00DA3103">
        <w:rPr>
          <w:rFonts w:ascii="Calibri" w:eastAsia="Calibri" w:hAnsi="Calibri" w:cs="Times New Roman"/>
          <w:b/>
          <w:sz w:val="24"/>
          <w:szCs w:val="24"/>
        </w:rPr>
        <w:t xml:space="preserve">sített eredménye átlagban: </w:t>
      </w:r>
      <w:r w:rsidR="006E0BCB">
        <w:rPr>
          <w:rFonts w:ascii="Calibri" w:eastAsia="Calibri" w:hAnsi="Calibri" w:cs="Times New Roman"/>
          <w:b/>
          <w:sz w:val="24"/>
          <w:szCs w:val="24"/>
        </w:rPr>
        <w:t>99,6</w:t>
      </w:r>
      <w:r w:rsidRPr="00B275A6">
        <w:rPr>
          <w:rFonts w:ascii="Calibri" w:eastAsia="Calibri" w:hAnsi="Calibri" w:cs="Times New Roman"/>
          <w:b/>
          <w:sz w:val="24"/>
          <w:szCs w:val="24"/>
        </w:rPr>
        <w:t xml:space="preserve"> %, mely nem igényel intézkedést</w:t>
      </w:r>
      <w:r w:rsidR="00985933">
        <w:rPr>
          <w:rFonts w:ascii="Calibri" w:eastAsia="Calibri" w:hAnsi="Calibri" w:cs="Times New Roman"/>
          <w:b/>
          <w:sz w:val="24"/>
          <w:szCs w:val="24"/>
        </w:rPr>
        <w:t>.</w:t>
      </w:r>
    </w:p>
    <w:p w14:paraId="522A379F" w14:textId="77777777" w:rsidR="001242D7" w:rsidRDefault="001242D7" w:rsidP="003C2967">
      <w:pPr>
        <w:widowControl/>
        <w:autoSpaceDE/>
        <w:autoSpaceDN/>
        <w:spacing w:after="160" w:line="259" w:lineRule="auto"/>
        <w:rPr>
          <w:rFonts w:ascii="Calibri" w:eastAsia="Calibri" w:hAnsi="Calibri" w:cs="Times New Roman"/>
          <w:b/>
          <w:sz w:val="24"/>
          <w:szCs w:val="24"/>
        </w:rPr>
      </w:pPr>
    </w:p>
    <w:p w14:paraId="38A49E30" w14:textId="77777777" w:rsidR="001242D7" w:rsidRDefault="001242D7" w:rsidP="003C2967">
      <w:pPr>
        <w:widowControl/>
        <w:autoSpaceDE/>
        <w:autoSpaceDN/>
        <w:spacing w:after="160" w:line="259" w:lineRule="auto"/>
        <w:rPr>
          <w:rFonts w:ascii="Calibri" w:eastAsia="Calibri" w:hAnsi="Calibri" w:cs="Times New Roman"/>
          <w:b/>
          <w:sz w:val="24"/>
          <w:szCs w:val="24"/>
        </w:rPr>
      </w:pPr>
    </w:p>
    <w:p w14:paraId="1E555F99" w14:textId="77777777" w:rsidR="001242D7" w:rsidRPr="00557930" w:rsidRDefault="00A30B13" w:rsidP="001242D7">
      <w:pPr>
        <w:widowControl/>
        <w:autoSpaceDE/>
        <w:autoSpaceDN/>
        <w:spacing w:after="160" w:line="259" w:lineRule="auto"/>
        <w:jc w:val="center"/>
        <w:rPr>
          <w:rFonts w:ascii="Calibri" w:eastAsia="Calibri" w:hAnsi="Calibri" w:cs="Times New Roman"/>
          <w:b/>
          <w:sz w:val="24"/>
          <w:szCs w:val="24"/>
        </w:rPr>
      </w:pPr>
      <w:r>
        <w:rPr>
          <w:rFonts w:ascii="Calibri" w:eastAsia="Calibri" w:hAnsi="Calibri" w:cs="Times New Roman"/>
          <w:b/>
          <w:noProof/>
          <w:sz w:val="24"/>
          <w:szCs w:val="24"/>
          <w:lang w:eastAsia="hu-HU"/>
        </w:rPr>
        <w:lastRenderedPageBreak/>
        <w:drawing>
          <wp:inline distT="0" distB="0" distL="0" distR="0" wp14:anchorId="451B6FFF" wp14:editId="0DBD0828">
            <wp:extent cx="5486400" cy="400812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4120FC" w14:textId="77777777" w:rsidR="003D5ADE" w:rsidRDefault="003D5ADE" w:rsidP="00926969">
      <w:pPr>
        <w:widowControl/>
        <w:autoSpaceDE/>
        <w:autoSpaceDN/>
        <w:spacing w:after="160" w:line="259" w:lineRule="auto"/>
        <w:rPr>
          <w:rFonts w:ascii="Calibri" w:eastAsia="Calibri" w:hAnsi="Calibri" w:cs="Times New Roman"/>
          <w:b/>
          <w:sz w:val="28"/>
          <w:szCs w:val="28"/>
        </w:rPr>
      </w:pPr>
    </w:p>
    <w:p w14:paraId="799B4A6C" w14:textId="77777777" w:rsidR="00926969" w:rsidRDefault="00926969" w:rsidP="00926969">
      <w:pPr>
        <w:widowControl/>
        <w:autoSpaceDE/>
        <w:autoSpaceDN/>
        <w:spacing w:after="160" w:line="259" w:lineRule="auto"/>
        <w:rPr>
          <w:rFonts w:ascii="Calibri" w:eastAsia="Calibri" w:hAnsi="Calibri" w:cs="Times New Roman"/>
          <w:b/>
          <w:sz w:val="28"/>
          <w:szCs w:val="28"/>
        </w:rPr>
      </w:pPr>
    </w:p>
    <w:p w14:paraId="5582FA22" w14:textId="77777777" w:rsidR="001242D7" w:rsidRDefault="001242D7" w:rsidP="00926969">
      <w:pPr>
        <w:widowControl/>
        <w:autoSpaceDE/>
        <w:autoSpaceDN/>
        <w:spacing w:after="160" w:line="259" w:lineRule="auto"/>
        <w:rPr>
          <w:rFonts w:ascii="Calibri" w:eastAsia="Calibri" w:hAnsi="Calibri" w:cs="Times New Roman"/>
          <w:b/>
          <w:sz w:val="28"/>
          <w:szCs w:val="28"/>
        </w:rPr>
      </w:pPr>
    </w:p>
    <w:p w14:paraId="1CC2CF95" w14:textId="77777777" w:rsidR="001242D7" w:rsidRDefault="001242D7" w:rsidP="00926969">
      <w:pPr>
        <w:widowControl/>
        <w:autoSpaceDE/>
        <w:autoSpaceDN/>
        <w:spacing w:after="160" w:line="259" w:lineRule="auto"/>
        <w:rPr>
          <w:rFonts w:ascii="Calibri" w:eastAsia="Calibri" w:hAnsi="Calibri" w:cs="Times New Roman"/>
          <w:b/>
          <w:sz w:val="28"/>
          <w:szCs w:val="28"/>
        </w:rPr>
      </w:pPr>
    </w:p>
    <w:p w14:paraId="78A249D0" w14:textId="77777777" w:rsidR="00E06E22" w:rsidRDefault="00E06E22" w:rsidP="00926969">
      <w:pPr>
        <w:widowControl/>
        <w:autoSpaceDE/>
        <w:autoSpaceDN/>
        <w:spacing w:after="160" w:line="259" w:lineRule="auto"/>
        <w:rPr>
          <w:rFonts w:ascii="Calibri" w:eastAsia="Calibri" w:hAnsi="Calibri" w:cs="Times New Roman"/>
          <w:b/>
          <w:sz w:val="28"/>
          <w:szCs w:val="28"/>
        </w:rPr>
      </w:pPr>
    </w:p>
    <w:p w14:paraId="1C38B1EF" w14:textId="77777777" w:rsidR="006E0BCB" w:rsidRPr="006E0BCB" w:rsidRDefault="006E0BCB" w:rsidP="006E0BCB">
      <w:pPr>
        <w:jc w:val="center"/>
        <w:rPr>
          <w:rFonts w:cs="Times New Roman"/>
          <w:sz w:val="24"/>
          <w:szCs w:val="24"/>
        </w:rPr>
      </w:pPr>
      <w:r w:rsidRPr="006E0BCB">
        <w:rPr>
          <w:rFonts w:cs="Times New Roman"/>
          <w:b/>
          <w:sz w:val="24"/>
          <w:szCs w:val="24"/>
        </w:rPr>
        <w:lastRenderedPageBreak/>
        <w:t>Tagintézményvezetői elégedettségi kérdőív kiértékelése 2022-2023-as nevelési évre</w:t>
      </w:r>
    </w:p>
    <w:p w14:paraId="2AF056D9" w14:textId="6BF6A538" w:rsidR="006E0BCB" w:rsidRPr="006E0BCB" w:rsidRDefault="006E0BCB" w:rsidP="00A6058D">
      <w:pPr>
        <w:pStyle w:val="Listaszerbekezds"/>
        <w:numPr>
          <w:ilvl w:val="0"/>
          <w:numId w:val="18"/>
        </w:numPr>
        <w:rPr>
          <w:sz w:val="24"/>
          <w:szCs w:val="24"/>
        </w:rPr>
      </w:pPr>
    </w:p>
    <w:tbl>
      <w:tblPr>
        <w:tblStyle w:val="Rcsostblzat"/>
        <w:tblW w:w="14081" w:type="dxa"/>
        <w:tblInd w:w="-52" w:type="dxa"/>
        <w:tblLayout w:type="fixed"/>
        <w:tblLook w:val="04A0" w:firstRow="1" w:lastRow="0" w:firstColumn="1" w:lastColumn="0" w:noHBand="0" w:noVBand="1"/>
      </w:tblPr>
      <w:tblGrid>
        <w:gridCol w:w="614"/>
        <w:gridCol w:w="11907"/>
        <w:gridCol w:w="1560"/>
      </w:tblGrid>
      <w:tr w:rsidR="006E0BCB" w:rsidRPr="006E0BCB" w14:paraId="287C1B44" w14:textId="77777777" w:rsidTr="00FE0EAA">
        <w:tc>
          <w:tcPr>
            <w:tcW w:w="614" w:type="dxa"/>
            <w:shd w:val="clear" w:color="auto" w:fill="8DB3E2" w:themeFill="text2" w:themeFillTint="66"/>
          </w:tcPr>
          <w:p w14:paraId="614082E5" w14:textId="77777777" w:rsidR="006E0BCB" w:rsidRPr="00FE0EAA" w:rsidRDefault="006E0BCB" w:rsidP="00A714C5">
            <w:pPr>
              <w:rPr>
                <w:rFonts w:cs="Times New Roman"/>
                <w:sz w:val="24"/>
                <w:szCs w:val="24"/>
              </w:rPr>
            </w:pPr>
          </w:p>
        </w:tc>
        <w:tc>
          <w:tcPr>
            <w:tcW w:w="11907" w:type="dxa"/>
            <w:shd w:val="clear" w:color="auto" w:fill="8DB3E2" w:themeFill="text2" w:themeFillTint="66"/>
          </w:tcPr>
          <w:p w14:paraId="02EA70A6" w14:textId="77777777" w:rsidR="006E0BCB" w:rsidRPr="00FE0EAA" w:rsidRDefault="006E0BCB" w:rsidP="00A714C5">
            <w:pPr>
              <w:jc w:val="center"/>
              <w:rPr>
                <w:rFonts w:cs="Times New Roman"/>
                <w:b/>
                <w:sz w:val="24"/>
                <w:szCs w:val="24"/>
              </w:rPr>
            </w:pPr>
            <w:r w:rsidRPr="00FE0EAA">
              <w:rPr>
                <w:rFonts w:cs="Times New Roman"/>
                <w:b/>
                <w:sz w:val="24"/>
                <w:szCs w:val="24"/>
              </w:rPr>
              <w:t>KÉRDÉSEK</w:t>
            </w:r>
          </w:p>
        </w:tc>
        <w:tc>
          <w:tcPr>
            <w:tcW w:w="1560" w:type="dxa"/>
            <w:shd w:val="clear" w:color="auto" w:fill="FFFF00"/>
          </w:tcPr>
          <w:p w14:paraId="76F04188" w14:textId="77777777" w:rsidR="006E0BCB" w:rsidRPr="00FE0EAA" w:rsidRDefault="006E0BCB" w:rsidP="00A714C5">
            <w:pPr>
              <w:rPr>
                <w:rFonts w:cs="Times New Roman"/>
                <w:b/>
                <w:sz w:val="24"/>
                <w:szCs w:val="24"/>
              </w:rPr>
            </w:pPr>
            <w:r w:rsidRPr="00FE0EAA">
              <w:rPr>
                <w:rFonts w:cs="Times New Roman"/>
                <w:b/>
                <w:sz w:val="24"/>
                <w:szCs w:val="24"/>
              </w:rPr>
              <w:t>Összesen</w:t>
            </w:r>
          </w:p>
          <w:p w14:paraId="7A0EE535" w14:textId="77777777" w:rsidR="006E0BCB" w:rsidRPr="00FE0EAA" w:rsidRDefault="006E0BCB" w:rsidP="00A714C5">
            <w:pPr>
              <w:jc w:val="center"/>
              <w:rPr>
                <w:rFonts w:cs="Times New Roman"/>
                <w:b/>
                <w:sz w:val="24"/>
                <w:szCs w:val="24"/>
              </w:rPr>
            </w:pPr>
            <w:r w:rsidRPr="00FE0EAA">
              <w:rPr>
                <w:rFonts w:cs="Times New Roman"/>
                <w:b/>
                <w:sz w:val="24"/>
                <w:szCs w:val="24"/>
              </w:rPr>
              <w:t>%</w:t>
            </w:r>
          </w:p>
        </w:tc>
      </w:tr>
      <w:tr w:rsidR="006E0BCB" w:rsidRPr="006E0BCB" w14:paraId="27A51000" w14:textId="77777777" w:rsidTr="00FE0EAA">
        <w:tc>
          <w:tcPr>
            <w:tcW w:w="614" w:type="dxa"/>
            <w:shd w:val="clear" w:color="auto" w:fill="8DB3E2" w:themeFill="text2" w:themeFillTint="66"/>
          </w:tcPr>
          <w:p w14:paraId="3C2EC0AB" w14:textId="77777777" w:rsidR="006E0BCB" w:rsidRPr="00FE0EAA" w:rsidRDefault="006E0BCB" w:rsidP="00A714C5">
            <w:pPr>
              <w:rPr>
                <w:rFonts w:cs="Times New Roman"/>
                <w:sz w:val="24"/>
                <w:szCs w:val="24"/>
              </w:rPr>
            </w:pPr>
            <w:r w:rsidRPr="00FE0EAA">
              <w:rPr>
                <w:rFonts w:cs="Times New Roman"/>
                <w:sz w:val="24"/>
                <w:szCs w:val="24"/>
              </w:rPr>
              <w:t>1.</w:t>
            </w:r>
          </w:p>
        </w:tc>
        <w:tc>
          <w:tcPr>
            <w:tcW w:w="11907" w:type="dxa"/>
          </w:tcPr>
          <w:p w14:paraId="68A2261A" w14:textId="77777777" w:rsidR="006E0BCB" w:rsidRPr="00FE0EAA" w:rsidRDefault="006E0BCB" w:rsidP="00A714C5">
            <w:pPr>
              <w:rPr>
                <w:rFonts w:cs="Times New Roman"/>
                <w:sz w:val="24"/>
                <w:szCs w:val="24"/>
              </w:rPr>
            </w:pPr>
            <w:r w:rsidRPr="00FE0EAA">
              <w:rPr>
                <w:rFonts w:cs="Times New Roman"/>
                <w:sz w:val="24"/>
                <w:szCs w:val="24"/>
              </w:rPr>
              <w:t>Az intézményvezető lelkiismeretesen és szakmai hozzáértéssel végzi a munkáját?</w:t>
            </w:r>
          </w:p>
        </w:tc>
        <w:tc>
          <w:tcPr>
            <w:tcW w:w="1560" w:type="dxa"/>
            <w:shd w:val="clear" w:color="auto" w:fill="FFFF00"/>
          </w:tcPr>
          <w:p w14:paraId="2F9CA650" w14:textId="77777777" w:rsidR="006E0BCB" w:rsidRPr="00FE0EAA" w:rsidRDefault="006E0BCB" w:rsidP="00FE0EAA">
            <w:pPr>
              <w:jc w:val="center"/>
              <w:rPr>
                <w:rFonts w:cs="Times New Roman"/>
                <w:sz w:val="24"/>
                <w:szCs w:val="24"/>
              </w:rPr>
            </w:pPr>
            <w:r w:rsidRPr="00FE0EAA">
              <w:rPr>
                <w:rFonts w:cs="Times New Roman"/>
                <w:sz w:val="24"/>
                <w:szCs w:val="24"/>
              </w:rPr>
              <w:t>100%</w:t>
            </w:r>
          </w:p>
        </w:tc>
      </w:tr>
      <w:tr w:rsidR="006E0BCB" w:rsidRPr="006E0BCB" w14:paraId="6F15BF57" w14:textId="77777777" w:rsidTr="00FE0EAA">
        <w:tc>
          <w:tcPr>
            <w:tcW w:w="614" w:type="dxa"/>
            <w:shd w:val="clear" w:color="auto" w:fill="8DB3E2" w:themeFill="text2" w:themeFillTint="66"/>
          </w:tcPr>
          <w:p w14:paraId="026387AD" w14:textId="77777777" w:rsidR="006E0BCB" w:rsidRPr="00FE0EAA" w:rsidRDefault="006E0BCB" w:rsidP="00A714C5">
            <w:pPr>
              <w:rPr>
                <w:rFonts w:cs="Times New Roman"/>
                <w:sz w:val="24"/>
                <w:szCs w:val="24"/>
              </w:rPr>
            </w:pPr>
            <w:r w:rsidRPr="00FE0EAA">
              <w:rPr>
                <w:rFonts w:cs="Times New Roman"/>
                <w:sz w:val="24"/>
                <w:szCs w:val="24"/>
              </w:rPr>
              <w:t>2.</w:t>
            </w:r>
          </w:p>
        </w:tc>
        <w:tc>
          <w:tcPr>
            <w:tcW w:w="11907" w:type="dxa"/>
          </w:tcPr>
          <w:p w14:paraId="3F58A9C0" w14:textId="77777777" w:rsidR="006E0BCB" w:rsidRPr="00FE0EAA" w:rsidRDefault="006E0BCB" w:rsidP="00A714C5">
            <w:pPr>
              <w:rPr>
                <w:rFonts w:cs="Times New Roman"/>
                <w:sz w:val="24"/>
                <w:szCs w:val="24"/>
              </w:rPr>
            </w:pPr>
            <w:r w:rsidRPr="00FE0EAA">
              <w:rPr>
                <w:rFonts w:cs="Times New Roman"/>
                <w:sz w:val="24"/>
                <w:szCs w:val="24"/>
              </w:rPr>
              <w:t>A stratégiai döntések előkészítésébe bevonja a tagintézmények vezetőit, véleményezési lehetőséget ad?</w:t>
            </w:r>
          </w:p>
        </w:tc>
        <w:tc>
          <w:tcPr>
            <w:tcW w:w="1560" w:type="dxa"/>
            <w:shd w:val="clear" w:color="auto" w:fill="FFFF00"/>
          </w:tcPr>
          <w:p w14:paraId="4775038B" w14:textId="77777777" w:rsidR="006E0BCB" w:rsidRPr="00FE0EAA" w:rsidRDefault="006E0BCB" w:rsidP="00FE0EAA">
            <w:pPr>
              <w:jc w:val="center"/>
              <w:rPr>
                <w:rFonts w:cs="Times New Roman"/>
                <w:sz w:val="24"/>
                <w:szCs w:val="24"/>
              </w:rPr>
            </w:pPr>
            <w:r w:rsidRPr="00FE0EAA">
              <w:rPr>
                <w:rFonts w:cs="Times New Roman"/>
                <w:sz w:val="24"/>
                <w:szCs w:val="24"/>
              </w:rPr>
              <w:t>93,2%</w:t>
            </w:r>
          </w:p>
        </w:tc>
      </w:tr>
      <w:tr w:rsidR="006E0BCB" w:rsidRPr="006E0BCB" w14:paraId="43898A2C" w14:textId="77777777" w:rsidTr="00FE0EAA">
        <w:tc>
          <w:tcPr>
            <w:tcW w:w="614" w:type="dxa"/>
            <w:shd w:val="clear" w:color="auto" w:fill="8DB3E2" w:themeFill="text2" w:themeFillTint="66"/>
          </w:tcPr>
          <w:p w14:paraId="305A5043" w14:textId="77777777" w:rsidR="006E0BCB" w:rsidRPr="00FE0EAA" w:rsidRDefault="006E0BCB" w:rsidP="00A714C5">
            <w:pPr>
              <w:rPr>
                <w:rFonts w:cs="Times New Roman"/>
                <w:sz w:val="24"/>
                <w:szCs w:val="24"/>
              </w:rPr>
            </w:pPr>
            <w:r w:rsidRPr="00FE0EAA">
              <w:rPr>
                <w:rFonts w:cs="Times New Roman"/>
                <w:sz w:val="24"/>
                <w:szCs w:val="24"/>
              </w:rPr>
              <w:t>3.</w:t>
            </w:r>
          </w:p>
        </w:tc>
        <w:tc>
          <w:tcPr>
            <w:tcW w:w="11907" w:type="dxa"/>
          </w:tcPr>
          <w:p w14:paraId="13C5E44C" w14:textId="77777777" w:rsidR="006E0BCB" w:rsidRPr="00FE0EAA" w:rsidRDefault="006E0BCB" w:rsidP="00A714C5">
            <w:pPr>
              <w:rPr>
                <w:rFonts w:cs="Times New Roman"/>
                <w:sz w:val="24"/>
                <w:szCs w:val="24"/>
              </w:rPr>
            </w:pPr>
            <w:r w:rsidRPr="00FE0EAA">
              <w:rPr>
                <w:rFonts w:cs="Times New Roman"/>
                <w:sz w:val="24"/>
                <w:szCs w:val="24"/>
              </w:rPr>
              <w:t>Az intézmény a törvények által szabályozott formában azok betartásával működik, biztosítja a vezető a jogszerű működést?</w:t>
            </w:r>
          </w:p>
        </w:tc>
        <w:tc>
          <w:tcPr>
            <w:tcW w:w="1560" w:type="dxa"/>
            <w:shd w:val="clear" w:color="auto" w:fill="FFFF00"/>
          </w:tcPr>
          <w:p w14:paraId="29D3F5CD" w14:textId="77777777" w:rsidR="006E0BCB" w:rsidRPr="00FE0EAA" w:rsidRDefault="006E0BCB" w:rsidP="00FE0EAA">
            <w:pPr>
              <w:jc w:val="center"/>
              <w:rPr>
                <w:rFonts w:cs="Times New Roman"/>
                <w:sz w:val="24"/>
                <w:szCs w:val="24"/>
              </w:rPr>
            </w:pPr>
            <w:r w:rsidRPr="00FE0EAA">
              <w:rPr>
                <w:rFonts w:cs="Times New Roman"/>
                <w:sz w:val="24"/>
                <w:szCs w:val="24"/>
              </w:rPr>
              <w:t>100%</w:t>
            </w:r>
          </w:p>
        </w:tc>
      </w:tr>
      <w:tr w:rsidR="006E0BCB" w:rsidRPr="006E0BCB" w14:paraId="07441FFF" w14:textId="77777777" w:rsidTr="00FE0EAA">
        <w:tc>
          <w:tcPr>
            <w:tcW w:w="614" w:type="dxa"/>
            <w:shd w:val="clear" w:color="auto" w:fill="8DB3E2" w:themeFill="text2" w:themeFillTint="66"/>
          </w:tcPr>
          <w:p w14:paraId="0E868584" w14:textId="77777777" w:rsidR="006E0BCB" w:rsidRPr="00FE0EAA" w:rsidRDefault="006E0BCB" w:rsidP="00A714C5">
            <w:pPr>
              <w:rPr>
                <w:rFonts w:cs="Times New Roman"/>
                <w:sz w:val="24"/>
                <w:szCs w:val="24"/>
              </w:rPr>
            </w:pPr>
            <w:r w:rsidRPr="00FE0EAA">
              <w:rPr>
                <w:rFonts w:cs="Times New Roman"/>
                <w:sz w:val="24"/>
                <w:szCs w:val="24"/>
              </w:rPr>
              <w:t>4.</w:t>
            </w:r>
          </w:p>
        </w:tc>
        <w:tc>
          <w:tcPr>
            <w:tcW w:w="11907" w:type="dxa"/>
          </w:tcPr>
          <w:p w14:paraId="59BCD006" w14:textId="77777777" w:rsidR="006E0BCB" w:rsidRPr="00FE0EAA" w:rsidRDefault="006E0BCB" w:rsidP="00A714C5">
            <w:pPr>
              <w:rPr>
                <w:rFonts w:cs="Times New Roman"/>
                <w:sz w:val="24"/>
                <w:szCs w:val="24"/>
              </w:rPr>
            </w:pPr>
            <w:r w:rsidRPr="00FE0EAA">
              <w:rPr>
                <w:rFonts w:cs="Times New Roman"/>
                <w:sz w:val="24"/>
                <w:szCs w:val="24"/>
              </w:rPr>
              <w:t>A munkafolyamatok szervezettsége megfelelő intézményi szinten?</w:t>
            </w:r>
          </w:p>
        </w:tc>
        <w:tc>
          <w:tcPr>
            <w:tcW w:w="1560" w:type="dxa"/>
            <w:shd w:val="clear" w:color="auto" w:fill="FFFF00"/>
          </w:tcPr>
          <w:p w14:paraId="3B85636D" w14:textId="77777777" w:rsidR="006E0BCB" w:rsidRPr="00FE0EAA" w:rsidRDefault="006E0BCB" w:rsidP="00FE0EAA">
            <w:pPr>
              <w:jc w:val="center"/>
              <w:rPr>
                <w:rFonts w:cs="Times New Roman"/>
                <w:sz w:val="24"/>
                <w:szCs w:val="24"/>
              </w:rPr>
            </w:pPr>
            <w:r w:rsidRPr="00FE0EAA">
              <w:rPr>
                <w:rFonts w:cs="Times New Roman"/>
                <w:sz w:val="24"/>
                <w:szCs w:val="24"/>
              </w:rPr>
              <w:t>100%</w:t>
            </w:r>
          </w:p>
        </w:tc>
      </w:tr>
      <w:tr w:rsidR="006E0BCB" w:rsidRPr="006E0BCB" w14:paraId="46666667" w14:textId="77777777" w:rsidTr="00FE0EAA">
        <w:tc>
          <w:tcPr>
            <w:tcW w:w="614" w:type="dxa"/>
            <w:shd w:val="clear" w:color="auto" w:fill="8DB3E2" w:themeFill="text2" w:themeFillTint="66"/>
          </w:tcPr>
          <w:p w14:paraId="5B8C337B" w14:textId="77777777" w:rsidR="006E0BCB" w:rsidRPr="00FE0EAA" w:rsidRDefault="006E0BCB" w:rsidP="00A714C5">
            <w:pPr>
              <w:rPr>
                <w:rFonts w:cs="Times New Roman"/>
                <w:sz w:val="24"/>
                <w:szCs w:val="24"/>
              </w:rPr>
            </w:pPr>
            <w:r w:rsidRPr="00FE0EAA">
              <w:rPr>
                <w:rFonts w:cs="Times New Roman"/>
                <w:sz w:val="24"/>
                <w:szCs w:val="24"/>
              </w:rPr>
              <w:t>5.</w:t>
            </w:r>
          </w:p>
        </w:tc>
        <w:tc>
          <w:tcPr>
            <w:tcW w:w="11907" w:type="dxa"/>
          </w:tcPr>
          <w:p w14:paraId="2C9FD837" w14:textId="77777777" w:rsidR="006E0BCB" w:rsidRPr="00FE0EAA" w:rsidRDefault="006E0BCB" w:rsidP="00A714C5">
            <w:pPr>
              <w:rPr>
                <w:rFonts w:cs="Times New Roman"/>
                <w:sz w:val="24"/>
                <w:szCs w:val="24"/>
              </w:rPr>
            </w:pPr>
            <w:r w:rsidRPr="00FE0EAA">
              <w:rPr>
                <w:rFonts w:cs="Times New Roman"/>
                <w:sz w:val="24"/>
                <w:szCs w:val="24"/>
              </w:rPr>
              <w:t>Az intézményvezető megteremti az eredményes munkához szükséges feltételeket és munkalégkört?</w:t>
            </w:r>
          </w:p>
        </w:tc>
        <w:tc>
          <w:tcPr>
            <w:tcW w:w="1560" w:type="dxa"/>
            <w:shd w:val="clear" w:color="auto" w:fill="FFFF00"/>
          </w:tcPr>
          <w:p w14:paraId="0B368A5A" w14:textId="77777777" w:rsidR="006E0BCB" w:rsidRPr="00FE0EAA" w:rsidRDefault="006E0BCB" w:rsidP="00FE0EAA">
            <w:pPr>
              <w:jc w:val="center"/>
              <w:rPr>
                <w:rFonts w:cs="Times New Roman"/>
                <w:sz w:val="24"/>
                <w:szCs w:val="24"/>
              </w:rPr>
            </w:pPr>
            <w:r w:rsidRPr="00FE0EAA">
              <w:rPr>
                <w:rFonts w:cs="Times New Roman"/>
                <w:sz w:val="24"/>
                <w:szCs w:val="24"/>
              </w:rPr>
              <w:t>93,2%</w:t>
            </w:r>
          </w:p>
        </w:tc>
      </w:tr>
      <w:tr w:rsidR="006E0BCB" w:rsidRPr="006E0BCB" w14:paraId="3E103E40" w14:textId="77777777" w:rsidTr="00FE0EAA">
        <w:tc>
          <w:tcPr>
            <w:tcW w:w="614" w:type="dxa"/>
            <w:shd w:val="clear" w:color="auto" w:fill="8DB3E2" w:themeFill="text2" w:themeFillTint="66"/>
          </w:tcPr>
          <w:p w14:paraId="617350BD" w14:textId="77777777" w:rsidR="006E0BCB" w:rsidRPr="00FE0EAA" w:rsidRDefault="006E0BCB" w:rsidP="00A714C5">
            <w:pPr>
              <w:rPr>
                <w:rFonts w:cs="Times New Roman"/>
                <w:sz w:val="24"/>
                <w:szCs w:val="24"/>
              </w:rPr>
            </w:pPr>
            <w:r w:rsidRPr="00FE0EAA">
              <w:rPr>
                <w:rFonts w:cs="Times New Roman"/>
                <w:sz w:val="24"/>
                <w:szCs w:val="24"/>
              </w:rPr>
              <w:t>6.</w:t>
            </w:r>
          </w:p>
        </w:tc>
        <w:tc>
          <w:tcPr>
            <w:tcW w:w="11907" w:type="dxa"/>
          </w:tcPr>
          <w:p w14:paraId="1FED3BE7" w14:textId="77777777" w:rsidR="006E0BCB" w:rsidRPr="00FE0EAA" w:rsidRDefault="006E0BCB" w:rsidP="00A714C5">
            <w:pPr>
              <w:rPr>
                <w:rFonts w:cs="Times New Roman"/>
                <w:sz w:val="24"/>
                <w:szCs w:val="24"/>
              </w:rPr>
            </w:pPr>
            <w:r w:rsidRPr="00FE0EAA">
              <w:rPr>
                <w:rFonts w:cs="Times New Roman"/>
                <w:sz w:val="24"/>
                <w:szCs w:val="24"/>
              </w:rPr>
              <w:t xml:space="preserve">Az </w:t>
            </w:r>
            <w:proofErr w:type="gramStart"/>
            <w:r w:rsidRPr="00FE0EAA">
              <w:rPr>
                <w:rFonts w:cs="Times New Roman"/>
                <w:sz w:val="24"/>
                <w:szCs w:val="24"/>
              </w:rPr>
              <w:t>információ</w:t>
            </w:r>
            <w:proofErr w:type="gramEnd"/>
            <w:r w:rsidRPr="00FE0EAA">
              <w:rPr>
                <w:rFonts w:cs="Times New Roman"/>
                <w:sz w:val="24"/>
                <w:szCs w:val="24"/>
              </w:rPr>
              <w:t>áramlás biztosított  az intézményvezető és a tagintézményvezetők között.?</w:t>
            </w:r>
          </w:p>
        </w:tc>
        <w:tc>
          <w:tcPr>
            <w:tcW w:w="1560" w:type="dxa"/>
            <w:shd w:val="clear" w:color="auto" w:fill="FFFF00"/>
          </w:tcPr>
          <w:p w14:paraId="6B1FCD34" w14:textId="77777777" w:rsidR="006E0BCB" w:rsidRPr="00FE0EAA" w:rsidRDefault="006E0BCB" w:rsidP="00FE0EAA">
            <w:pPr>
              <w:jc w:val="center"/>
              <w:rPr>
                <w:rFonts w:cs="Times New Roman"/>
                <w:sz w:val="24"/>
                <w:szCs w:val="24"/>
              </w:rPr>
            </w:pPr>
            <w:r w:rsidRPr="00FE0EAA">
              <w:rPr>
                <w:rFonts w:cs="Times New Roman"/>
                <w:sz w:val="24"/>
                <w:szCs w:val="24"/>
              </w:rPr>
              <w:t>93,2%</w:t>
            </w:r>
          </w:p>
        </w:tc>
      </w:tr>
      <w:tr w:rsidR="006E0BCB" w:rsidRPr="006E0BCB" w14:paraId="244C3FB7" w14:textId="77777777" w:rsidTr="00FE0EAA">
        <w:tc>
          <w:tcPr>
            <w:tcW w:w="614" w:type="dxa"/>
            <w:shd w:val="clear" w:color="auto" w:fill="8DB3E2" w:themeFill="text2" w:themeFillTint="66"/>
          </w:tcPr>
          <w:p w14:paraId="1030E88E" w14:textId="77777777" w:rsidR="006E0BCB" w:rsidRPr="00FE0EAA" w:rsidRDefault="006E0BCB" w:rsidP="00A714C5">
            <w:pPr>
              <w:rPr>
                <w:rFonts w:cs="Times New Roman"/>
                <w:sz w:val="24"/>
                <w:szCs w:val="24"/>
              </w:rPr>
            </w:pPr>
            <w:r w:rsidRPr="00FE0EAA">
              <w:rPr>
                <w:rFonts w:cs="Times New Roman"/>
                <w:sz w:val="24"/>
                <w:szCs w:val="24"/>
              </w:rPr>
              <w:t>7.</w:t>
            </w:r>
          </w:p>
        </w:tc>
        <w:tc>
          <w:tcPr>
            <w:tcW w:w="11907" w:type="dxa"/>
          </w:tcPr>
          <w:p w14:paraId="3F56581E" w14:textId="77777777" w:rsidR="006E0BCB" w:rsidRPr="00FE0EAA" w:rsidRDefault="006E0BCB" w:rsidP="00A714C5">
            <w:pPr>
              <w:rPr>
                <w:rFonts w:cs="Times New Roman"/>
                <w:sz w:val="24"/>
                <w:szCs w:val="24"/>
              </w:rPr>
            </w:pPr>
            <w:r w:rsidRPr="00FE0EAA">
              <w:rPr>
                <w:rFonts w:cs="Times New Roman"/>
                <w:sz w:val="24"/>
                <w:szCs w:val="24"/>
              </w:rPr>
              <w:t xml:space="preserve">A </w:t>
            </w:r>
            <w:proofErr w:type="gramStart"/>
            <w:r w:rsidRPr="00FE0EAA">
              <w:rPr>
                <w:rFonts w:cs="Times New Roman"/>
                <w:sz w:val="24"/>
                <w:szCs w:val="24"/>
              </w:rPr>
              <w:t>delegált</w:t>
            </w:r>
            <w:proofErr w:type="gramEnd"/>
            <w:r w:rsidRPr="00FE0EAA">
              <w:rPr>
                <w:rFonts w:cs="Times New Roman"/>
                <w:sz w:val="24"/>
                <w:szCs w:val="24"/>
              </w:rPr>
              <w:t xml:space="preserve"> feladatok kapcsán a határidők betartatása megfelelően rugalmas, és egyénre szabott?</w:t>
            </w:r>
          </w:p>
        </w:tc>
        <w:tc>
          <w:tcPr>
            <w:tcW w:w="1560" w:type="dxa"/>
            <w:shd w:val="clear" w:color="auto" w:fill="FFFF00"/>
          </w:tcPr>
          <w:p w14:paraId="6E7F4A24" w14:textId="77777777" w:rsidR="006E0BCB" w:rsidRPr="00FE0EAA" w:rsidRDefault="006E0BCB" w:rsidP="00FE0EAA">
            <w:pPr>
              <w:jc w:val="center"/>
              <w:rPr>
                <w:rFonts w:cs="Times New Roman"/>
                <w:sz w:val="24"/>
                <w:szCs w:val="24"/>
              </w:rPr>
            </w:pPr>
            <w:r w:rsidRPr="00FE0EAA">
              <w:rPr>
                <w:rFonts w:cs="Times New Roman"/>
                <w:sz w:val="24"/>
                <w:szCs w:val="24"/>
              </w:rPr>
              <w:t>100%</w:t>
            </w:r>
          </w:p>
        </w:tc>
      </w:tr>
      <w:tr w:rsidR="006E0BCB" w:rsidRPr="006E0BCB" w14:paraId="296C209E" w14:textId="77777777" w:rsidTr="00FE0EAA">
        <w:tc>
          <w:tcPr>
            <w:tcW w:w="614" w:type="dxa"/>
            <w:shd w:val="clear" w:color="auto" w:fill="8DB3E2" w:themeFill="text2" w:themeFillTint="66"/>
          </w:tcPr>
          <w:p w14:paraId="1C35140B" w14:textId="77777777" w:rsidR="006E0BCB" w:rsidRPr="00FE0EAA" w:rsidRDefault="006E0BCB" w:rsidP="00A714C5">
            <w:pPr>
              <w:rPr>
                <w:rFonts w:cs="Times New Roman"/>
                <w:sz w:val="24"/>
                <w:szCs w:val="24"/>
              </w:rPr>
            </w:pPr>
            <w:r w:rsidRPr="00FE0EAA">
              <w:rPr>
                <w:rFonts w:cs="Times New Roman"/>
                <w:sz w:val="24"/>
                <w:szCs w:val="24"/>
              </w:rPr>
              <w:t>8.</w:t>
            </w:r>
          </w:p>
        </w:tc>
        <w:tc>
          <w:tcPr>
            <w:tcW w:w="11907" w:type="dxa"/>
          </w:tcPr>
          <w:p w14:paraId="3B4EA531" w14:textId="77777777" w:rsidR="006E0BCB" w:rsidRPr="00FE0EAA" w:rsidRDefault="006E0BCB" w:rsidP="00A714C5">
            <w:pPr>
              <w:rPr>
                <w:rFonts w:cs="Times New Roman"/>
                <w:sz w:val="24"/>
                <w:szCs w:val="24"/>
              </w:rPr>
            </w:pPr>
            <w:r w:rsidRPr="00FE0EAA">
              <w:rPr>
                <w:rFonts w:cs="Times New Roman"/>
                <w:sz w:val="24"/>
                <w:szCs w:val="24"/>
              </w:rPr>
              <w:t>A munkafolyamatok szervezettségét biztosítja az intézményvezető?</w:t>
            </w:r>
          </w:p>
        </w:tc>
        <w:tc>
          <w:tcPr>
            <w:tcW w:w="1560" w:type="dxa"/>
            <w:shd w:val="clear" w:color="auto" w:fill="FFFF00"/>
          </w:tcPr>
          <w:p w14:paraId="53240F4F" w14:textId="77777777" w:rsidR="006E0BCB" w:rsidRPr="00FE0EAA" w:rsidRDefault="006E0BCB" w:rsidP="00FE0EAA">
            <w:pPr>
              <w:jc w:val="center"/>
              <w:rPr>
                <w:rFonts w:cs="Times New Roman"/>
                <w:sz w:val="24"/>
                <w:szCs w:val="24"/>
              </w:rPr>
            </w:pPr>
            <w:r w:rsidRPr="00FE0EAA">
              <w:rPr>
                <w:rFonts w:cs="Times New Roman"/>
                <w:sz w:val="24"/>
                <w:szCs w:val="24"/>
              </w:rPr>
              <w:t>96,6%</w:t>
            </w:r>
          </w:p>
        </w:tc>
      </w:tr>
      <w:tr w:rsidR="006E0BCB" w:rsidRPr="006E0BCB" w14:paraId="17A908F9" w14:textId="77777777" w:rsidTr="00FE0EAA">
        <w:tc>
          <w:tcPr>
            <w:tcW w:w="614" w:type="dxa"/>
            <w:shd w:val="clear" w:color="auto" w:fill="8DB3E2" w:themeFill="text2" w:themeFillTint="66"/>
          </w:tcPr>
          <w:p w14:paraId="342C1BD9" w14:textId="77777777" w:rsidR="006E0BCB" w:rsidRPr="00FE0EAA" w:rsidRDefault="006E0BCB" w:rsidP="00A714C5">
            <w:pPr>
              <w:rPr>
                <w:rFonts w:cs="Times New Roman"/>
                <w:sz w:val="24"/>
                <w:szCs w:val="24"/>
              </w:rPr>
            </w:pPr>
            <w:r w:rsidRPr="00FE0EAA">
              <w:rPr>
                <w:rFonts w:cs="Times New Roman"/>
                <w:sz w:val="24"/>
                <w:szCs w:val="24"/>
              </w:rPr>
              <w:t>9.</w:t>
            </w:r>
          </w:p>
        </w:tc>
        <w:tc>
          <w:tcPr>
            <w:tcW w:w="11907" w:type="dxa"/>
          </w:tcPr>
          <w:p w14:paraId="1B35347E" w14:textId="77777777" w:rsidR="006E0BCB" w:rsidRPr="00FE0EAA" w:rsidRDefault="006E0BCB" w:rsidP="00A714C5">
            <w:pPr>
              <w:rPr>
                <w:rFonts w:cs="Times New Roman"/>
                <w:sz w:val="24"/>
                <w:szCs w:val="24"/>
              </w:rPr>
            </w:pPr>
            <w:r w:rsidRPr="00FE0EAA">
              <w:rPr>
                <w:rFonts w:cs="Times New Roman"/>
                <w:sz w:val="24"/>
                <w:szCs w:val="24"/>
              </w:rPr>
              <w:t>Az intézmény vezetése a jogszabályban előírt módon eleget tesz tájékoztatási kötelezettségeinek?</w:t>
            </w:r>
          </w:p>
        </w:tc>
        <w:tc>
          <w:tcPr>
            <w:tcW w:w="1560" w:type="dxa"/>
            <w:shd w:val="clear" w:color="auto" w:fill="FFFF00"/>
          </w:tcPr>
          <w:p w14:paraId="632B8563" w14:textId="77777777" w:rsidR="006E0BCB" w:rsidRPr="00FE0EAA" w:rsidRDefault="006E0BCB" w:rsidP="00FE0EAA">
            <w:pPr>
              <w:jc w:val="center"/>
              <w:rPr>
                <w:rFonts w:cs="Times New Roman"/>
                <w:sz w:val="24"/>
                <w:szCs w:val="24"/>
              </w:rPr>
            </w:pPr>
            <w:r w:rsidRPr="00FE0EAA">
              <w:rPr>
                <w:rFonts w:cs="Times New Roman"/>
                <w:sz w:val="24"/>
                <w:szCs w:val="24"/>
              </w:rPr>
              <w:t>100%</w:t>
            </w:r>
          </w:p>
        </w:tc>
      </w:tr>
      <w:tr w:rsidR="006E0BCB" w:rsidRPr="006E0BCB" w14:paraId="13DC8C1A" w14:textId="77777777" w:rsidTr="00FE0EAA">
        <w:tc>
          <w:tcPr>
            <w:tcW w:w="614" w:type="dxa"/>
            <w:shd w:val="clear" w:color="auto" w:fill="8DB3E2" w:themeFill="text2" w:themeFillTint="66"/>
          </w:tcPr>
          <w:p w14:paraId="4ACA0269" w14:textId="77777777" w:rsidR="006E0BCB" w:rsidRPr="00FE0EAA" w:rsidRDefault="006E0BCB" w:rsidP="00A714C5">
            <w:pPr>
              <w:rPr>
                <w:rFonts w:cs="Times New Roman"/>
                <w:sz w:val="24"/>
                <w:szCs w:val="24"/>
              </w:rPr>
            </w:pPr>
            <w:r w:rsidRPr="00FE0EAA">
              <w:rPr>
                <w:rFonts w:cs="Times New Roman"/>
                <w:sz w:val="24"/>
                <w:szCs w:val="24"/>
              </w:rPr>
              <w:t>10.</w:t>
            </w:r>
          </w:p>
        </w:tc>
        <w:tc>
          <w:tcPr>
            <w:tcW w:w="11907" w:type="dxa"/>
          </w:tcPr>
          <w:p w14:paraId="42CB5AB3" w14:textId="77777777" w:rsidR="006E0BCB" w:rsidRPr="00FE0EAA" w:rsidRDefault="006E0BCB" w:rsidP="00A714C5">
            <w:pPr>
              <w:rPr>
                <w:rFonts w:cs="Times New Roman"/>
                <w:sz w:val="24"/>
                <w:szCs w:val="24"/>
              </w:rPr>
            </w:pPr>
            <w:r w:rsidRPr="00FE0EAA">
              <w:rPr>
                <w:rFonts w:cs="Times New Roman"/>
                <w:sz w:val="24"/>
                <w:szCs w:val="24"/>
              </w:rPr>
              <w:t>A tagintézmény vezetők tájékoztatását és véleményezési lehetőségeinek biztosítását folyamatosan felülvizsgálja, visszacsatolja és fejleszti az intézményvezető?</w:t>
            </w:r>
          </w:p>
        </w:tc>
        <w:tc>
          <w:tcPr>
            <w:tcW w:w="1560" w:type="dxa"/>
            <w:shd w:val="clear" w:color="auto" w:fill="FFFF00"/>
          </w:tcPr>
          <w:p w14:paraId="0E6355BA" w14:textId="77777777" w:rsidR="006E0BCB" w:rsidRPr="00FE0EAA" w:rsidRDefault="006E0BCB" w:rsidP="00FE0EAA">
            <w:pPr>
              <w:jc w:val="center"/>
              <w:rPr>
                <w:rFonts w:cs="Times New Roman"/>
                <w:sz w:val="24"/>
                <w:szCs w:val="24"/>
              </w:rPr>
            </w:pPr>
            <w:r w:rsidRPr="00FE0EAA">
              <w:rPr>
                <w:rFonts w:cs="Times New Roman"/>
                <w:sz w:val="24"/>
                <w:szCs w:val="24"/>
              </w:rPr>
              <w:t>93,2%</w:t>
            </w:r>
          </w:p>
        </w:tc>
      </w:tr>
      <w:tr w:rsidR="006E0BCB" w:rsidRPr="006E0BCB" w14:paraId="012DEDF2" w14:textId="77777777" w:rsidTr="00FE0EAA">
        <w:tc>
          <w:tcPr>
            <w:tcW w:w="614" w:type="dxa"/>
            <w:shd w:val="clear" w:color="auto" w:fill="8DB3E2" w:themeFill="text2" w:themeFillTint="66"/>
          </w:tcPr>
          <w:p w14:paraId="0EF77885" w14:textId="77777777" w:rsidR="006E0BCB" w:rsidRPr="00FE0EAA" w:rsidRDefault="006E0BCB" w:rsidP="00A714C5">
            <w:pPr>
              <w:rPr>
                <w:rFonts w:cs="Times New Roman"/>
                <w:sz w:val="24"/>
                <w:szCs w:val="24"/>
              </w:rPr>
            </w:pPr>
            <w:r w:rsidRPr="00FE0EAA">
              <w:rPr>
                <w:rFonts w:cs="Times New Roman"/>
                <w:sz w:val="24"/>
                <w:szCs w:val="24"/>
              </w:rPr>
              <w:t>11.</w:t>
            </w:r>
          </w:p>
        </w:tc>
        <w:tc>
          <w:tcPr>
            <w:tcW w:w="11907" w:type="dxa"/>
          </w:tcPr>
          <w:p w14:paraId="46D74D33" w14:textId="77777777" w:rsidR="006E0BCB" w:rsidRPr="00FE0EAA" w:rsidRDefault="006E0BCB" w:rsidP="00A714C5">
            <w:pPr>
              <w:rPr>
                <w:rFonts w:cs="Times New Roman"/>
                <w:sz w:val="24"/>
                <w:szCs w:val="24"/>
              </w:rPr>
            </w:pPr>
            <w:r w:rsidRPr="00FE0EAA">
              <w:rPr>
                <w:rFonts w:cs="Times New Roman"/>
                <w:sz w:val="24"/>
                <w:szCs w:val="24"/>
              </w:rPr>
              <w:t>Az intézményvezető megítélése jó, a különböző társadalmi szakmai szervezetek munkájában és a helyi közéletben?</w:t>
            </w:r>
          </w:p>
        </w:tc>
        <w:tc>
          <w:tcPr>
            <w:tcW w:w="1560" w:type="dxa"/>
            <w:shd w:val="clear" w:color="auto" w:fill="FFFF00"/>
          </w:tcPr>
          <w:p w14:paraId="4CB970EC" w14:textId="77777777" w:rsidR="006E0BCB" w:rsidRPr="00FE0EAA" w:rsidRDefault="006E0BCB" w:rsidP="00FE0EAA">
            <w:pPr>
              <w:jc w:val="center"/>
              <w:rPr>
                <w:rFonts w:cs="Times New Roman"/>
                <w:sz w:val="24"/>
                <w:szCs w:val="24"/>
              </w:rPr>
            </w:pPr>
            <w:r w:rsidRPr="00FE0EAA">
              <w:rPr>
                <w:rFonts w:cs="Times New Roman"/>
                <w:sz w:val="24"/>
                <w:szCs w:val="24"/>
              </w:rPr>
              <w:t>100%</w:t>
            </w:r>
          </w:p>
        </w:tc>
      </w:tr>
      <w:tr w:rsidR="006E0BCB" w:rsidRPr="006E0BCB" w14:paraId="47F9D14A" w14:textId="77777777" w:rsidTr="00FE0EAA">
        <w:tc>
          <w:tcPr>
            <w:tcW w:w="614" w:type="dxa"/>
            <w:shd w:val="clear" w:color="auto" w:fill="8DB3E2" w:themeFill="text2" w:themeFillTint="66"/>
          </w:tcPr>
          <w:p w14:paraId="5A0E1915" w14:textId="77777777" w:rsidR="006E0BCB" w:rsidRPr="00FE0EAA" w:rsidRDefault="006E0BCB" w:rsidP="00A714C5">
            <w:pPr>
              <w:rPr>
                <w:rFonts w:cs="Times New Roman"/>
                <w:sz w:val="24"/>
                <w:szCs w:val="24"/>
              </w:rPr>
            </w:pPr>
            <w:r w:rsidRPr="00FE0EAA">
              <w:rPr>
                <w:rFonts w:cs="Times New Roman"/>
                <w:sz w:val="24"/>
                <w:szCs w:val="24"/>
              </w:rPr>
              <w:t>12.</w:t>
            </w:r>
          </w:p>
        </w:tc>
        <w:tc>
          <w:tcPr>
            <w:tcW w:w="11907" w:type="dxa"/>
          </w:tcPr>
          <w:p w14:paraId="69E50EFF" w14:textId="77777777" w:rsidR="006E0BCB" w:rsidRPr="00FE0EAA" w:rsidRDefault="006E0BCB" w:rsidP="00A714C5">
            <w:pPr>
              <w:rPr>
                <w:rFonts w:cs="Times New Roman"/>
                <w:sz w:val="24"/>
                <w:szCs w:val="24"/>
              </w:rPr>
            </w:pPr>
            <w:r w:rsidRPr="00FE0EAA">
              <w:rPr>
                <w:rFonts w:cs="Times New Roman"/>
                <w:sz w:val="24"/>
                <w:szCs w:val="24"/>
              </w:rPr>
              <w:t>Rendszeresen felméri a Pedagógiai Program megvalósításához szükséges infrastruktúra meglétét, jelzi a hiányokat a fenntartó felé az intézményvezető?</w:t>
            </w:r>
          </w:p>
        </w:tc>
        <w:tc>
          <w:tcPr>
            <w:tcW w:w="1560" w:type="dxa"/>
            <w:shd w:val="clear" w:color="auto" w:fill="FFFF00"/>
          </w:tcPr>
          <w:p w14:paraId="137D462C" w14:textId="77777777" w:rsidR="006E0BCB" w:rsidRPr="00FE0EAA" w:rsidRDefault="006E0BCB" w:rsidP="00FE0EAA">
            <w:pPr>
              <w:jc w:val="center"/>
              <w:rPr>
                <w:rFonts w:cs="Times New Roman"/>
                <w:sz w:val="24"/>
                <w:szCs w:val="24"/>
              </w:rPr>
            </w:pPr>
            <w:r w:rsidRPr="00FE0EAA">
              <w:rPr>
                <w:rFonts w:cs="Times New Roman"/>
                <w:sz w:val="24"/>
                <w:szCs w:val="24"/>
              </w:rPr>
              <w:t>96,6%</w:t>
            </w:r>
          </w:p>
        </w:tc>
      </w:tr>
      <w:tr w:rsidR="006E0BCB" w:rsidRPr="006E0BCB" w14:paraId="125EB961" w14:textId="77777777" w:rsidTr="00FE0EAA">
        <w:tc>
          <w:tcPr>
            <w:tcW w:w="614" w:type="dxa"/>
            <w:shd w:val="clear" w:color="auto" w:fill="8DB3E2" w:themeFill="text2" w:themeFillTint="66"/>
          </w:tcPr>
          <w:p w14:paraId="55DECC6A" w14:textId="77777777" w:rsidR="006E0BCB" w:rsidRPr="00FE0EAA" w:rsidRDefault="006E0BCB" w:rsidP="00A714C5">
            <w:pPr>
              <w:rPr>
                <w:rFonts w:cs="Times New Roman"/>
                <w:sz w:val="24"/>
                <w:szCs w:val="24"/>
              </w:rPr>
            </w:pPr>
            <w:r w:rsidRPr="00FE0EAA">
              <w:rPr>
                <w:rFonts w:cs="Times New Roman"/>
                <w:sz w:val="24"/>
                <w:szCs w:val="24"/>
              </w:rPr>
              <w:t>13.</w:t>
            </w:r>
          </w:p>
        </w:tc>
        <w:tc>
          <w:tcPr>
            <w:tcW w:w="11907" w:type="dxa"/>
          </w:tcPr>
          <w:p w14:paraId="5F54D1C0" w14:textId="77777777" w:rsidR="006E0BCB" w:rsidRPr="00FE0EAA" w:rsidRDefault="006E0BCB" w:rsidP="00A714C5">
            <w:pPr>
              <w:rPr>
                <w:rFonts w:cs="Times New Roman"/>
                <w:sz w:val="24"/>
                <w:szCs w:val="24"/>
              </w:rPr>
            </w:pPr>
            <w:r w:rsidRPr="00FE0EAA">
              <w:rPr>
                <w:rFonts w:cs="Times New Roman"/>
                <w:sz w:val="24"/>
                <w:szCs w:val="24"/>
              </w:rPr>
              <w:t xml:space="preserve">A felelősség és hatáskörök megfelelnek </w:t>
            </w:r>
            <w:proofErr w:type="gramStart"/>
            <w:r w:rsidRPr="00FE0EAA">
              <w:rPr>
                <w:rFonts w:cs="Times New Roman"/>
                <w:sz w:val="24"/>
                <w:szCs w:val="24"/>
              </w:rPr>
              <w:t>az  SZMSZ-ben</w:t>
            </w:r>
            <w:proofErr w:type="gramEnd"/>
            <w:r w:rsidRPr="00FE0EAA">
              <w:rPr>
                <w:rFonts w:cs="Times New Roman"/>
                <w:sz w:val="24"/>
                <w:szCs w:val="24"/>
              </w:rPr>
              <w:t xml:space="preserve">  rögzítetteknek,  és  támogatják az adott feladat megvalósulását?</w:t>
            </w:r>
          </w:p>
        </w:tc>
        <w:tc>
          <w:tcPr>
            <w:tcW w:w="1560" w:type="dxa"/>
            <w:shd w:val="clear" w:color="auto" w:fill="FFFF00"/>
          </w:tcPr>
          <w:p w14:paraId="53FFAB62" w14:textId="77777777" w:rsidR="006E0BCB" w:rsidRPr="00FE0EAA" w:rsidRDefault="006E0BCB" w:rsidP="00FE0EAA">
            <w:pPr>
              <w:jc w:val="center"/>
              <w:rPr>
                <w:rFonts w:cs="Times New Roman"/>
                <w:sz w:val="24"/>
                <w:szCs w:val="24"/>
              </w:rPr>
            </w:pPr>
            <w:r w:rsidRPr="00FE0EAA">
              <w:rPr>
                <w:rFonts w:cs="Times New Roman"/>
                <w:sz w:val="24"/>
                <w:szCs w:val="24"/>
              </w:rPr>
              <w:t>93,2%</w:t>
            </w:r>
          </w:p>
        </w:tc>
      </w:tr>
      <w:tr w:rsidR="006E0BCB" w:rsidRPr="006E0BCB" w14:paraId="6DFF6B58" w14:textId="77777777" w:rsidTr="00FE0EAA">
        <w:tc>
          <w:tcPr>
            <w:tcW w:w="614" w:type="dxa"/>
            <w:shd w:val="clear" w:color="auto" w:fill="8DB3E2" w:themeFill="text2" w:themeFillTint="66"/>
          </w:tcPr>
          <w:p w14:paraId="56FA6B7E" w14:textId="77777777" w:rsidR="006E0BCB" w:rsidRPr="00FE0EAA" w:rsidRDefault="006E0BCB" w:rsidP="00A714C5">
            <w:pPr>
              <w:rPr>
                <w:rFonts w:cs="Times New Roman"/>
                <w:sz w:val="24"/>
                <w:szCs w:val="24"/>
              </w:rPr>
            </w:pPr>
            <w:r w:rsidRPr="00FE0EAA">
              <w:rPr>
                <w:rFonts w:cs="Times New Roman"/>
                <w:sz w:val="24"/>
                <w:szCs w:val="24"/>
              </w:rPr>
              <w:t>14.</w:t>
            </w:r>
          </w:p>
        </w:tc>
        <w:tc>
          <w:tcPr>
            <w:tcW w:w="11907" w:type="dxa"/>
          </w:tcPr>
          <w:p w14:paraId="5FFAB5E2" w14:textId="77777777" w:rsidR="006E0BCB" w:rsidRPr="00FE0EAA" w:rsidRDefault="006E0BCB" w:rsidP="00A714C5">
            <w:pPr>
              <w:rPr>
                <w:rFonts w:cs="Times New Roman"/>
                <w:sz w:val="24"/>
                <w:szCs w:val="24"/>
              </w:rPr>
            </w:pPr>
            <w:r w:rsidRPr="00FE0EAA">
              <w:rPr>
                <w:rFonts w:cs="Times New Roman"/>
                <w:sz w:val="24"/>
                <w:szCs w:val="24"/>
              </w:rPr>
              <w:t>Egyenletes terhelést biztosít vezetője minden tagintézményvezető részére?</w:t>
            </w:r>
          </w:p>
        </w:tc>
        <w:tc>
          <w:tcPr>
            <w:tcW w:w="1560" w:type="dxa"/>
            <w:shd w:val="clear" w:color="auto" w:fill="FFFF00"/>
          </w:tcPr>
          <w:p w14:paraId="30209BA2" w14:textId="77777777" w:rsidR="006E0BCB" w:rsidRPr="00FE0EAA" w:rsidRDefault="006E0BCB" w:rsidP="00FE0EAA">
            <w:pPr>
              <w:jc w:val="center"/>
              <w:rPr>
                <w:rFonts w:cs="Times New Roman"/>
                <w:sz w:val="24"/>
                <w:szCs w:val="24"/>
              </w:rPr>
            </w:pPr>
            <w:r w:rsidRPr="00FE0EAA">
              <w:rPr>
                <w:rFonts w:cs="Times New Roman"/>
                <w:sz w:val="24"/>
                <w:szCs w:val="24"/>
              </w:rPr>
              <w:t>93,2%</w:t>
            </w:r>
          </w:p>
        </w:tc>
      </w:tr>
      <w:tr w:rsidR="006E0BCB" w:rsidRPr="006E0BCB" w14:paraId="1A00C9AC" w14:textId="77777777" w:rsidTr="00FE0EAA">
        <w:tc>
          <w:tcPr>
            <w:tcW w:w="614" w:type="dxa"/>
            <w:shd w:val="clear" w:color="auto" w:fill="8DB3E2" w:themeFill="text2" w:themeFillTint="66"/>
          </w:tcPr>
          <w:p w14:paraId="7AC5F278" w14:textId="77777777" w:rsidR="006E0BCB" w:rsidRPr="00FE0EAA" w:rsidRDefault="006E0BCB" w:rsidP="00A714C5">
            <w:pPr>
              <w:rPr>
                <w:rFonts w:cs="Times New Roman"/>
                <w:sz w:val="24"/>
                <w:szCs w:val="24"/>
              </w:rPr>
            </w:pPr>
            <w:r w:rsidRPr="00FE0EAA">
              <w:rPr>
                <w:rFonts w:cs="Times New Roman"/>
                <w:sz w:val="24"/>
                <w:szCs w:val="24"/>
              </w:rPr>
              <w:t>15.</w:t>
            </w:r>
          </w:p>
        </w:tc>
        <w:tc>
          <w:tcPr>
            <w:tcW w:w="11907" w:type="dxa"/>
          </w:tcPr>
          <w:p w14:paraId="16F3EE31" w14:textId="77777777" w:rsidR="006E0BCB" w:rsidRPr="00FE0EAA" w:rsidRDefault="006E0BCB" w:rsidP="00A714C5">
            <w:pPr>
              <w:rPr>
                <w:rFonts w:cs="Times New Roman"/>
                <w:sz w:val="24"/>
                <w:szCs w:val="24"/>
              </w:rPr>
            </w:pPr>
            <w:r w:rsidRPr="00FE0EAA">
              <w:rPr>
                <w:rFonts w:cs="Times New Roman"/>
                <w:sz w:val="24"/>
                <w:szCs w:val="24"/>
              </w:rPr>
              <w:t>Az intézmény vezetése hatáskörének megfelelően hatékonyan együttműködik a fenntartóval az emberi, pénzügyi és tárgyi erőforrások biztosítása érdekében?</w:t>
            </w:r>
          </w:p>
        </w:tc>
        <w:tc>
          <w:tcPr>
            <w:tcW w:w="1560" w:type="dxa"/>
            <w:shd w:val="clear" w:color="auto" w:fill="FFFF00"/>
          </w:tcPr>
          <w:p w14:paraId="27058660" w14:textId="77777777" w:rsidR="006E0BCB" w:rsidRPr="00FE0EAA" w:rsidRDefault="006E0BCB" w:rsidP="00FE0EAA">
            <w:pPr>
              <w:jc w:val="center"/>
              <w:rPr>
                <w:rFonts w:cs="Times New Roman"/>
                <w:sz w:val="24"/>
                <w:szCs w:val="24"/>
              </w:rPr>
            </w:pPr>
            <w:r w:rsidRPr="00FE0EAA">
              <w:rPr>
                <w:rFonts w:cs="Times New Roman"/>
                <w:sz w:val="24"/>
                <w:szCs w:val="24"/>
              </w:rPr>
              <w:t>100%</w:t>
            </w:r>
          </w:p>
        </w:tc>
      </w:tr>
      <w:tr w:rsidR="006E0BCB" w:rsidRPr="006E0BCB" w14:paraId="28D08D60" w14:textId="77777777" w:rsidTr="00FE0EAA">
        <w:tc>
          <w:tcPr>
            <w:tcW w:w="614" w:type="dxa"/>
            <w:shd w:val="clear" w:color="auto" w:fill="8DB3E2" w:themeFill="text2" w:themeFillTint="66"/>
          </w:tcPr>
          <w:p w14:paraId="2B459930" w14:textId="77777777" w:rsidR="006E0BCB" w:rsidRPr="00FE0EAA" w:rsidRDefault="006E0BCB" w:rsidP="00A714C5">
            <w:pPr>
              <w:rPr>
                <w:rFonts w:cs="Times New Roman"/>
                <w:sz w:val="24"/>
                <w:szCs w:val="24"/>
              </w:rPr>
            </w:pPr>
            <w:r w:rsidRPr="00FE0EAA">
              <w:rPr>
                <w:rFonts w:cs="Times New Roman"/>
                <w:sz w:val="24"/>
                <w:szCs w:val="24"/>
              </w:rPr>
              <w:t>16.</w:t>
            </w:r>
          </w:p>
        </w:tc>
        <w:tc>
          <w:tcPr>
            <w:tcW w:w="11907" w:type="dxa"/>
          </w:tcPr>
          <w:p w14:paraId="281287C7" w14:textId="77777777" w:rsidR="006E0BCB" w:rsidRPr="00FE0EAA" w:rsidRDefault="006E0BCB" w:rsidP="00A714C5">
            <w:pPr>
              <w:rPr>
                <w:rFonts w:cs="Times New Roman"/>
                <w:sz w:val="24"/>
                <w:szCs w:val="24"/>
              </w:rPr>
            </w:pPr>
            <w:r w:rsidRPr="00FE0EAA">
              <w:rPr>
                <w:rFonts w:cs="Times New Roman"/>
                <w:sz w:val="24"/>
                <w:szCs w:val="24"/>
              </w:rPr>
              <w:t>Az intézményi működés nyilvánosságát, az intézmény pozitív arculatának kialakítását biztosítja a vezetőség?</w:t>
            </w:r>
          </w:p>
        </w:tc>
        <w:tc>
          <w:tcPr>
            <w:tcW w:w="1560" w:type="dxa"/>
            <w:shd w:val="clear" w:color="auto" w:fill="FFFF00"/>
          </w:tcPr>
          <w:p w14:paraId="69EF9FC1" w14:textId="77777777" w:rsidR="006E0BCB" w:rsidRPr="00FE0EAA" w:rsidRDefault="006E0BCB" w:rsidP="00FE0EAA">
            <w:pPr>
              <w:jc w:val="center"/>
              <w:rPr>
                <w:rFonts w:cs="Times New Roman"/>
                <w:sz w:val="24"/>
                <w:szCs w:val="24"/>
              </w:rPr>
            </w:pPr>
            <w:r w:rsidRPr="00FE0EAA">
              <w:rPr>
                <w:rFonts w:cs="Times New Roman"/>
                <w:sz w:val="24"/>
                <w:szCs w:val="24"/>
              </w:rPr>
              <w:t>100%</w:t>
            </w:r>
          </w:p>
        </w:tc>
      </w:tr>
      <w:tr w:rsidR="006E0BCB" w:rsidRPr="006E0BCB" w14:paraId="593FECAC" w14:textId="77777777" w:rsidTr="00FE0EAA">
        <w:tc>
          <w:tcPr>
            <w:tcW w:w="614" w:type="dxa"/>
            <w:shd w:val="clear" w:color="auto" w:fill="8DB3E2" w:themeFill="text2" w:themeFillTint="66"/>
          </w:tcPr>
          <w:p w14:paraId="63CC62AE" w14:textId="77777777" w:rsidR="006E0BCB" w:rsidRPr="00FE0EAA" w:rsidRDefault="006E0BCB" w:rsidP="00A714C5">
            <w:pPr>
              <w:rPr>
                <w:rFonts w:cs="Times New Roman"/>
                <w:sz w:val="24"/>
                <w:szCs w:val="24"/>
              </w:rPr>
            </w:pPr>
            <w:r w:rsidRPr="00FE0EAA">
              <w:rPr>
                <w:rFonts w:cs="Times New Roman"/>
                <w:sz w:val="24"/>
                <w:szCs w:val="24"/>
              </w:rPr>
              <w:t>17.</w:t>
            </w:r>
          </w:p>
        </w:tc>
        <w:tc>
          <w:tcPr>
            <w:tcW w:w="11907" w:type="dxa"/>
          </w:tcPr>
          <w:p w14:paraId="32F2A001" w14:textId="77777777" w:rsidR="006E0BCB" w:rsidRPr="00FE0EAA" w:rsidRDefault="006E0BCB" w:rsidP="00A714C5">
            <w:pPr>
              <w:rPr>
                <w:rFonts w:cs="Times New Roman"/>
                <w:sz w:val="24"/>
                <w:szCs w:val="24"/>
              </w:rPr>
            </w:pPr>
            <w:r w:rsidRPr="00FE0EAA">
              <w:rPr>
                <w:rFonts w:cs="Times New Roman"/>
                <w:sz w:val="24"/>
                <w:szCs w:val="24"/>
              </w:rPr>
              <w:t>Az intézményvezető vezetési stílusa megfelel az elvárásainak?</w:t>
            </w:r>
          </w:p>
        </w:tc>
        <w:tc>
          <w:tcPr>
            <w:tcW w:w="1560" w:type="dxa"/>
            <w:shd w:val="clear" w:color="auto" w:fill="FFFF00"/>
          </w:tcPr>
          <w:p w14:paraId="20F10455" w14:textId="77777777" w:rsidR="006E0BCB" w:rsidRPr="00FE0EAA" w:rsidRDefault="006E0BCB" w:rsidP="00FE0EAA">
            <w:pPr>
              <w:jc w:val="center"/>
              <w:rPr>
                <w:rFonts w:cs="Times New Roman"/>
                <w:sz w:val="24"/>
                <w:szCs w:val="24"/>
              </w:rPr>
            </w:pPr>
            <w:r w:rsidRPr="00FE0EAA">
              <w:rPr>
                <w:rFonts w:cs="Times New Roman"/>
                <w:sz w:val="24"/>
                <w:szCs w:val="24"/>
              </w:rPr>
              <w:t>96,6%</w:t>
            </w:r>
          </w:p>
        </w:tc>
      </w:tr>
      <w:tr w:rsidR="006E0BCB" w:rsidRPr="006E0BCB" w14:paraId="52FBBBF3" w14:textId="77777777" w:rsidTr="00FE0EAA">
        <w:tc>
          <w:tcPr>
            <w:tcW w:w="614" w:type="dxa"/>
            <w:shd w:val="clear" w:color="auto" w:fill="8DB3E2" w:themeFill="text2" w:themeFillTint="66"/>
          </w:tcPr>
          <w:p w14:paraId="04675A61" w14:textId="77777777" w:rsidR="006E0BCB" w:rsidRPr="00FE0EAA" w:rsidRDefault="006E0BCB" w:rsidP="00A714C5">
            <w:pPr>
              <w:rPr>
                <w:rFonts w:cs="Times New Roman"/>
                <w:sz w:val="24"/>
                <w:szCs w:val="24"/>
              </w:rPr>
            </w:pPr>
            <w:r w:rsidRPr="00FE0EAA">
              <w:rPr>
                <w:rFonts w:cs="Times New Roman"/>
                <w:sz w:val="24"/>
                <w:szCs w:val="24"/>
              </w:rPr>
              <w:t>18.</w:t>
            </w:r>
          </w:p>
        </w:tc>
        <w:tc>
          <w:tcPr>
            <w:tcW w:w="11907" w:type="dxa"/>
          </w:tcPr>
          <w:p w14:paraId="0C02F131" w14:textId="77777777" w:rsidR="006E0BCB" w:rsidRPr="00FE0EAA" w:rsidRDefault="006E0BCB" w:rsidP="00A714C5">
            <w:pPr>
              <w:rPr>
                <w:rFonts w:cs="Times New Roman"/>
                <w:sz w:val="24"/>
                <w:szCs w:val="24"/>
              </w:rPr>
            </w:pPr>
            <w:r w:rsidRPr="00FE0EAA">
              <w:rPr>
                <w:rFonts w:cs="Times New Roman"/>
                <w:sz w:val="24"/>
                <w:szCs w:val="24"/>
              </w:rPr>
              <w:t>Az egyes tagintézmények vezetőinek egyenletes terhelést biztosít az intézmény vezetése?</w:t>
            </w:r>
          </w:p>
        </w:tc>
        <w:tc>
          <w:tcPr>
            <w:tcW w:w="1560" w:type="dxa"/>
            <w:shd w:val="clear" w:color="auto" w:fill="FFFF00"/>
          </w:tcPr>
          <w:p w14:paraId="67EB8FE2" w14:textId="77777777" w:rsidR="006E0BCB" w:rsidRPr="00FE0EAA" w:rsidRDefault="006E0BCB" w:rsidP="00FE0EAA">
            <w:pPr>
              <w:jc w:val="center"/>
              <w:rPr>
                <w:rFonts w:cs="Times New Roman"/>
                <w:sz w:val="24"/>
                <w:szCs w:val="24"/>
              </w:rPr>
            </w:pPr>
            <w:r w:rsidRPr="00FE0EAA">
              <w:rPr>
                <w:rFonts w:cs="Times New Roman"/>
                <w:sz w:val="24"/>
                <w:szCs w:val="24"/>
              </w:rPr>
              <w:t>93,2%</w:t>
            </w:r>
          </w:p>
        </w:tc>
      </w:tr>
      <w:tr w:rsidR="006E0BCB" w:rsidRPr="006E0BCB" w14:paraId="70D0CD36" w14:textId="77777777" w:rsidTr="00FE0EAA">
        <w:tc>
          <w:tcPr>
            <w:tcW w:w="614" w:type="dxa"/>
            <w:shd w:val="clear" w:color="auto" w:fill="8DB3E2" w:themeFill="text2" w:themeFillTint="66"/>
          </w:tcPr>
          <w:p w14:paraId="1E6633DE" w14:textId="77777777" w:rsidR="006E0BCB" w:rsidRPr="00FE0EAA" w:rsidRDefault="006E0BCB" w:rsidP="00A714C5">
            <w:pPr>
              <w:rPr>
                <w:rFonts w:cs="Times New Roman"/>
                <w:sz w:val="24"/>
                <w:szCs w:val="24"/>
              </w:rPr>
            </w:pPr>
            <w:r w:rsidRPr="00FE0EAA">
              <w:rPr>
                <w:rFonts w:cs="Times New Roman"/>
                <w:sz w:val="24"/>
                <w:szCs w:val="24"/>
              </w:rPr>
              <w:t>19</w:t>
            </w:r>
          </w:p>
        </w:tc>
        <w:tc>
          <w:tcPr>
            <w:tcW w:w="11907" w:type="dxa"/>
          </w:tcPr>
          <w:p w14:paraId="51E09647" w14:textId="77777777" w:rsidR="006E0BCB" w:rsidRPr="00FE0EAA" w:rsidRDefault="006E0BCB" w:rsidP="00A714C5">
            <w:pPr>
              <w:rPr>
                <w:rFonts w:cs="Times New Roman"/>
                <w:sz w:val="24"/>
                <w:szCs w:val="24"/>
              </w:rPr>
            </w:pPr>
            <w:r w:rsidRPr="00FE0EAA">
              <w:rPr>
                <w:rFonts w:cs="Times New Roman"/>
                <w:sz w:val="24"/>
                <w:szCs w:val="24"/>
              </w:rPr>
              <w:t xml:space="preserve">Hatékony belső kapcsolatok, együttműködés, kommunikáció </w:t>
            </w:r>
            <w:proofErr w:type="spellStart"/>
            <w:r w:rsidRPr="00FE0EAA">
              <w:rPr>
                <w:rFonts w:cs="Times New Roman"/>
                <w:sz w:val="24"/>
                <w:szCs w:val="24"/>
              </w:rPr>
              <w:t>jellemzi</w:t>
            </w:r>
            <w:proofErr w:type="spellEnd"/>
            <w:r w:rsidRPr="00FE0EAA">
              <w:rPr>
                <w:rFonts w:cs="Times New Roman"/>
                <w:sz w:val="24"/>
                <w:szCs w:val="24"/>
              </w:rPr>
              <w:t xml:space="preserve"> az intézmény vezetőjét?</w:t>
            </w:r>
          </w:p>
        </w:tc>
        <w:tc>
          <w:tcPr>
            <w:tcW w:w="1560" w:type="dxa"/>
            <w:shd w:val="clear" w:color="auto" w:fill="FFFF00"/>
          </w:tcPr>
          <w:p w14:paraId="2FF1F856" w14:textId="77777777" w:rsidR="006E0BCB" w:rsidRPr="00FE0EAA" w:rsidRDefault="006E0BCB" w:rsidP="00FE0EAA">
            <w:pPr>
              <w:jc w:val="center"/>
              <w:rPr>
                <w:rFonts w:cs="Times New Roman"/>
                <w:sz w:val="24"/>
                <w:szCs w:val="24"/>
              </w:rPr>
            </w:pPr>
            <w:r w:rsidRPr="00FE0EAA">
              <w:rPr>
                <w:rFonts w:cs="Times New Roman"/>
                <w:sz w:val="24"/>
                <w:szCs w:val="24"/>
              </w:rPr>
              <w:t>96,6%</w:t>
            </w:r>
          </w:p>
        </w:tc>
      </w:tr>
      <w:tr w:rsidR="006E0BCB" w:rsidRPr="006E0BCB" w14:paraId="72BEC796" w14:textId="77777777" w:rsidTr="00FE0EAA">
        <w:tc>
          <w:tcPr>
            <w:tcW w:w="12521" w:type="dxa"/>
            <w:gridSpan w:val="2"/>
            <w:shd w:val="clear" w:color="auto" w:fill="FFFF00"/>
          </w:tcPr>
          <w:p w14:paraId="5F4037A6" w14:textId="24364D6D" w:rsidR="006E0BCB" w:rsidRDefault="006E0BCB" w:rsidP="00FE0EAA">
            <w:pPr>
              <w:jc w:val="center"/>
              <w:rPr>
                <w:rFonts w:cs="Times New Roman"/>
                <w:b/>
                <w:sz w:val="24"/>
                <w:szCs w:val="24"/>
                <w:highlight w:val="yellow"/>
              </w:rPr>
            </w:pPr>
            <w:r w:rsidRPr="00FE0EAA">
              <w:rPr>
                <w:rFonts w:cs="Times New Roman"/>
                <w:b/>
                <w:sz w:val="24"/>
                <w:szCs w:val="24"/>
                <w:highlight w:val="yellow"/>
              </w:rPr>
              <w:t>Összesen:</w:t>
            </w:r>
          </w:p>
          <w:p w14:paraId="155D85E2" w14:textId="3690775F" w:rsidR="00FE0EAA" w:rsidRPr="00FE0EAA" w:rsidRDefault="00FE0EAA" w:rsidP="00A714C5">
            <w:pPr>
              <w:rPr>
                <w:rFonts w:cs="Times New Roman"/>
                <w:b/>
                <w:sz w:val="24"/>
                <w:szCs w:val="24"/>
                <w:highlight w:val="yellow"/>
              </w:rPr>
            </w:pPr>
          </w:p>
        </w:tc>
        <w:tc>
          <w:tcPr>
            <w:tcW w:w="1560" w:type="dxa"/>
            <w:shd w:val="clear" w:color="auto" w:fill="FFFF00"/>
          </w:tcPr>
          <w:p w14:paraId="3FE5ECEB" w14:textId="77777777" w:rsidR="006E0BCB" w:rsidRPr="00FE0EAA" w:rsidRDefault="006E0BCB" w:rsidP="00FE0EAA">
            <w:pPr>
              <w:jc w:val="center"/>
              <w:rPr>
                <w:rFonts w:cs="Times New Roman"/>
                <w:b/>
                <w:sz w:val="24"/>
                <w:szCs w:val="24"/>
                <w:highlight w:val="yellow"/>
              </w:rPr>
            </w:pPr>
            <w:r w:rsidRPr="00FE0EAA">
              <w:rPr>
                <w:rFonts w:cs="Times New Roman"/>
                <w:b/>
                <w:sz w:val="28"/>
                <w:szCs w:val="24"/>
                <w:highlight w:val="yellow"/>
              </w:rPr>
              <w:t>96,7%</w:t>
            </w:r>
          </w:p>
        </w:tc>
      </w:tr>
    </w:tbl>
    <w:p w14:paraId="6191E2FF" w14:textId="01358B97" w:rsidR="006E0BCB" w:rsidRDefault="006E0BCB" w:rsidP="006E0BCB">
      <w:pPr>
        <w:rPr>
          <w:rFonts w:cs="Times New Roman"/>
          <w:sz w:val="24"/>
          <w:szCs w:val="24"/>
        </w:rPr>
      </w:pPr>
    </w:p>
    <w:p w14:paraId="7E38C9E3" w14:textId="73B9ABD4" w:rsidR="00FE0EAA" w:rsidRDefault="00FE0EAA" w:rsidP="006E0BCB">
      <w:pPr>
        <w:rPr>
          <w:rFonts w:cs="Times New Roman"/>
          <w:sz w:val="24"/>
          <w:szCs w:val="24"/>
        </w:rPr>
      </w:pPr>
    </w:p>
    <w:p w14:paraId="3501CCB1" w14:textId="77777777" w:rsidR="00FE0EAA" w:rsidRPr="006E0BCB" w:rsidRDefault="00FE0EAA" w:rsidP="006E0BCB">
      <w:pPr>
        <w:rPr>
          <w:rFonts w:cs="Times New Roman"/>
          <w:sz w:val="24"/>
          <w:szCs w:val="24"/>
        </w:rPr>
      </w:pPr>
    </w:p>
    <w:p w14:paraId="34BE4E38" w14:textId="77777777" w:rsidR="006E0BCB" w:rsidRPr="006E0BCB" w:rsidRDefault="006E0BCB" w:rsidP="006E0BCB">
      <w:pPr>
        <w:rPr>
          <w:rFonts w:cs="Times New Roman"/>
          <w:b/>
          <w:sz w:val="24"/>
          <w:szCs w:val="24"/>
          <w:u w:val="single"/>
        </w:rPr>
      </w:pPr>
      <w:r w:rsidRPr="006E0BCB">
        <w:rPr>
          <w:rFonts w:cs="Times New Roman"/>
          <w:b/>
          <w:sz w:val="24"/>
          <w:szCs w:val="24"/>
          <w:u w:val="single"/>
        </w:rPr>
        <w:lastRenderedPageBreak/>
        <w:t>Kiegészítő kérdések:</w:t>
      </w:r>
    </w:p>
    <w:p w14:paraId="03CB7E4F" w14:textId="77777777" w:rsidR="006E0BCB" w:rsidRPr="006E0BCB" w:rsidRDefault="006E0BCB" w:rsidP="006E0BCB">
      <w:pPr>
        <w:rPr>
          <w:rFonts w:cs="Times New Roman"/>
          <w:b/>
          <w:sz w:val="24"/>
          <w:szCs w:val="24"/>
        </w:rPr>
      </w:pPr>
    </w:p>
    <w:p w14:paraId="30B94683" w14:textId="77777777" w:rsidR="006E0BCB" w:rsidRPr="006E0BCB" w:rsidRDefault="006E0BCB" w:rsidP="006E0BCB">
      <w:pPr>
        <w:rPr>
          <w:rFonts w:cs="Times New Roman"/>
          <w:b/>
          <w:sz w:val="24"/>
          <w:szCs w:val="24"/>
        </w:rPr>
      </w:pPr>
      <w:r w:rsidRPr="006E0BCB">
        <w:rPr>
          <w:rFonts w:cs="Times New Roman"/>
          <w:b/>
          <w:sz w:val="24"/>
          <w:szCs w:val="24"/>
        </w:rPr>
        <w:t>Kérem, jelezze írásban, hogy melyek azok a területek, amelyek a legjobban működnek és jól szervezettek./erősségek/</w:t>
      </w:r>
    </w:p>
    <w:p w14:paraId="4ED2D0B4" w14:textId="77777777" w:rsidR="006E0BCB" w:rsidRPr="006E0BCB" w:rsidRDefault="006E0BCB" w:rsidP="006E0BCB">
      <w:pPr>
        <w:rPr>
          <w:rFonts w:cs="Times New Roman"/>
          <w:sz w:val="24"/>
          <w:szCs w:val="24"/>
        </w:rPr>
      </w:pPr>
      <w:r w:rsidRPr="006E0BCB">
        <w:rPr>
          <w:rFonts w:cs="Times New Roman"/>
          <w:sz w:val="24"/>
          <w:szCs w:val="24"/>
        </w:rPr>
        <w:t>Válaszok:</w:t>
      </w:r>
    </w:p>
    <w:p w14:paraId="089D5D50" w14:textId="77777777" w:rsidR="006E0BCB" w:rsidRPr="006E0BCB" w:rsidRDefault="006E0BCB" w:rsidP="00A6058D">
      <w:pPr>
        <w:pStyle w:val="Listaszerbekezds"/>
        <w:widowControl/>
        <w:numPr>
          <w:ilvl w:val="0"/>
          <w:numId w:val="19"/>
        </w:numPr>
        <w:autoSpaceDE/>
        <w:autoSpaceDN/>
        <w:contextualSpacing/>
        <w:rPr>
          <w:sz w:val="24"/>
          <w:szCs w:val="24"/>
        </w:rPr>
      </w:pPr>
      <w:r w:rsidRPr="006E0BCB">
        <w:rPr>
          <w:sz w:val="24"/>
          <w:szCs w:val="24"/>
        </w:rPr>
        <w:t>A törvényi előírásoknak megfelelően működteti az intézményt, hatékonyan együttműködik a fenntartóval, pénzügyi, tárgyi és emberi erőforrásokat biztosítja. (kiemelkedő)</w:t>
      </w:r>
    </w:p>
    <w:p w14:paraId="18118A53" w14:textId="61F056C7" w:rsidR="006E0BCB" w:rsidRPr="006E0BCB" w:rsidRDefault="006E0BCB" w:rsidP="00A6058D">
      <w:pPr>
        <w:pStyle w:val="Listaszerbekezds"/>
        <w:widowControl/>
        <w:numPr>
          <w:ilvl w:val="0"/>
          <w:numId w:val="19"/>
        </w:numPr>
        <w:autoSpaceDE/>
        <w:autoSpaceDN/>
        <w:contextualSpacing/>
        <w:rPr>
          <w:sz w:val="24"/>
          <w:szCs w:val="24"/>
        </w:rPr>
      </w:pPr>
      <w:proofErr w:type="gramStart"/>
      <w:r w:rsidRPr="006E0BCB">
        <w:rPr>
          <w:sz w:val="24"/>
          <w:szCs w:val="24"/>
        </w:rPr>
        <w:t>Információ</w:t>
      </w:r>
      <w:proofErr w:type="gramEnd"/>
      <w:r w:rsidRPr="006E0BCB">
        <w:rPr>
          <w:sz w:val="24"/>
          <w:szCs w:val="24"/>
        </w:rPr>
        <w:t>áramlás</w:t>
      </w:r>
      <w:r w:rsidR="00FE0EAA">
        <w:rPr>
          <w:sz w:val="24"/>
          <w:szCs w:val="24"/>
        </w:rPr>
        <w:t>, döntéselőkészítés, hatáskörök</w:t>
      </w:r>
    </w:p>
    <w:p w14:paraId="73F457D5" w14:textId="516D1CAE" w:rsidR="006E0BCB" w:rsidRPr="006E0BCB" w:rsidRDefault="006E0BCB" w:rsidP="00A6058D">
      <w:pPr>
        <w:pStyle w:val="Listaszerbekezds"/>
        <w:widowControl/>
        <w:numPr>
          <w:ilvl w:val="0"/>
          <w:numId w:val="19"/>
        </w:numPr>
        <w:autoSpaceDE/>
        <w:autoSpaceDN/>
        <w:contextualSpacing/>
        <w:rPr>
          <w:sz w:val="24"/>
          <w:szCs w:val="24"/>
        </w:rPr>
      </w:pPr>
      <w:proofErr w:type="gramStart"/>
      <w:r w:rsidRPr="006E0BCB">
        <w:rPr>
          <w:sz w:val="24"/>
          <w:szCs w:val="24"/>
        </w:rPr>
        <w:t>Információ</w:t>
      </w:r>
      <w:proofErr w:type="gramEnd"/>
      <w:r w:rsidRPr="006E0BCB">
        <w:rPr>
          <w:sz w:val="24"/>
          <w:szCs w:val="24"/>
        </w:rPr>
        <w:t xml:space="preserve">áramlás; tagintézmény-vezetők </w:t>
      </w:r>
      <w:r w:rsidR="00FE0EAA">
        <w:rPr>
          <w:sz w:val="24"/>
          <w:szCs w:val="24"/>
        </w:rPr>
        <w:t>támogatása; egyenletes terhelés</w:t>
      </w:r>
    </w:p>
    <w:p w14:paraId="7FDA83BB" w14:textId="4A81B073" w:rsidR="006E0BCB" w:rsidRPr="006E0BCB" w:rsidRDefault="006E0BCB" w:rsidP="00A6058D">
      <w:pPr>
        <w:pStyle w:val="Listaszerbekezds"/>
        <w:widowControl/>
        <w:numPr>
          <w:ilvl w:val="0"/>
          <w:numId w:val="19"/>
        </w:numPr>
        <w:autoSpaceDE/>
        <w:autoSpaceDN/>
        <w:contextualSpacing/>
        <w:rPr>
          <w:sz w:val="24"/>
          <w:szCs w:val="24"/>
        </w:rPr>
      </w:pPr>
      <w:r w:rsidRPr="006E0BCB">
        <w:rPr>
          <w:sz w:val="24"/>
          <w:szCs w:val="24"/>
        </w:rPr>
        <w:t xml:space="preserve">Bármikor elérhető, a kérdésemre választ ad. A vezetői értekezletek tartalmasok, </w:t>
      </w:r>
      <w:proofErr w:type="gramStart"/>
      <w:r w:rsidRPr="006E0BCB">
        <w:rPr>
          <w:sz w:val="24"/>
          <w:szCs w:val="24"/>
        </w:rPr>
        <w:t>aktuáli</w:t>
      </w:r>
      <w:r w:rsidR="00FE0EAA">
        <w:rPr>
          <w:sz w:val="24"/>
          <w:szCs w:val="24"/>
        </w:rPr>
        <w:t>sak</w:t>
      </w:r>
      <w:proofErr w:type="gramEnd"/>
      <w:r w:rsidR="00FE0EAA">
        <w:rPr>
          <w:sz w:val="24"/>
          <w:szCs w:val="24"/>
        </w:rPr>
        <w:t>, új információkat hordoznak</w:t>
      </w:r>
    </w:p>
    <w:p w14:paraId="7CFC98C9" w14:textId="2676A041" w:rsidR="006E0BCB" w:rsidRPr="006E0BCB" w:rsidRDefault="006E0BCB" w:rsidP="00A6058D">
      <w:pPr>
        <w:pStyle w:val="Listaszerbekezds"/>
        <w:widowControl/>
        <w:numPr>
          <w:ilvl w:val="0"/>
          <w:numId w:val="19"/>
        </w:numPr>
        <w:autoSpaceDE/>
        <w:autoSpaceDN/>
        <w:contextualSpacing/>
        <w:rPr>
          <w:sz w:val="24"/>
          <w:szCs w:val="24"/>
        </w:rPr>
      </w:pPr>
      <w:r w:rsidRPr="006E0BCB">
        <w:rPr>
          <w:sz w:val="24"/>
          <w:szCs w:val="24"/>
        </w:rPr>
        <w:t xml:space="preserve">Hatékonyan </w:t>
      </w:r>
      <w:r w:rsidR="00FE0EAA">
        <w:rPr>
          <w:sz w:val="24"/>
          <w:szCs w:val="24"/>
        </w:rPr>
        <w:t xml:space="preserve">megvalósul az </w:t>
      </w:r>
      <w:proofErr w:type="gramStart"/>
      <w:r w:rsidR="00FE0EAA">
        <w:rPr>
          <w:sz w:val="24"/>
          <w:szCs w:val="24"/>
        </w:rPr>
        <w:t>információ</w:t>
      </w:r>
      <w:proofErr w:type="gramEnd"/>
      <w:r w:rsidR="00FE0EAA">
        <w:rPr>
          <w:sz w:val="24"/>
          <w:szCs w:val="24"/>
        </w:rPr>
        <w:t>áramlás</w:t>
      </w:r>
    </w:p>
    <w:p w14:paraId="017E60F7" w14:textId="77777777" w:rsidR="006E0BCB" w:rsidRPr="006E0BCB" w:rsidRDefault="006E0BCB" w:rsidP="00A6058D">
      <w:pPr>
        <w:pStyle w:val="Listaszerbekezds"/>
        <w:widowControl/>
        <w:numPr>
          <w:ilvl w:val="0"/>
          <w:numId w:val="19"/>
        </w:numPr>
        <w:autoSpaceDE/>
        <w:autoSpaceDN/>
        <w:contextualSpacing/>
        <w:rPr>
          <w:sz w:val="24"/>
          <w:szCs w:val="24"/>
        </w:rPr>
      </w:pPr>
      <w:r w:rsidRPr="006E0BCB">
        <w:rPr>
          <w:sz w:val="24"/>
          <w:szCs w:val="24"/>
        </w:rPr>
        <w:t>Nincs válasz</w:t>
      </w:r>
    </w:p>
    <w:p w14:paraId="685AA6A4" w14:textId="77777777" w:rsidR="006E0BCB" w:rsidRPr="006E0BCB" w:rsidRDefault="006E0BCB" w:rsidP="006E0BCB">
      <w:pPr>
        <w:rPr>
          <w:rFonts w:cs="Times New Roman"/>
          <w:sz w:val="24"/>
          <w:szCs w:val="24"/>
        </w:rPr>
      </w:pPr>
    </w:p>
    <w:p w14:paraId="78B7C348" w14:textId="77777777" w:rsidR="006E0BCB" w:rsidRPr="006E0BCB" w:rsidRDefault="006E0BCB" w:rsidP="006E0BCB">
      <w:pPr>
        <w:rPr>
          <w:rFonts w:cs="Times New Roman"/>
          <w:b/>
          <w:sz w:val="24"/>
          <w:szCs w:val="24"/>
        </w:rPr>
      </w:pPr>
      <w:r w:rsidRPr="006E0BCB">
        <w:rPr>
          <w:rFonts w:cs="Times New Roman"/>
          <w:b/>
          <w:sz w:val="24"/>
          <w:szCs w:val="24"/>
        </w:rPr>
        <w:t>Kérem, jelezze írásban, hogy melyek azok a területek melyeket fejleszteni kellene./gyengeségek/</w:t>
      </w:r>
    </w:p>
    <w:p w14:paraId="3CCBA76E" w14:textId="77777777" w:rsidR="006E0BCB" w:rsidRPr="006E0BCB" w:rsidRDefault="006E0BCB" w:rsidP="00A6058D">
      <w:pPr>
        <w:pStyle w:val="Listaszerbekezds"/>
        <w:widowControl/>
        <w:numPr>
          <w:ilvl w:val="0"/>
          <w:numId w:val="20"/>
        </w:numPr>
        <w:autoSpaceDE/>
        <w:autoSpaceDN/>
        <w:contextualSpacing/>
        <w:rPr>
          <w:sz w:val="24"/>
          <w:szCs w:val="24"/>
        </w:rPr>
      </w:pPr>
      <w:r w:rsidRPr="006E0BCB">
        <w:rPr>
          <w:sz w:val="24"/>
          <w:szCs w:val="24"/>
        </w:rPr>
        <w:t>Helyettesítés hatékonysága</w:t>
      </w:r>
    </w:p>
    <w:p w14:paraId="6BE2ED9E" w14:textId="1B7CDE9E" w:rsidR="006E0BCB" w:rsidRPr="006E0BCB" w:rsidRDefault="006E0BCB" w:rsidP="00A6058D">
      <w:pPr>
        <w:pStyle w:val="Listaszerbekezds"/>
        <w:widowControl/>
        <w:numPr>
          <w:ilvl w:val="0"/>
          <w:numId w:val="20"/>
        </w:numPr>
        <w:autoSpaceDE/>
        <w:autoSpaceDN/>
        <w:contextualSpacing/>
        <w:rPr>
          <w:sz w:val="24"/>
          <w:szCs w:val="24"/>
        </w:rPr>
      </w:pPr>
      <w:r w:rsidRPr="006E0BCB">
        <w:rPr>
          <w:sz w:val="24"/>
          <w:szCs w:val="24"/>
        </w:rPr>
        <w:t>Ebben a nevelési é</w:t>
      </w:r>
      <w:r w:rsidR="00FE0EAA">
        <w:rPr>
          <w:sz w:val="24"/>
          <w:szCs w:val="24"/>
        </w:rPr>
        <w:t>vben nincs fejlesztendő terület</w:t>
      </w:r>
    </w:p>
    <w:p w14:paraId="7BC2AB40" w14:textId="252D8288" w:rsidR="006E0BCB" w:rsidRPr="006E0BCB" w:rsidRDefault="00FE0EAA" w:rsidP="00A6058D">
      <w:pPr>
        <w:pStyle w:val="Listaszerbekezds"/>
        <w:widowControl/>
        <w:numPr>
          <w:ilvl w:val="0"/>
          <w:numId w:val="20"/>
        </w:numPr>
        <w:autoSpaceDE/>
        <w:autoSpaceDN/>
        <w:contextualSpacing/>
        <w:rPr>
          <w:sz w:val="24"/>
          <w:szCs w:val="24"/>
        </w:rPr>
      </w:pPr>
      <w:r>
        <w:rPr>
          <w:sz w:val="24"/>
          <w:szCs w:val="24"/>
        </w:rPr>
        <w:t>Nincs válasz</w:t>
      </w:r>
    </w:p>
    <w:p w14:paraId="7630A2F8" w14:textId="77777777" w:rsidR="006E0BCB" w:rsidRPr="006E0BCB" w:rsidRDefault="006E0BCB" w:rsidP="00A6058D">
      <w:pPr>
        <w:pStyle w:val="Listaszerbekezds"/>
        <w:widowControl/>
        <w:numPr>
          <w:ilvl w:val="0"/>
          <w:numId w:val="20"/>
        </w:numPr>
        <w:autoSpaceDE/>
        <w:autoSpaceDN/>
        <w:contextualSpacing/>
        <w:rPr>
          <w:sz w:val="24"/>
          <w:szCs w:val="24"/>
        </w:rPr>
      </w:pPr>
      <w:r w:rsidRPr="006E0BCB">
        <w:rPr>
          <w:sz w:val="24"/>
          <w:szCs w:val="24"/>
        </w:rPr>
        <w:t xml:space="preserve">E-napló a kevesebb, könnyebb </w:t>
      </w:r>
      <w:proofErr w:type="gramStart"/>
      <w:r w:rsidRPr="006E0BCB">
        <w:rPr>
          <w:sz w:val="24"/>
          <w:szCs w:val="24"/>
        </w:rPr>
        <w:t>adminisztráció</w:t>
      </w:r>
      <w:proofErr w:type="gramEnd"/>
      <w:r w:rsidRPr="006E0BCB">
        <w:rPr>
          <w:sz w:val="24"/>
          <w:szCs w:val="24"/>
        </w:rPr>
        <w:t xml:space="preserve"> érdekében</w:t>
      </w:r>
    </w:p>
    <w:p w14:paraId="42E8F383" w14:textId="77777777" w:rsidR="006E0BCB" w:rsidRPr="006E0BCB" w:rsidRDefault="006E0BCB" w:rsidP="00A6058D">
      <w:pPr>
        <w:pStyle w:val="Listaszerbekezds"/>
        <w:widowControl/>
        <w:numPr>
          <w:ilvl w:val="0"/>
          <w:numId w:val="20"/>
        </w:numPr>
        <w:autoSpaceDE/>
        <w:autoSpaceDN/>
        <w:contextualSpacing/>
        <w:rPr>
          <w:sz w:val="24"/>
          <w:szCs w:val="24"/>
        </w:rPr>
      </w:pPr>
      <w:r w:rsidRPr="006E0BCB">
        <w:rPr>
          <w:sz w:val="24"/>
          <w:szCs w:val="24"/>
        </w:rPr>
        <w:t>Nincs válasz</w:t>
      </w:r>
    </w:p>
    <w:p w14:paraId="7DD2C652" w14:textId="02C7660F" w:rsidR="006E0BCB" w:rsidRPr="006E0BCB" w:rsidRDefault="006E0BCB" w:rsidP="00A6058D">
      <w:pPr>
        <w:pStyle w:val="Listaszerbekezds"/>
        <w:widowControl/>
        <w:numPr>
          <w:ilvl w:val="0"/>
          <w:numId w:val="20"/>
        </w:numPr>
        <w:autoSpaceDE/>
        <w:autoSpaceDN/>
        <w:contextualSpacing/>
        <w:rPr>
          <w:sz w:val="24"/>
          <w:szCs w:val="24"/>
        </w:rPr>
      </w:pPr>
      <w:r w:rsidRPr="006E0BCB">
        <w:rPr>
          <w:sz w:val="24"/>
          <w:szCs w:val="24"/>
        </w:rPr>
        <w:t>Egységes, igazságos elbí</w:t>
      </w:r>
      <w:r w:rsidR="00FE0EAA">
        <w:rPr>
          <w:sz w:val="24"/>
          <w:szCs w:val="24"/>
        </w:rPr>
        <w:t>rálás a tagintézmények között</w:t>
      </w:r>
    </w:p>
    <w:p w14:paraId="1A0F40E9" w14:textId="77777777" w:rsidR="006E0BCB" w:rsidRPr="006E0BCB" w:rsidRDefault="006E0BCB" w:rsidP="006E0BCB">
      <w:pPr>
        <w:rPr>
          <w:rFonts w:cs="Times New Roman"/>
          <w:sz w:val="24"/>
          <w:szCs w:val="24"/>
        </w:rPr>
      </w:pPr>
    </w:p>
    <w:p w14:paraId="5639EDB4" w14:textId="77777777" w:rsidR="006E0BCB" w:rsidRPr="006E0BCB" w:rsidRDefault="006E0BCB" w:rsidP="006E0BCB">
      <w:pPr>
        <w:rPr>
          <w:rFonts w:cs="Times New Roman"/>
          <w:b/>
          <w:sz w:val="24"/>
          <w:szCs w:val="24"/>
        </w:rPr>
      </w:pPr>
      <w:r w:rsidRPr="006E0BCB">
        <w:rPr>
          <w:rFonts w:cs="Times New Roman"/>
          <w:b/>
          <w:sz w:val="24"/>
          <w:szCs w:val="24"/>
        </w:rPr>
        <w:t>Van –</w:t>
      </w:r>
      <w:proofErr w:type="gramStart"/>
      <w:r w:rsidRPr="006E0BCB">
        <w:rPr>
          <w:rFonts w:cs="Times New Roman"/>
          <w:b/>
          <w:sz w:val="24"/>
          <w:szCs w:val="24"/>
        </w:rPr>
        <w:t>e</w:t>
      </w:r>
      <w:proofErr w:type="gramEnd"/>
      <w:r w:rsidRPr="006E0BCB">
        <w:rPr>
          <w:rFonts w:cs="Times New Roman"/>
          <w:b/>
          <w:sz w:val="24"/>
          <w:szCs w:val="24"/>
        </w:rPr>
        <w:t xml:space="preserve"> olyan terület, mely hátráltatja a napi munkában, kérem fejtse ki:</w:t>
      </w:r>
    </w:p>
    <w:p w14:paraId="0761020A" w14:textId="77777777" w:rsidR="006E0BCB" w:rsidRPr="006E0BCB" w:rsidRDefault="006E0BCB" w:rsidP="00A6058D">
      <w:pPr>
        <w:pStyle w:val="Listaszerbekezds"/>
        <w:widowControl/>
        <w:numPr>
          <w:ilvl w:val="0"/>
          <w:numId w:val="21"/>
        </w:numPr>
        <w:autoSpaceDE/>
        <w:autoSpaceDN/>
        <w:contextualSpacing/>
        <w:rPr>
          <w:sz w:val="24"/>
          <w:szCs w:val="24"/>
        </w:rPr>
      </w:pPr>
      <w:r w:rsidRPr="006E0BCB">
        <w:rPr>
          <w:sz w:val="24"/>
          <w:szCs w:val="24"/>
        </w:rPr>
        <w:t>Nincs válasz</w:t>
      </w:r>
    </w:p>
    <w:p w14:paraId="2F97DF79" w14:textId="77777777" w:rsidR="006E0BCB" w:rsidRPr="006E0BCB" w:rsidRDefault="006E0BCB" w:rsidP="00A6058D">
      <w:pPr>
        <w:pStyle w:val="Listaszerbekezds"/>
        <w:widowControl/>
        <w:numPr>
          <w:ilvl w:val="0"/>
          <w:numId w:val="21"/>
        </w:numPr>
        <w:autoSpaceDE/>
        <w:autoSpaceDN/>
        <w:contextualSpacing/>
        <w:rPr>
          <w:sz w:val="24"/>
          <w:szCs w:val="24"/>
        </w:rPr>
      </w:pPr>
      <w:r w:rsidRPr="006E0BCB">
        <w:rPr>
          <w:sz w:val="24"/>
          <w:szCs w:val="24"/>
        </w:rPr>
        <w:t>Nincs válasz</w:t>
      </w:r>
    </w:p>
    <w:p w14:paraId="7064F461" w14:textId="77777777" w:rsidR="006E0BCB" w:rsidRPr="006E0BCB" w:rsidRDefault="006E0BCB" w:rsidP="00A6058D">
      <w:pPr>
        <w:pStyle w:val="Listaszerbekezds"/>
        <w:widowControl/>
        <w:numPr>
          <w:ilvl w:val="0"/>
          <w:numId w:val="21"/>
        </w:numPr>
        <w:autoSpaceDE/>
        <w:autoSpaceDN/>
        <w:contextualSpacing/>
        <w:rPr>
          <w:sz w:val="24"/>
          <w:szCs w:val="24"/>
        </w:rPr>
      </w:pPr>
      <w:r w:rsidRPr="006E0BCB">
        <w:rPr>
          <w:sz w:val="24"/>
          <w:szCs w:val="24"/>
        </w:rPr>
        <w:t xml:space="preserve">„Két- vagy több lovat…” Feladatok </w:t>
      </w:r>
      <w:proofErr w:type="gramStart"/>
      <w:r w:rsidRPr="006E0BCB">
        <w:rPr>
          <w:sz w:val="24"/>
          <w:szCs w:val="24"/>
        </w:rPr>
        <w:t>delegálása</w:t>
      </w:r>
      <w:proofErr w:type="gramEnd"/>
      <w:r w:rsidRPr="006E0BCB">
        <w:rPr>
          <w:sz w:val="24"/>
          <w:szCs w:val="24"/>
        </w:rPr>
        <w:t xml:space="preserve"> mellett is szerteágazó munkája van a tagintézmény-vezetőnek a gyerekcsoport mellett.</w:t>
      </w:r>
    </w:p>
    <w:p w14:paraId="6C001BC1" w14:textId="1907237D" w:rsidR="006E0BCB" w:rsidRPr="006E0BCB" w:rsidRDefault="006E0BCB" w:rsidP="00A6058D">
      <w:pPr>
        <w:pStyle w:val="Listaszerbekezds"/>
        <w:widowControl/>
        <w:numPr>
          <w:ilvl w:val="0"/>
          <w:numId w:val="21"/>
        </w:numPr>
        <w:autoSpaceDE/>
        <w:autoSpaceDN/>
        <w:contextualSpacing/>
        <w:rPr>
          <w:sz w:val="24"/>
          <w:szCs w:val="24"/>
        </w:rPr>
      </w:pPr>
      <w:r w:rsidRPr="006E0BCB">
        <w:rPr>
          <w:sz w:val="24"/>
          <w:szCs w:val="24"/>
        </w:rPr>
        <w:t>Mivel az Igazgatóság az én tagintézményem épületében van, sokszor engem keresne</w:t>
      </w:r>
      <w:r w:rsidR="00FE0EAA">
        <w:rPr>
          <w:sz w:val="24"/>
          <w:szCs w:val="24"/>
        </w:rPr>
        <w:t>k meg a szülők a vezető helyett</w:t>
      </w:r>
    </w:p>
    <w:p w14:paraId="5B35B851" w14:textId="6FAC83BC" w:rsidR="006E0BCB" w:rsidRPr="006E0BCB" w:rsidRDefault="00FE0EAA" w:rsidP="00A6058D">
      <w:pPr>
        <w:pStyle w:val="Listaszerbekezds"/>
        <w:widowControl/>
        <w:numPr>
          <w:ilvl w:val="0"/>
          <w:numId w:val="21"/>
        </w:numPr>
        <w:autoSpaceDE/>
        <w:autoSpaceDN/>
        <w:contextualSpacing/>
        <w:rPr>
          <w:sz w:val="24"/>
          <w:szCs w:val="24"/>
        </w:rPr>
      </w:pPr>
      <w:r>
        <w:rPr>
          <w:sz w:val="24"/>
          <w:szCs w:val="24"/>
        </w:rPr>
        <w:t>Nincsen</w:t>
      </w:r>
    </w:p>
    <w:p w14:paraId="36ECE959" w14:textId="28ABA2D5" w:rsidR="006E0BCB" w:rsidRPr="006E0BCB" w:rsidRDefault="00FE0EAA" w:rsidP="00A6058D">
      <w:pPr>
        <w:pStyle w:val="Listaszerbekezds"/>
        <w:widowControl/>
        <w:numPr>
          <w:ilvl w:val="0"/>
          <w:numId w:val="21"/>
        </w:numPr>
        <w:autoSpaceDE/>
        <w:autoSpaceDN/>
        <w:contextualSpacing/>
        <w:rPr>
          <w:sz w:val="24"/>
          <w:szCs w:val="24"/>
        </w:rPr>
      </w:pPr>
      <w:r>
        <w:rPr>
          <w:sz w:val="24"/>
          <w:szCs w:val="24"/>
        </w:rPr>
        <w:t>Nincs, elégedett vagyok</w:t>
      </w:r>
    </w:p>
    <w:p w14:paraId="39C0C0B7" w14:textId="77777777" w:rsidR="006E0BCB" w:rsidRPr="006E0BCB" w:rsidRDefault="006E0BCB" w:rsidP="006E0BCB">
      <w:pPr>
        <w:rPr>
          <w:rFonts w:cs="Times New Roman"/>
          <w:sz w:val="24"/>
          <w:szCs w:val="24"/>
        </w:rPr>
      </w:pPr>
    </w:p>
    <w:p w14:paraId="32AE0DF7" w14:textId="77777777" w:rsidR="006E0BCB" w:rsidRPr="006E0BCB" w:rsidRDefault="006E0BCB" w:rsidP="006E0BCB">
      <w:pPr>
        <w:rPr>
          <w:rFonts w:cs="Times New Roman"/>
          <w:b/>
          <w:sz w:val="24"/>
          <w:szCs w:val="24"/>
        </w:rPr>
      </w:pPr>
      <w:r w:rsidRPr="006E0BCB">
        <w:rPr>
          <w:rFonts w:cs="Times New Roman"/>
          <w:b/>
          <w:sz w:val="24"/>
          <w:szCs w:val="24"/>
        </w:rPr>
        <w:t>Javaslat a hatékonyabb munkavégzésre az intézmény vezetése felé:</w:t>
      </w:r>
    </w:p>
    <w:p w14:paraId="5A5A7C45" w14:textId="58DD144C" w:rsidR="006E0BCB" w:rsidRPr="006E0BCB" w:rsidRDefault="00FE0EAA" w:rsidP="00A6058D">
      <w:pPr>
        <w:pStyle w:val="Listaszerbekezds"/>
        <w:widowControl/>
        <w:numPr>
          <w:ilvl w:val="0"/>
          <w:numId w:val="22"/>
        </w:numPr>
        <w:autoSpaceDE/>
        <w:autoSpaceDN/>
        <w:contextualSpacing/>
        <w:rPr>
          <w:sz w:val="24"/>
          <w:szCs w:val="24"/>
        </w:rPr>
      </w:pPr>
      <w:r>
        <w:rPr>
          <w:sz w:val="24"/>
          <w:szCs w:val="24"/>
        </w:rPr>
        <w:t>Nincs válasz</w:t>
      </w:r>
    </w:p>
    <w:p w14:paraId="5C5E3E1A" w14:textId="6B670036" w:rsidR="006E0BCB" w:rsidRPr="006E0BCB" w:rsidRDefault="00FE0EAA" w:rsidP="00A6058D">
      <w:pPr>
        <w:pStyle w:val="Listaszerbekezds"/>
        <w:widowControl/>
        <w:numPr>
          <w:ilvl w:val="0"/>
          <w:numId w:val="22"/>
        </w:numPr>
        <w:autoSpaceDE/>
        <w:autoSpaceDN/>
        <w:contextualSpacing/>
        <w:rPr>
          <w:sz w:val="24"/>
          <w:szCs w:val="24"/>
        </w:rPr>
      </w:pPr>
      <w:r>
        <w:rPr>
          <w:sz w:val="24"/>
          <w:szCs w:val="24"/>
        </w:rPr>
        <w:t>Nincsen</w:t>
      </w:r>
    </w:p>
    <w:p w14:paraId="26815FE3" w14:textId="0C521E35" w:rsidR="006E0BCB" w:rsidRPr="006E0BCB" w:rsidRDefault="00FE0EAA" w:rsidP="00A6058D">
      <w:pPr>
        <w:pStyle w:val="Listaszerbekezds"/>
        <w:widowControl/>
        <w:numPr>
          <w:ilvl w:val="0"/>
          <w:numId w:val="22"/>
        </w:numPr>
        <w:autoSpaceDE/>
        <w:autoSpaceDN/>
        <w:contextualSpacing/>
        <w:rPr>
          <w:sz w:val="24"/>
          <w:szCs w:val="24"/>
        </w:rPr>
      </w:pPr>
      <w:r>
        <w:rPr>
          <w:sz w:val="24"/>
          <w:szCs w:val="24"/>
        </w:rPr>
        <w:t>Nincs válasz</w:t>
      </w:r>
    </w:p>
    <w:p w14:paraId="4C484548" w14:textId="456EDAE3" w:rsidR="006E0BCB" w:rsidRPr="006E0BCB" w:rsidRDefault="00FE0EAA" w:rsidP="00A6058D">
      <w:pPr>
        <w:pStyle w:val="Listaszerbekezds"/>
        <w:widowControl/>
        <w:numPr>
          <w:ilvl w:val="0"/>
          <w:numId w:val="22"/>
        </w:numPr>
        <w:autoSpaceDE/>
        <w:autoSpaceDN/>
        <w:contextualSpacing/>
        <w:rPr>
          <w:sz w:val="24"/>
          <w:szCs w:val="24"/>
        </w:rPr>
      </w:pPr>
      <w:r>
        <w:rPr>
          <w:sz w:val="24"/>
          <w:szCs w:val="24"/>
        </w:rPr>
        <w:lastRenderedPageBreak/>
        <w:t>Nincs válasz</w:t>
      </w:r>
    </w:p>
    <w:p w14:paraId="0B96AF61" w14:textId="730984F6" w:rsidR="006E0BCB" w:rsidRPr="006E0BCB" w:rsidRDefault="00FE0EAA" w:rsidP="00A6058D">
      <w:pPr>
        <w:pStyle w:val="Listaszerbekezds"/>
        <w:widowControl/>
        <w:numPr>
          <w:ilvl w:val="0"/>
          <w:numId w:val="22"/>
        </w:numPr>
        <w:autoSpaceDE/>
        <w:autoSpaceDN/>
        <w:contextualSpacing/>
        <w:rPr>
          <w:sz w:val="24"/>
          <w:szCs w:val="24"/>
        </w:rPr>
      </w:pPr>
      <w:r>
        <w:rPr>
          <w:sz w:val="24"/>
          <w:szCs w:val="24"/>
        </w:rPr>
        <w:t>Nincs válasz</w:t>
      </w:r>
    </w:p>
    <w:p w14:paraId="2ED2D602" w14:textId="4506689E" w:rsidR="006E0BCB" w:rsidRPr="006E0BCB" w:rsidRDefault="00FE0EAA" w:rsidP="00A6058D">
      <w:pPr>
        <w:pStyle w:val="Listaszerbekezds"/>
        <w:widowControl/>
        <w:numPr>
          <w:ilvl w:val="0"/>
          <w:numId w:val="22"/>
        </w:numPr>
        <w:autoSpaceDE/>
        <w:autoSpaceDN/>
        <w:contextualSpacing/>
        <w:rPr>
          <w:sz w:val="24"/>
          <w:szCs w:val="24"/>
        </w:rPr>
      </w:pPr>
      <w:r>
        <w:rPr>
          <w:sz w:val="24"/>
          <w:szCs w:val="24"/>
        </w:rPr>
        <w:t>Nincs válasz</w:t>
      </w:r>
    </w:p>
    <w:p w14:paraId="6968E649" w14:textId="77777777" w:rsidR="006E0BCB" w:rsidRPr="006E0BCB" w:rsidRDefault="006E0BCB" w:rsidP="006E0BCB">
      <w:pPr>
        <w:rPr>
          <w:rFonts w:cs="Times New Roman"/>
          <w:sz w:val="24"/>
          <w:szCs w:val="24"/>
        </w:rPr>
      </w:pPr>
    </w:p>
    <w:p w14:paraId="78577D5F" w14:textId="77777777" w:rsidR="006E0BCB" w:rsidRPr="006E0BCB" w:rsidRDefault="006E0BCB" w:rsidP="006E0BCB">
      <w:pPr>
        <w:rPr>
          <w:rFonts w:cs="Times New Roman"/>
          <w:b/>
          <w:sz w:val="24"/>
          <w:szCs w:val="24"/>
        </w:rPr>
      </w:pPr>
      <w:r w:rsidRPr="006E0BCB">
        <w:rPr>
          <w:rFonts w:cs="Times New Roman"/>
          <w:b/>
          <w:sz w:val="24"/>
          <w:szCs w:val="24"/>
        </w:rPr>
        <w:t>Vezetőtársakkal történő hatékonyabb együttműködés érdekében az alábbi észrevételeim vannak:</w:t>
      </w:r>
    </w:p>
    <w:p w14:paraId="4F719335" w14:textId="60996102" w:rsidR="006E0BCB" w:rsidRPr="006E0BCB" w:rsidRDefault="00FE0EAA" w:rsidP="00A6058D">
      <w:pPr>
        <w:pStyle w:val="Listaszerbekezds"/>
        <w:widowControl/>
        <w:numPr>
          <w:ilvl w:val="0"/>
          <w:numId w:val="23"/>
        </w:numPr>
        <w:autoSpaceDE/>
        <w:autoSpaceDN/>
        <w:contextualSpacing/>
        <w:rPr>
          <w:b/>
          <w:sz w:val="24"/>
          <w:szCs w:val="24"/>
        </w:rPr>
      </w:pPr>
      <w:r>
        <w:rPr>
          <w:sz w:val="24"/>
          <w:szCs w:val="24"/>
        </w:rPr>
        <w:t>Nincs válasz</w:t>
      </w:r>
    </w:p>
    <w:p w14:paraId="53292F18" w14:textId="035ADD99" w:rsidR="006E0BCB" w:rsidRPr="006E0BCB" w:rsidRDefault="006E0BCB" w:rsidP="00A6058D">
      <w:pPr>
        <w:pStyle w:val="Listaszerbekezds"/>
        <w:widowControl/>
        <w:numPr>
          <w:ilvl w:val="0"/>
          <w:numId w:val="23"/>
        </w:numPr>
        <w:autoSpaceDE/>
        <w:autoSpaceDN/>
        <w:contextualSpacing/>
        <w:rPr>
          <w:b/>
          <w:sz w:val="24"/>
          <w:szCs w:val="24"/>
        </w:rPr>
      </w:pPr>
      <w:r w:rsidRPr="006E0BCB">
        <w:rPr>
          <w:sz w:val="24"/>
          <w:szCs w:val="24"/>
        </w:rPr>
        <w:t>Továbbra is azt érzem, hogy az egyes tagintézm</w:t>
      </w:r>
      <w:r w:rsidR="00FE0EAA">
        <w:rPr>
          <w:sz w:val="24"/>
          <w:szCs w:val="24"/>
        </w:rPr>
        <w:t>ények közti közömbösség fennáll</w:t>
      </w:r>
    </w:p>
    <w:p w14:paraId="6E009990" w14:textId="1B0815EE" w:rsidR="006E0BCB" w:rsidRPr="006E0BCB" w:rsidRDefault="00FE0EAA" w:rsidP="00A6058D">
      <w:pPr>
        <w:pStyle w:val="Listaszerbekezds"/>
        <w:widowControl/>
        <w:numPr>
          <w:ilvl w:val="0"/>
          <w:numId w:val="23"/>
        </w:numPr>
        <w:autoSpaceDE/>
        <w:autoSpaceDN/>
        <w:contextualSpacing/>
        <w:rPr>
          <w:b/>
          <w:sz w:val="24"/>
          <w:szCs w:val="24"/>
        </w:rPr>
      </w:pPr>
      <w:r>
        <w:rPr>
          <w:sz w:val="24"/>
          <w:szCs w:val="24"/>
        </w:rPr>
        <w:t>Nincs válasz</w:t>
      </w:r>
    </w:p>
    <w:p w14:paraId="28100E18" w14:textId="505BCC03" w:rsidR="006E0BCB" w:rsidRPr="006E0BCB" w:rsidRDefault="006E0BCB" w:rsidP="00A6058D">
      <w:pPr>
        <w:pStyle w:val="Listaszerbekezds"/>
        <w:widowControl/>
        <w:numPr>
          <w:ilvl w:val="0"/>
          <w:numId w:val="23"/>
        </w:numPr>
        <w:autoSpaceDE/>
        <w:autoSpaceDN/>
        <w:contextualSpacing/>
        <w:rPr>
          <w:b/>
          <w:sz w:val="24"/>
          <w:szCs w:val="24"/>
        </w:rPr>
      </w:pPr>
      <w:r w:rsidRPr="006E0BCB">
        <w:rPr>
          <w:sz w:val="24"/>
          <w:szCs w:val="24"/>
        </w:rPr>
        <w:t>Vezető társakkal jó kapcsolat alaku</w:t>
      </w:r>
      <w:r w:rsidR="00FE0EAA">
        <w:rPr>
          <w:sz w:val="24"/>
          <w:szCs w:val="24"/>
        </w:rPr>
        <w:t>lt ki, segítjük egymás munkáját</w:t>
      </w:r>
    </w:p>
    <w:p w14:paraId="0AF96E09" w14:textId="2C960938" w:rsidR="006E0BCB" w:rsidRPr="006E0BCB" w:rsidRDefault="00FE0EAA" w:rsidP="00A6058D">
      <w:pPr>
        <w:pStyle w:val="Listaszerbekezds"/>
        <w:widowControl/>
        <w:numPr>
          <w:ilvl w:val="0"/>
          <w:numId w:val="23"/>
        </w:numPr>
        <w:autoSpaceDE/>
        <w:autoSpaceDN/>
        <w:contextualSpacing/>
        <w:rPr>
          <w:b/>
          <w:sz w:val="24"/>
          <w:szCs w:val="24"/>
        </w:rPr>
      </w:pPr>
      <w:r>
        <w:rPr>
          <w:sz w:val="24"/>
          <w:szCs w:val="24"/>
        </w:rPr>
        <w:t>Nincsen</w:t>
      </w:r>
    </w:p>
    <w:p w14:paraId="1DFF1568" w14:textId="38E85AA3" w:rsidR="006E0BCB" w:rsidRPr="006E0BCB" w:rsidRDefault="00FE0EAA" w:rsidP="00A6058D">
      <w:pPr>
        <w:pStyle w:val="Listaszerbekezds"/>
        <w:widowControl/>
        <w:numPr>
          <w:ilvl w:val="0"/>
          <w:numId w:val="23"/>
        </w:numPr>
        <w:autoSpaceDE/>
        <w:autoSpaceDN/>
        <w:contextualSpacing/>
        <w:rPr>
          <w:b/>
          <w:sz w:val="24"/>
          <w:szCs w:val="24"/>
        </w:rPr>
      </w:pPr>
      <w:r>
        <w:rPr>
          <w:sz w:val="24"/>
          <w:szCs w:val="24"/>
        </w:rPr>
        <w:t>Csapatépítés</w:t>
      </w:r>
    </w:p>
    <w:p w14:paraId="5DE4EADB" w14:textId="77777777" w:rsidR="006E0BCB" w:rsidRPr="006E0BCB" w:rsidRDefault="006E0BCB" w:rsidP="006E0BCB">
      <w:pPr>
        <w:rPr>
          <w:rFonts w:cs="Times New Roman"/>
          <w:b/>
          <w:sz w:val="24"/>
          <w:szCs w:val="24"/>
        </w:rPr>
      </w:pPr>
    </w:p>
    <w:p w14:paraId="3212B69D" w14:textId="77777777" w:rsidR="006E0BCB" w:rsidRPr="006E0BCB" w:rsidRDefault="006E0BCB" w:rsidP="006E0BCB">
      <w:pPr>
        <w:rPr>
          <w:rFonts w:cs="Times New Roman"/>
          <w:b/>
          <w:sz w:val="24"/>
          <w:szCs w:val="24"/>
        </w:rPr>
      </w:pPr>
      <w:r w:rsidRPr="006E0BCB">
        <w:rPr>
          <w:rFonts w:cs="Times New Roman"/>
          <w:b/>
          <w:sz w:val="24"/>
          <w:szCs w:val="24"/>
        </w:rPr>
        <w:t>Egyéb megjegyzés:</w:t>
      </w:r>
    </w:p>
    <w:p w14:paraId="12F483D3" w14:textId="77777777" w:rsidR="006E0BCB" w:rsidRPr="006E0BCB" w:rsidRDefault="006E0BCB" w:rsidP="006E0BCB">
      <w:pPr>
        <w:rPr>
          <w:rFonts w:cs="Times New Roman"/>
          <w:b/>
          <w:sz w:val="24"/>
          <w:szCs w:val="24"/>
        </w:rPr>
      </w:pPr>
    </w:p>
    <w:p w14:paraId="4971E083" w14:textId="77777777" w:rsidR="006E0BCB" w:rsidRPr="006E0BCB" w:rsidRDefault="006E0BCB" w:rsidP="00A6058D">
      <w:pPr>
        <w:pStyle w:val="Listaszerbekezds"/>
        <w:widowControl/>
        <w:numPr>
          <w:ilvl w:val="0"/>
          <w:numId w:val="23"/>
        </w:numPr>
        <w:autoSpaceDE/>
        <w:autoSpaceDN/>
        <w:contextualSpacing/>
        <w:rPr>
          <w:b/>
          <w:sz w:val="24"/>
          <w:szCs w:val="24"/>
        </w:rPr>
      </w:pPr>
      <w:r w:rsidRPr="006E0BCB">
        <w:rPr>
          <w:sz w:val="24"/>
          <w:szCs w:val="24"/>
        </w:rPr>
        <w:t>Több személyes kapcsolatot, látogatást, érdeklődést tagintézményünkben. Hatékonyabb lenne a belső kapcsolat.</w:t>
      </w:r>
    </w:p>
    <w:p w14:paraId="245F635C" w14:textId="1031A3F5" w:rsidR="006E0BCB" w:rsidRPr="006E0BCB" w:rsidRDefault="006E0BCB" w:rsidP="006E0BCB">
      <w:pPr>
        <w:rPr>
          <w:rFonts w:cs="Times New Roman"/>
          <w:b/>
          <w:sz w:val="24"/>
          <w:szCs w:val="24"/>
        </w:rPr>
      </w:pPr>
    </w:p>
    <w:p w14:paraId="7A7389EC" w14:textId="77777777" w:rsidR="006E0BCB" w:rsidRPr="006E0BCB" w:rsidRDefault="006E0BCB" w:rsidP="006E0BCB">
      <w:pPr>
        <w:rPr>
          <w:rFonts w:cs="Times New Roman"/>
          <w:b/>
          <w:sz w:val="24"/>
          <w:szCs w:val="24"/>
        </w:rPr>
      </w:pPr>
    </w:p>
    <w:p w14:paraId="3D7F2A35" w14:textId="77777777" w:rsidR="006E0BCB" w:rsidRPr="006E0BCB" w:rsidRDefault="006E0BCB" w:rsidP="006E0BCB">
      <w:pPr>
        <w:jc w:val="center"/>
        <w:rPr>
          <w:rFonts w:cs="Times New Roman"/>
          <w:b/>
          <w:sz w:val="24"/>
          <w:szCs w:val="24"/>
        </w:rPr>
      </w:pPr>
      <w:r w:rsidRPr="006E0BCB">
        <w:rPr>
          <w:rFonts w:cs="Times New Roman"/>
          <w:b/>
          <w:sz w:val="24"/>
          <w:szCs w:val="24"/>
        </w:rPr>
        <w:t>Az értékelés 2023. június 20-án készült a beérkezett adatok alapján.</w:t>
      </w:r>
    </w:p>
    <w:p w14:paraId="5282F650" w14:textId="77777777" w:rsidR="006E0BCB" w:rsidRPr="006E0BCB" w:rsidRDefault="006E0BCB" w:rsidP="006E0BCB">
      <w:pPr>
        <w:jc w:val="center"/>
        <w:rPr>
          <w:rFonts w:cs="Times New Roman"/>
          <w:b/>
          <w:sz w:val="24"/>
          <w:szCs w:val="24"/>
        </w:rPr>
      </w:pPr>
    </w:p>
    <w:p w14:paraId="05304AB6" w14:textId="77777777" w:rsidR="006E0BCB" w:rsidRPr="006E0BCB" w:rsidRDefault="006E0BCB" w:rsidP="006E0BCB">
      <w:pPr>
        <w:shd w:val="clear" w:color="auto" w:fill="B6DDE8" w:themeFill="accent5" w:themeFillTint="66"/>
        <w:jc w:val="center"/>
        <w:rPr>
          <w:rFonts w:cs="Times New Roman"/>
          <w:b/>
          <w:sz w:val="24"/>
          <w:szCs w:val="24"/>
        </w:rPr>
      </w:pPr>
      <w:r w:rsidRPr="006E0BCB">
        <w:rPr>
          <w:rFonts w:cs="Times New Roman"/>
          <w:b/>
          <w:sz w:val="24"/>
          <w:szCs w:val="24"/>
        </w:rPr>
        <w:t>Intézkedési terv nem szükséges, mivel minden terület 75% feletti.</w:t>
      </w:r>
    </w:p>
    <w:p w14:paraId="551FFF6D" w14:textId="624A6FAC" w:rsidR="006E0BCB" w:rsidRPr="006E0BCB" w:rsidRDefault="006E0BCB" w:rsidP="006E0BCB">
      <w:pPr>
        <w:rPr>
          <w:rFonts w:cs="Times New Roman"/>
          <w:b/>
          <w:sz w:val="24"/>
          <w:szCs w:val="24"/>
        </w:rPr>
      </w:pPr>
    </w:p>
    <w:p w14:paraId="4796E71E" w14:textId="77777777" w:rsidR="006E0BCB" w:rsidRPr="006E0BCB" w:rsidRDefault="006E0BCB" w:rsidP="006E0BCB">
      <w:pPr>
        <w:rPr>
          <w:rFonts w:cs="Times New Roman"/>
          <w:b/>
          <w:sz w:val="24"/>
          <w:szCs w:val="24"/>
        </w:rPr>
      </w:pPr>
      <w:r w:rsidRPr="006E0BCB">
        <w:rPr>
          <w:rFonts w:cs="Times New Roman"/>
          <w:b/>
          <w:sz w:val="24"/>
          <w:szCs w:val="24"/>
        </w:rPr>
        <w:t>Feladatok az elégedettségmérők kapcsán:</w:t>
      </w:r>
    </w:p>
    <w:p w14:paraId="032D40AB" w14:textId="77777777" w:rsidR="006E0BCB" w:rsidRPr="006E0BCB" w:rsidRDefault="006E0BCB" w:rsidP="006E0BCB">
      <w:pPr>
        <w:rPr>
          <w:rFonts w:cs="Times New Roman"/>
          <w:b/>
          <w:sz w:val="24"/>
          <w:szCs w:val="24"/>
        </w:rPr>
      </w:pPr>
    </w:p>
    <w:p w14:paraId="7A16A0A2" w14:textId="77777777" w:rsidR="006E0BCB" w:rsidRPr="006E0BCB" w:rsidRDefault="006E0BCB" w:rsidP="00A6058D">
      <w:pPr>
        <w:pStyle w:val="Listaszerbekezds"/>
        <w:widowControl/>
        <w:numPr>
          <w:ilvl w:val="0"/>
          <w:numId w:val="23"/>
        </w:numPr>
        <w:autoSpaceDE/>
        <w:autoSpaceDN/>
        <w:contextualSpacing/>
        <w:rPr>
          <w:sz w:val="24"/>
          <w:szCs w:val="24"/>
        </w:rPr>
      </w:pPr>
      <w:r w:rsidRPr="006E0BCB">
        <w:rPr>
          <w:sz w:val="24"/>
          <w:szCs w:val="24"/>
        </w:rPr>
        <w:t>A hatékonyabb munka érdekében egy kimutatást fogok végezni az egyes tagóvodák között az egységesebb, igazságosabb elbírálás miatt. ( Melyik óvoda mit kért és kapott a nevelési évben a felmerült igények kapcsán)</w:t>
      </w:r>
    </w:p>
    <w:p w14:paraId="511D4FC1" w14:textId="77777777" w:rsidR="006E0BCB" w:rsidRPr="006E0BCB" w:rsidRDefault="006E0BCB" w:rsidP="00A6058D">
      <w:pPr>
        <w:pStyle w:val="Listaszerbekezds"/>
        <w:widowControl/>
        <w:numPr>
          <w:ilvl w:val="0"/>
          <w:numId w:val="23"/>
        </w:numPr>
        <w:autoSpaceDE/>
        <w:autoSpaceDN/>
        <w:contextualSpacing/>
        <w:rPr>
          <w:sz w:val="24"/>
          <w:szCs w:val="24"/>
        </w:rPr>
      </w:pPr>
      <w:r w:rsidRPr="006E0BCB">
        <w:rPr>
          <w:sz w:val="24"/>
          <w:szCs w:val="24"/>
        </w:rPr>
        <w:t>A tagintézmények közötti közömbösség témájában, kerekasztal megbeszélést fogok kezdeményezni a felmerülő jelzés miatt.</w:t>
      </w:r>
    </w:p>
    <w:p w14:paraId="6C89750E" w14:textId="77777777" w:rsidR="006E0BCB" w:rsidRPr="006E0BCB" w:rsidRDefault="006E0BCB" w:rsidP="00A6058D">
      <w:pPr>
        <w:pStyle w:val="Listaszerbekezds"/>
        <w:widowControl/>
        <w:numPr>
          <w:ilvl w:val="0"/>
          <w:numId w:val="23"/>
        </w:numPr>
        <w:autoSpaceDE/>
        <w:autoSpaceDN/>
        <w:contextualSpacing/>
        <w:rPr>
          <w:sz w:val="24"/>
          <w:szCs w:val="24"/>
        </w:rPr>
      </w:pPr>
      <w:r w:rsidRPr="006E0BCB">
        <w:rPr>
          <w:sz w:val="24"/>
          <w:szCs w:val="24"/>
        </w:rPr>
        <w:t xml:space="preserve">Az Igazgatóság ajtajára felkerült egy új </w:t>
      </w:r>
      <w:proofErr w:type="gramStart"/>
      <w:r w:rsidRPr="006E0BCB">
        <w:rPr>
          <w:sz w:val="24"/>
          <w:szCs w:val="24"/>
        </w:rPr>
        <w:t>információs</w:t>
      </w:r>
      <w:proofErr w:type="gramEnd"/>
      <w:r w:rsidRPr="006E0BCB">
        <w:rPr>
          <w:sz w:val="24"/>
          <w:szCs w:val="24"/>
        </w:rPr>
        <w:t xml:space="preserve"> tábla, mely a szülőt tájékoztatja az intézményvezető elérhetőségéről, fogadóórájáról stb. </w:t>
      </w:r>
    </w:p>
    <w:p w14:paraId="705C8109" w14:textId="77777777" w:rsidR="006E0BCB" w:rsidRPr="006E0BCB" w:rsidRDefault="006E0BCB" w:rsidP="006E0BCB">
      <w:pPr>
        <w:pStyle w:val="Listaszerbekezds"/>
        <w:rPr>
          <w:sz w:val="24"/>
          <w:szCs w:val="24"/>
        </w:rPr>
      </w:pPr>
      <w:r w:rsidRPr="006E0BCB">
        <w:rPr>
          <w:sz w:val="24"/>
          <w:szCs w:val="24"/>
        </w:rPr>
        <w:t>Kérem továbbá, hogy az évnyitó értekezleteken tájékoztassák a szülőket az iroda épületen belüli elhelyezkedéséről.</w:t>
      </w:r>
    </w:p>
    <w:p w14:paraId="27CF264A" w14:textId="6B3B14BC" w:rsidR="006E0BCB" w:rsidRPr="006E0BCB" w:rsidRDefault="00FE0EAA" w:rsidP="00A6058D">
      <w:pPr>
        <w:pStyle w:val="Listaszerbekezds"/>
        <w:widowControl/>
        <w:numPr>
          <w:ilvl w:val="0"/>
          <w:numId w:val="23"/>
        </w:numPr>
        <w:autoSpaceDE/>
        <w:autoSpaceDN/>
        <w:contextualSpacing/>
        <w:rPr>
          <w:sz w:val="24"/>
          <w:szCs w:val="24"/>
        </w:rPr>
      </w:pPr>
      <w:r>
        <w:rPr>
          <w:sz w:val="24"/>
          <w:szCs w:val="24"/>
        </w:rPr>
        <w:t>Az e-naplóval</w:t>
      </w:r>
      <w:r w:rsidR="006E0BCB" w:rsidRPr="006E0BCB">
        <w:rPr>
          <w:sz w:val="24"/>
          <w:szCs w:val="24"/>
        </w:rPr>
        <w:t xml:space="preserve"> kapcsolatos tájékoztatót megszervezem a következő nevelési évben (ÓVPED)</w:t>
      </w:r>
    </w:p>
    <w:p w14:paraId="50FCADA3" w14:textId="77777777" w:rsidR="006E0BCB" w:rsidRPr="006E0BCB" w:rsidRDefault="006E0BCB" w:rsidP="00A6058D">
      <w:pPr>
        <w:pStyle w:val="Listaszerbekezds"/>
        <w:widowControl/>
        <w:numPr>
          <w:ilvl w:val="0"/>
          <w:numId w:val="23"/>
        </w:numPr>
        <w:autoSpaceDE/>
        <w:autoSpaceDN/>
        <w:contextualSpacing/>
        <w:rPr>
          <w:sz w:val="24"/>
          <w:szCs w:val="24"/>
        </w:rPr>
      </w:pPr>
      <w:r w:rsidRPr="006E0BCB">
        <w:rPr>
          <w:sz w:val="24"/>
          <w:szCs w:val="24"/>
        </w:rPr>
        <w:t>A vezetőkkel igyekszem csapatépítő összejövetelt szervezni akár több alkalommal.</w:t>
      </w:r>
    </w:p>
    <w:p w14:paraId="5B6E1D0B" w14:textId="5A69154D" w:rsidR="006E0BCB" w:rsidRPr="00FE0EAA" w:rsidRDefault="006E0BCB" w:rsidP="00A6058D">
      <w:pPr>
        <w:pStyle w:val="Listaszerbekezds"/>
        <w:widowControl/>
        <w:numPr>
          <w:ilvl w:val="0"/>
          <w:numId w:val="23"/>
        </w:numPr>
        <w:autoSpaceDE/>
        <w:autoSpaceDN/>
        <w:contextualSpacing/>
        <w:rPr>
          <w:sz w:val="24"/>
          <w:szCs w:val="24"/>
        </w:rPr>
      </w:pPr>
      <w:r w:rsidRPr="006E0BCB">
        <w:rPr>
          <w:sz w:val="24"/>
          <w:szCs w:val="24"/>
        </w:rPr>
        <w:t>Gyakoribb látogatásokat tervezek a tagóvodákban a hatékonyabb belső kapcsolatok segítése érdekében.</w:t>
      </w:r>
    </w:p>
    <w:p w14:paraId="4F16FC8A" w14:textId="77777777" w:rsidR="00557930" w:rsidRPr="00557930" w:rsidRDefault="00557930" w:rsidP="00557930">
      <w:pPr>
        <w:widowControl/>
        <w:autoSpaceDE/>
        <w:autoSpaceDN/>
        <w:spacing w:after="160" w:line="259" w:lineRule="auto"/>
        <w:rPr>
          <w:rFonts w:ascii="Calibri" w:eastAsia="Calibri" w:hAnsi="Calibri" w:cs="Times New Roman"/>
          <w:b/>
          <w:sz w:val="24"/>
          <w:szCs w:val="24"/>
        </w:rPr>
      </w:pPr>
    </w:p>
    <w:p w14:paraId="3FE328A7" w14:textId="77777777" w:rsidR="00985933" w:rsidRDefault="00E06E22" w:rsidP="00985933">
      <w:pPr>
        <w:widowControl/>
        <w:autoSpaceDE/>
        <w:autoSpaceDN/>
        <w:spacing w:after="160" w:line="259" w:lineRule="auto"/>
        <w:jc w:val="center"/>
        <w:rPr>
          <w:rFonts w:eastAsia="Calibri" w:cs="Times New Roman"/>
          <w:b/>
          <w:color w:val="FF0000"/>
          <w:sz w:val="24"/>
          <w:szCs w:val="24"/>
        </w:rPr>
      </w:pPr>
      <w:r>
        <w:rPr>
          <w:rFonts w:ascii="Calibri" w:eastAsia="Calibri" w:hAnsi="Calibri" w:cs="Times New Roman"/>
          <w:b/>
          <w:noProof/>
          <w:sz w:val="24"/>
          <w:szCs w:val="24"/>
          <w:lang w:eastAsia="hu-HU"/>
        </w:rPr>
        <w:drawing>
          <wp:inline distT="0" distB="0" distL="0" distR="0" wp14:anchorId="6518F609" wp14:editId="3D4DFEAF">
            <wp:extent cx="6088380" cy="3962400"/>
            <wp:effectExtent l="0" t="0" r="762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9B6570" w14:textId="77777777" w:rsidR="00985933" w:rsidRPr="00985933" w:rsidRDefault="00985933" w:rsidP="00985933">
      <w:pPr>
        <w:rPr>
          <w:rFonts w:eastAsia="Calibri" w:cs="Times New Roman"/>
          <w:sz w:val="24"/>
          <w:szCs w:val="24"/>
        </w:rPr>
      </w:pPr>
    </w:p>
    <w:p w14:paraId="4C8F3A33" w14:textId="77777777" w:rsidR="00985933" w:rsidRPr="00985933" w:rsidRDefault="00985933" w:rsidP="00985933">
      <w:pPr>
        <w:rPr>
          <w:rFonts w:eastAsia="Calibri" w:cs="Times New Roman"/>
          <w:sz w:val="24"/>
          <w:szCs w:val="24"/>
        </w:rPr>
      </w:pPr>
    </w:p>
    <w:p w14:paraId="2DB89F6E" w14:textId="77777777" w:rsidR="00985933" w:rsidRDefault="00985933" w:rsidP="00985933">
      <w:pPr>
        <w:rPr>
          <w:rFonts w:eastAsia="Calibri" w:cs="Times New Roman"/>
          <w:sz w:val="24"/>
          <w:szCs w:val="24"/>
        </w:rPr>
      </w:pPr>
    </w:p>
    <w:p w14:paraId="1EC8FDD4" w14:textId="637A91F0" w:rsidR="00985933" w:rsidRDefault="00985933" w:rsidP="00985933">
      <w:pPr>
        <w:rPr>
          <w:rFonts w:eastAsia="Calibri" w:cs="Times New Roman"/>
          <w:sz w:val="24"/>
          <w:szCs w:val="24"/>
        </w:rPr>
      </w:pPr>
    </w:p>
    <w:p w14:paraId="1FBE70B4" w14:textId="77777777" w:rsidR="00985933" w:rsidRDefault="00985933" w:rsidP="00985933">
      <w:pPr>
        <w:rPr>
          <w:rFonts w:eastAsia="Calibri" w:cs="Times New Roman"/>
          <w:sz w:val="24"/>
          <w:szCs w:val="24"/>
        </w:rPr>
      </w:pPr>
    </w:p>
    <w:p w14:paraId="67F67631" w14:textId="77777777" w:rsidR="00985933" w:rsidRPr="00985933" w:rsidRDefault="00985933" w:rsidP="00985933">
      <w:pPr>
        <w:rPr>
          <w:rFonts w:eastAsia="Calibri" w:cs="Times New Roman"/>
          <w:sz w:val="24"/>
          <w:szCs w:val="24"/>
        </w:rPr>
        <w:sectPr w:rsidR="00985933" w:rsidRPr="00985933" w:rsidSect="003C2967">
          <w:pgSz w:w="16838" w:h="11906" w:orient="landscape" w:code="9"/>
          <w:pgMar w:top="1418" w:right="1418" w:bottom="1418" w:left="1418" w:header="709" w:footer="709" w:gutter="0"/>
          <w:cols w:space="708"/>
          <w:docGrid w:linePitch="360"/>
        </w:sectPr>
      </w:pPr>
    </w:p>
    <w:p w14:paraId="7521169B" w14:textId="77777777" w:rsidR="008C2440" w:rsidRDefault="00F5252C" w:rsidP="00EF51BB">
      <w:pPr>
        <w:widowControl/>
        <w:autoSpaceDE/>
        <w:autoSpaceDN/>
        <w:spacing w:before="100" w:beforeAutospacing="1" w:after="100" w:afterAutospacing="1" w:line="360" w:lineRule="auto"/>
        <w:jc w:val="both"/>
        <w:rPr>
          <w:b/>
          <w:sz w:val="24"/>
          <w:szCs w:val="24"/>
          <w:lang w:eastAsia="hu-HU"/>
        </w:rPr>
      </w:pPr>
      <w:r w:rsidRPr="008B36F6">
        <w:rPr>
          <w:b/>
          <w:sz w:val="24"/>
          <w:szCs w:val="24"/>
          <w:lang w:eastAsia="hu-HU"/>
        </w:rPr>
        <w:lastRenderedPageBreak/>
        <w:t>Összegzés:</w:t>
      </w:r>
    </w:p>
    <w:p w14:paraId="116D2C3A" w14:textId="77777777" w:rsidR="00AD68A1" w:rsidRDefault="00AD68A1" w:rsidP="00AD68A1">
      <w:pPr>
        <w:widowControl/>
        <w:shd w:val="clear" w:color="auto" w:fill="DBE5F1" w:themeFill="accent1" w:themeFillTint="33"/>
        <w:autoSpaceDE/>
        <w:autoSpaceDN/>
        <w:spacing w:line="276" w:lineRule="auto"/>
        <w:jc w:val="both"/>
        <w:rPr>
          <w:rFonts w:cs="Times New Roman"/>
          <w:color w:val="000000"/>
          <w:sz w:val="24"/>
          <w:szCs w:val="24"/>
        </w:rPr>
      </w:pPr>
    </w:p>
    <w:p w14:paraId="4C92269D" w14:textId="3E4C2064" w:rsidR="00AD68A1" w:rsidRDefault="00675F6E" w:rsidP="007B3AC4">
      <w:pPr>
        <w:widowControl/>
        <w:shd w:val="clear" w:color="auto" w:fill="DBE5F1" w:themeFill="accent1" w:themeFillTint="33"/>
        <w:autoSpaceDE/>
        <w:autoSpaceDN/>
        <w:spacing w:line="276" w:lineRule="auto"/>
        <w:jc w:val="both"/>
        <w:rPr>
          <w:rFonts w:cs="Times New Roman"/>
          <w:color w:val="000000"/>
          <w:sz w:val="24"/>
          <w:szCs w:val="24"/>
        </w:rPr>
      </w:pPr>
      <w:r w:rsidRPr="00675F6E">
        <w:rPr>
          <w:rFonts w:cs="Times New Roman"/>
          <w:color w:val="000000"/>
          <w:sz w:val="24"/>
          <w:szCs w:val="24"/>
        </w:rPr>
        <w:t>Az idei nevelési évben minden munkatársunk azért dolgozott, hogy az óvodáinkba járó családok gyermekei a legnagyobb biztonságban legyenek, amit a szülői elégedettségmérések is igazolnak.</w:t>
      </w:r>
    </w:p>
    <w:p w14:paraId="4BD608F1" w14:textId="1A8547F1" w:rsidR="00675F6E" w:rsidRDefault="00675F6E" w:rsidP="007B3AC4">
      <w:pPr>
        <w:widowControl/>
        <w:shd w:val="clear" w:color="auto" w:fill="DBE5F1" w:themeFill="accent1" w:themeFillTint="33"/>
        <w:autoSpaceDE/>
        <w:autoSpaceDN/>
        <w:spacing w:line="276" w:lineRule="auto"/>
        <w:jc w:val="both"/>
        <w:rPr>
          <w:rFonts w:cs="Times New Roman"/>
          <w:color w:val="000000"/>
          <w:sz w:val="24"/>
          <w:szCs w:val="24"/>
        </w:rPr>
      </w:pPr>
      <w:r>
        <w:rPr>
          <w:rFonts w:cs="Times New Roman"/>
          <w:color w:val="000000"/>
          <w:sz w:val="24"/>
          <w:szCs w:val="24"/>
        </w:rPr>
        <w:t xml:space="preserve">Dolgozóink a legmagasabb szakmai színvonalat biztosították, melyre nagyon büszkék vagyunk. </w:t>
      </w:r>
      <w:r w:rsidR="00F826AB">
        <w:rPr>
          <w:rFonts w:cs="Times New Roman"/>
          <w:color w:val="000000"/>
          <w:sz w:val="24"/>
          <w:szCs w:val="24"/>
        </w:rPr>
        <w:t>H</w:t>
      </w:r>
      <w:r>
        <w:rPr>
          <w:rFonts w:cs="Times New Roman"/>
          <w:color w:val="000000"/>
          <w:sz w:val="24"/>
          <w:szCs w:val="24"/>
        </w:rPr>
        <w:t xml:space="preserve">atékony munkavégzéssel telt el ez az év, amit minden </w:t>
      </w:r>
      <w:proofErr w:type="gramStart"/>
      <w:r>
        <w:rPr>
          <w:rFonts w:cs="Times New Roman"/>
          <w:color w:val="000000"/>
          <w:sz w:val="24"/>
          <w:szCs w:val="24"/>
        </w:rPr>
        <w:t>kollégámnak</w:t>
      </w:r>
      <w:proofErr w:type="gramEnd"/>
    </w:p>
    <w:p w14:paraId="1E611CA8" w14:textId="77777777" w:rsidR="00675F6E" w:rsidRDefault="00675F6E" w:rsidP="007B3AC4">
      <w:pPr>
        <w:widowControl/>
        <w:shd w:val="clear" w:color="auto" w:fill="DBE5F1" w:themeFill="accent1" w:themeFillTint="33"/>
        <w:autoSpaceDE/>
        <w:autoSpaceDN/>
        <w:spacing w:line="276" w:lineRule="auto"/>
        <w:jc w:val="both"/>
        <w:rPr>
          <w:rFonts w:cs="Times New Roman"/>
          <w:color w:val="000000"/>
          <w:sz w:val="24"/>
          <w:szCs w:val="24"/>
        </w:rPr>
      </w:pPr>
    </w:p>
    <w:p w14:paraId="098378CB" w14:textId="2EE51C08" w:rsidR="00675F6E" w:rsidRPr="00F826AB" w:rsidRDefault="007B3AC4" w:rsidP="007B3AC4">
      <w:pPr>
        <w:widowControl/>
        <w:shd w:val="clear" w:color="auto" w:fill="DBE5F1" w:themeFill="accent1" w:themeFillTint="33"/>
        <w:autoSpaceDE/>
        <w:autoSpaceDN/>
        <w:spacing w:line="276" w:lineRule="auto"/>
        <w:jc w:val="center"/>
        <w:rPr>
          <w:rFonts w:cs="Times New Roman"/>
          <w:b/>
          <w:i/>
          <w:color w:val="000000"/>
          <w:sz w:val="24"/>
          <w:szCs w:val="24"/>
        </w:rPr>
      </w:pPr>
      <w:r w:rsidRPr="00F826AB">
        <w:rPr>
          <w:rFonts w:cs="Times New Roman"/>
          <w:b/>
          <w:i/>
          <w:color w:val="000000"/>
          <w:sz w:val="24"/>
          <w:szCs w:val="24"/>
        </w:rPr>
        <w:t xml:space="preserve"> KÖSZÖNÖK!</w:t>
      </w:r>
    </w:p>
    <w:p w14:paraId="1253F484" w14:textId="24B32EDB" w:rsidR="007B3AC4" w:rsidRDefault="007B3AC4" w:rsidP="007B3AC4">
      <w:pPr>
        <w:widowControl/>
        <w:shd w:val="clear" w:color="auto" w:fill="DBE5F1" w:themeFill="accent1" w:themeFillTint="33"/>
        <w:autoSpaceDE/>
        <w:autoSpaceDN/>
        <w:spacing w:line="276" w:lineRule="auto"/>
        <w:jc w:val="center"/>
        <w:rPr>
          <w:rFonts w:cs="Times New Roman"/>
          <w:color w:val="000000"/>
          <w:sz w:val="24"/>
          <w:szCs w:val="24"/>
        </w:rPr>
      </w:pPr>
    </w:p>
    <w:p w14:paraId="439DFCDC" w14:textId="3DD665FD" w:rsidR="00F826AB" w:rsidRDefault="007B3AC4" w:rsidP="00F826AB">
      <w:pPr>
        <w:widowControl/>
        <w:shd w:val="clear" w:color="auto" w:fill="DBE5F1" w:themeFill="accent1" w:themeFillTint="33"/>
        <w:autoSpaceDE/>
        <w:autoSpaceDN/>
        <w:spacing w:line="276" w:lineRule="auto"/>
        <w:jc w:val="both"/>
        <w:rPr>
          <w:rFonts w:cs="Times New Roman"/>
          <w:color w:val="000000"/>
          <w:sz w:val="24"/>
          <w:szCs w:val="24"/>
        </w:rPr>
      </w:pPr>
      <w:r>
        <w:rPr>
          <w:rFonts w:cs="Times New Roman"/>
          <w:color w:val="000000"/>
          <w:sz w:val="24"/>
          <w:szCs w:val="24"/>
        </w:rPr>
        <w:t>A beszámolóban közzétett eredmények fogják a kiindulási alapot biztosítani a következő nevelési évre.</w:t>
      </w:r>
      <w:r w:rsidR="00F826AB">
        <w:rPr>
          <w:rFonts w:cs="Times New Roman"/>
          <w:color w:val="000000"/>
          <w:sz w:val="24"/>
          <w:szCs w:val="24"/>
        </w:rPr>
        <w:t xml:space="preserve"> </w:t>
      </w:r>
    </w:p>
    <w:p w14:paraId="17536077" w14:textId="4280CED5" w:rsidR="00675F6E" w:rsidRPr="00675F6E" w:rsidRDefault="00675F6E" w:rsidP="00675F6E">
      <w:pPr>
        <w:widowControl/>
        <w:shd w:val="clear" w:color="auto" w:fill="DBE5F1" w:themeFill="accent1" w:themeFillTint="33"/>
        <w:autoSpaceDE/>
        <w:autoSpaceDN/>
        <w:rPr>
          <w:rFonts w:cs="Times New Roman"/>
          <w:color w:val="000000"/>
          <w:sz w:val="24"/>
          <w:szCs w:val="24"/>
        </w:rPr>
      </w:pPr>
    </w:p>
    <w:p w14:paraId="1DE035EB" w14:textId="77777777" w:rsidR="006F05C1" w:rsidRPr="00370F46" w:rsidRDefault="006F05C1" w:rsidP="004B788C">
      <w:pPr>
        <w:widowControl/>
        <w:autoSpaceDE/>
        <w:autoSpaceDN/>
        <w:spacing w:line="360" w:lineRule="auto"/>
        <w:jc w:val="both"/>
        <w:rPr>
          <w:color w:val="FF0000"/>
          <w:sz w:val="24"/>
          <w:szCs w:val="24"/>
          <w:lang w:eastAsia="hu-HU"/>
        </w:rPr>
      </w:pPr>
    </w:p>
    <w:p w14:paraId="3D814CE4" w14:textId="06F93E64" w:rsidR="00163E45" w:rsidRDefault="00163E45" w:rsidP="004B788C">
      <w:pPr>
        <w:widowControl/>
        <w:autoSpaceDE/>
        <w:autoSpaceDN/>
        <w:spacing w:line="360" w:lineRule="auto"/>
        <w:jc w:val="both"/>
        <w:rPr>
          <w:color w:val="FF0000"/>
          <w:sz w:val="24"/>
          <w:szCs w:val="24"/>
          <w:lang w:eastAsia="hu-HU"/>
        </w:rPr>
      </w:pPr>
    </w:p>
    <w:p w14:paraId="22DB27A5" w14:textId="2F8665DB" w:rsidR="00F826AB" w:rsidRPr="00F826AB" w:rsidRDefault="00F826AB" w:rsidP="00F826AB">
      <w:pPr>
        <w:widowControl/>
        <w:autoSpaceDE/>
        <w:autoSpaceDN/>
        <w:spacing w:line="360" w:lineRule="auto"/>
        <w:jc w:val="center"/>
        <w:rPr>
          <w:sz w:val="24"/>
          <w:szCs w:val="24"/>
          <w:lang w:eastAsia="hu-HU"/>
        </w:rPr>
      </w:pPr>
    </w:p>
    <w:p w14:paraId="3231148A" w14:textId="67DFCDE5" w:rsidR="00F826AB" w:rsidRDefault="00F826AB" w:rsidP="004B788C">
      <w:pPr>
        <w:widowControl/>
        <w:autoSpaceDE/>
        <w:autoSpaceDN/>
        <w:spacing w:line="360" w:lineRule="auto"/>
        <w:jc w:val="both"/>
        <w:rPr>
          <w:color w:val="FF0000"/>
          <w:sz w:val="24"/>
          <w:szCs w:val="24"/>
          <w:lang w:eastAsia="hu-HU"/>
        </w:rPr>
      </w:pPr>
    </w:p>
    <w:p w14:paraId="0FEAB92A" w14:textId="77777777" w:rsidR="00F826AB" w:rsidRPr="004F7EB4" w:rsidRDefault="00F826AB" w:rsidP="004B788C">
      <w:pPr>
        <w:widowControl/>
        <w:autoSpaceDE/>
        <w:autoSpaceDN/>
        <w:spacing w:line="360" w:lineRule="auto"/>
        <w:jc w:val="both"/>
        <w:rPr>
          <w:color w:val="FF0000"/>
          <w:sz w:val="24"/>
          <w:szCs w:val="24"/>
          <w:lang w:eastAsia="hu-HU"/>
        </w:rPr>
      </w:pPr>
    </w:p>
    <w:p w14:paraId="246F9C79" w14:textId="77777777" w:rsidR="006F05C1" w:rsidRPr="004F7EB4" w:rsidRDefault="00AD68A1" w:rsidP="004B788C">
      <w:pPr>
        <w:widowControl/>
        <w:autoSpaceDE/>
        <w:autoSpaceDN/>
        <w:spacing w:line="360" w:lineRule="auto"/>
        <w:jc w:val="both"/>
        <w:rPr>
          <w:color w:val="FF0000"/>
          <w:sz w:val="24"/>
          <w:szCs w:val="24"/>
          <w:lang w:eastAsia="hu-HU"/>
        </w:rPr>
      </w:pPr>
      <w:r>
        <w:rPr>
          <w:color w:val="FF0000"/>
          <w:sz w:val="24"/>
          <w:szCs w:val="24"/>
          <w:lang w:eastAsia="hu-HU"/>
        </w:rPr>
        <w:t xml:space="preserve">          </w:t>
      </w:r>
    </w:p>
    <w:p w14:paraId="68D29908" w14:textId="77777777" w:rsidR="00A67C84" w:rsidRPr="008B36F6" w:rsidRDefault="00A67C84" w:rsidP="004B788C">
      <w:pPr>
        <w:widowControl/>
        <w:autoSpaceDE/>
        <w:autoSpaceDN/>
        <w:spacing w:line="360" w:lineRule="auto"/>
        <w:jc w:val="both"/>
        <w:rPr>
          <w:sz w:val="24"/>
          <w:szCs w:val="24"/>
          <w:lang w:eastAsia="hu-HU"/>
        </w:rPr>
      </w:pPr>
      <w:r w:rsidRPr="008B36F6">
        <w:rPr>
          <w:sz w:val="24"/>
          <w:szCs w:val="24"/>
          <w:lang w:eastAsia="hu-HU"/>
        </w:rPr>
        <w:t xml:space="preserve">                                                                       Tóthné Fodor Zsuzsanna</w:t>
      </w:r>
    </w:p>
    <w:p w14:paraId="7245C841" w14:textId="77777777" w:rsidR="00A67C84" w:rsidRPr="008B36F6" w:rsidRDefault="00A67C84" w:rsidP="004B788C">
      <w:pPr>
        <w:widowControl/>
        <w:autoSpaceDE/>
        <w:autoSpaceDN/>
        <w:spacing w:line="360" w:lineRule="auto"/>
        <w:jc w:val="both"/>
        <w:rPr>
          <w:sz w:val="24"/>
          <w:szCs w:val="24"/>
          <w:lang w:eastAsia="hu-HU"/>
        </w:rPr>
      </w:pPr>
      <w:r w:rsidRPr="008B36F6">
        <w:rPr>
          <w:sz w:val="24"/>
          <w:szCs w:val="24"/>
          <w:lang w:eastAsia="hu-HU"/>
        </w:rPr>
        <w:t xml:space="preserve">                                                                           Intézményvezető</w:t>
      </w:r>
    </w:p>
    <w:p w14:paraId="7A206B95" w14:textId="62185D6C" w:rsidR="00370F46" w:rsidRPr="00E06E22" w:rsidRDefault="006F05C1" w:rsidP="00E06E22">
      <w:pPr>
        <w:widowControl/>
        <w:autoSpaceDE/>
        <w:autoSpaceDN/>
        <w:spacing w:before="100" w:beforeAutospacing="1" w:after="100" w:afterAutospacing="1" w:line="360" w:lineRule="auto"/>
        <w:jc w:val="both"/>
        <w:rPr>
          <w:sz w:val="24"/>
          <w:szCs w:val="24"/>
          <w:lang w:eastAsia="hu-HU"/>
        </w:rPr>
      </w:pPr>
      <w:r>
        <w:rPr>
          <w:sz w:val="24"/>
          <w:szCs w:val="24"/>
          <w:lang w:eastAsia="hu-HU"/>
        </w:rPr>
        <w:t>Csong</w:t>
      </w:r>
      <w:r w:rsidR="00E229CD">
        <w:rPr>
          <w:sz w:val="24"/>
          <w:szCs w:val="24"/>
          <w:lang w:eastAsia="hu-HU"/>
        </w:rPr>
        <w:t>rád, 20</w:t>
      </w:r>
      <w:r w:rsidR="00DD7BDC">
        <w:rPr>
          <w:sz w:val="24"/>
          <w:szCs w:val="24"/>
          <w:lang w:eastAsia="hu-HU"/>
        </w:rPr>
        <w:t>2</w:t>
      </w:r>
      <w:r w:rsidR="001B695C">
        <w:rPr>
          <w:sz w:val="24"/>
          <w:szCs w:val="24"/>
          <w:lang w:eastAsia="hu-HU"/>
        </w:rPr>
        <w:t>3</w:t>
      </w:r>
      <w:r w:rsidR="00E229CD">
        <w:rPr>
          <w:sz w:val="24"/>
          <w:szCs w:val="24"/>
          <w:lang w:eastAsia="hu-HU"/>
        </w:rPr>
        <w:t>. 0</w:t>
      </w:r>
      <w:r w:rsidR="00E274F5">
        <w:rPr>
          <w:sz w:val="24"/>
          <w:szCs w:val="24"/>
          <w:lang w:eastAsia="hu-HU"/>
        </w:rPr>
        <w:t>8.31.</w:t>
      </w:r>
    </w:p>
    <w:p w14:paraId="48CC2AA4" w14:textId="77777777" w:rsidR="00370F46" w:rsidRDefault="00370F46" w:rsidP="00971025">
      <w:pPr>
        <w:widowControl/>
        <w:autoSpaceDE/>
        <w:autoSpaceDN/>
        <w:spacing w:line="360" w:lineRule="auto"/>
        <w:jc w:val="both"/>
        <w:rPr>
          <w:b/>
          <w:sz w:val="28"/>
          <w:szCs w:val="28"/>
          <w:lang w:eastAsia="hu-HU"/>
        </w:rPr>
      </w:pPr>
    </w:p>
    <w:p w14:paraId="5B8CA4A0" w14:textId="77777777" w:rsidR="00E06E22" w:rsidRDefault="00E06E22" w:rsidP="00971025">
      <w:pPr>
        <w:widowControl/>
        <w:autoSpaceDE/>
        <w:autoSpaceDN/>
        <w:spacing w:line="360" w:lineRule="auto"/>
        <w:jc w:val="both"/>
        <w:rPr>
          <w:b/>
          <w:sz w:val="28"/>
          <w:szCs w:val="28"/>
          <w:lang w:eastAsia="hu-HU"/>
        </w:rPr>
      </w:pPr>
    </w:p>
    <w:p w14:paraId="3D94802B" w14:textId="77777777" w:rsidR="00E06E22" w:rsidRDefault="00E06E22" w:rsidP="00971025">
      <w:pPr>
        <w:widowControl/>
        <w:autoSpaceDE/>
        <w:autoSpaceDN/>
        <w:spacing w:line="360" w:lineRule="auto"/>
        <w:jc w:val="both"/>
        <w:rPr>
          <w:b/>
          <w:sz w:val="28"/>
          <w:szCs w:val="28"/>
          <w:lang w:eastAsia="hu-HU"/>
        </w:rPr>
      </w:pPr>
    </w:p>
    <w:p w14:paraId="0505B6A2" w14:textId="77777777" w:rsidR="00E06E22" w:rsidRDefault="00E06E22" w:rsidP="00971025">
      <w:pPr>
        <w:widowControl/>
        <w:autoSpaceDE/>
        <w:autoSpaceDN/>
        <w:spacing w:line="360" w:lineRule="auto"/>
        <w:jc w:val="both"/>
        <w:rPr>
          <w:b/>
          <w:sz w:val="28"/>
          <w:szCs w:val="28"/>
          <w:lang w:eastAsia="hu-HU"/>
        </w:rPr>
      </w:pPr>
    </w:p>
    <w:p w14:paraId="473C237E" w14:textId="77777777" w:rsidR="00E06E22" w:rsidRDefault="00E06E22" w:rsidP="00971025">
      <w:pPr>
        <w:widowControl/>
        <w:autoSpaceDE/>
        <w:autoSpaceDN/>
        <w:spacing w:line="360" w:lineRule="auto"/>
        <w:jc w:val="both"/>
        <w:rPr>
          <w:b/>
          <w:sz w:val="28"/>
          <w:szCs w:val="28"/>
          <w:lang w:eastAsia="hu-HU"/>
        </w:rPr>
      </w:pPr>
    </w:p>
    <w:p w14:paraId="692A6CEA" w14:textId="77777777" w:rsidR="00E06E22" w:rsidRDefault="00E06E22" w:rsidP="00971025">
      <w:pPr>
        <w:widowControl/>
        <w:autoSpaceDE/>
        <w:autoSpaceDN/>
        <w:spacing w:line="360" w:lineRule="auto"/>
        <w:jc w:val="both"/>
        <w:rPr>
          <w:b/>
          <w:sz w:val="28"/>
          <w:szCs w:val="28"/>
          <w:lang w:eastAsia="hu-HU"/>
        </w:rPr>
      </w:pPr>
    </w:p>
    <w:p w14:paraId="1BA14C8A" w14:textId="77777777" w:rsidR="00E06E22" w:rsidRDefault="00E06E22" w:rsidP="00971025">
      <w:pPr>
        <w:widowControl/>
        <w:autoSpaceDE/>
        <w:autoSpaceDN/>
        <w:spacing w:line="360" w:lineRule="auto"/>
        <w:jc w:val="both"/>
        <w:rPr>
          <w:b/>
          <w:sz w:val="28"/>
          <w:szCs w:val="28"/>
          <w:lang w:eastAsia="hu-HU"/>
        </w:rPr>
      </w:pPr>
    </w:p>
    <w:p w14:paraId="16020375" w14:textId="77777777" w:rsidR="00E06E22" w:rsidRDefault="00E06E22" w:rsidP="00971025">
      <w:pPr>
        <w:widowControl/>
        <w:autoSpaceDE/>
        <w:autoSpaceDN/>
        <w:spacing w:line="360" w:lineRule="auto"/>
        <w:jc w:val="both"/>
        <w:rPr>
          <w:b/>
          <w:sz w:val="28"/>
          <w:szCs w:val="28"/>
          <w:lang w:eastAsia="hu-HU"/>
        </w:rPr>
      </w:pPr>
    </w:p>
    <w:p w14:paraId="664B5141" w14:textId="3FBC4B83" w:rsidR="00E06E22" w:rsidRDefault="00E06E22" w:rsidP="00971025">
      <w:pPr>
        <w:widowControl/>
        <w:autoSpaceDE/>
        <w:autoSpaceDN/>
        <w:spacing w:line="360" w:lineRule="auto"/>
        <w:jc w:val="both"/>
        <w:rPr>
          <w:b/>
          <w:sz w:val="28"/>
          <w:szCs w:val="28"/>
          <w:lang w:eastAsia="hu-HU"/>
        </w:rPr>
      </w:pPr>
    </w:p>
    <w:p w14:paraId="0B7FBDFE" w14:textId="1FA95F81" w:rsidR="00E06E22" w:rsidRDefault="00E06E22" w:rsidP="00971025">
      <w:pPr>
        <w:widowControl/>
        <w:autoSpaceDE/>
        <w:autoSpaceDN/>
        <w:spacing w:line="360" w:lineRule="auto"/>
        <w:jc w:val="both"/>
        <w:rPr>
          <w:b/>
          <w:sz w:val="28"/>
          <w:szCs w:val="28"/>
          <w:lang w:eastAsia="hu-HU"/>
        </w:rPr>
      </w:pPr>
    </w:p>
    <w:p w14:paraId="5EFEEC4F" w14:textId="2D65009A" w:rsidR="00971025" w:rsidRPr="00F826AB" w:rsidRDefault="00971025" w:rsidP="00F826AB">
      <w:pPr>
        <w:pStyle w:val="Cmsor1"/>
      </w:pPr>
      <w:bookmarkStart w:id="56" w:name="_Toc138928739"/>
      <w:r w:rsidRPr="008B36F6">
        <w:lastRenderedPageBreak/>
        <w:t>1</w:t>
      </w:r>
      <w:r>
        <w:t>3</w:t>
      </w:r>
      <w:r w:rsidRPr="008B36F6">
        <w:t xml:space="preserve">. </w:t>
      </w:r>
      <w:proofErr w:type="gramStart"/>
      <w:r w:rsidRPr="008B36F6">
        <w:t>Legitimációs</w:t>
      </w:r>
      <w:proofErr w:type="gramEnd"/>
      <w:r w:rsidRPr="008B36F6">
        <w:t xml:space="preserve"> záradék</w:t>
      </w:r>
      <w:bookmarkEnd w:id="56"/>
    </w:p>
    <w:tbl>
      <w:tblPr>
        <w:tblStyle w:val="Rcsostblzat"/>
        <w:tblW w:w="0" w:type="auto"/>
        <w:tblLayout w:type="fixed"/>
        <w:tblLook w:val="04A0" w:firstRow="1" w:lastRow="0" w:firstColumn="1" w:lastColumn="0" w:noHBand="0" w:noVBand="1"/>
      </w:tblPr>
      <w:tblGrid>
        <w:gridCol w:w="4531"/>
        <w:gridCol w:w="4531"/>
      </w:tblGrid>
      <w:tr w:rsidR="00971025" w:rsidRPr="00E274F5" w14:paraId="47A0E28E" w14:textId="77777777" w:rsidTr="00DC01F9">
        <w:trPr>
          <w:trHeight w:val="1378"/>
        </w:trPr>
        <w:tc>
          <w:tcPr>
            <w:tcW w:w="9062" w:type="dxa"/>
            <w:gridSpan w:val="2"/>
            <w:shd w:val="clear" w:color="auto" w:fill="DBE5F1" w:themeFill="accent1" w:themeFillTint="33"/>
          </w:tcPr>
          <w:p w14:paraId="74BC6F9B" w14:textId="77777777" w:rsidR="00971025" w:rsidRDefault="00971025" w:rsidP="00153B2F">
            <w:pPr>
              <w:widowControl/>
              <w:autoSpaceDE/>
              <w:autoSpaceDN/>
              <w:spacing w:before="100" w:beforeAutospacing="1" w:after="100" w:afterAutospacing="1" w:line="360" w:lineRule="auto"/>
              <w:jc w:val="center"/>
              <w:rPr>
                <w:b/>
                <w:bCs/>
                <w:sz w:val="24"/>
                <w:szCs w:val="24"/>
                <w:lang w:eastAsia="hu-HU"/>
              </w:rPr>
            </w:pPr>
          </w:p>
          <w:p w14:paraId="7C129680" w14:textId="77777777" w:rsidR="00971025" w:rsidRDefault="00971025" w:rsidP="00153B2F">
            <w:pPr>
              <w:widowControl/>
              <w:autoSpaceDE/>
              <w:autoSpaceDN/>
              <w:spacing w:before="100" w:beforeAutospacing="1" w:after="100" w:afterAutospacing="1" w:line="360" w:lineRule="auto"/>
              <w:jc w:val="center"/>
              <w:rPr>
                <w:b/>
                <w:bCs/>
                <w:sz w:val="24"/>
                <w:szCs w:val="24"/>
                <w:lang w:eastAsia="hu-HU"/>
              </w:rPr>
            </w:pPr>
            <w:proofErr w:type="gramStart"/>
            <w:r w:rsidRPr="00E274F5">
              <w:rPr>
                <w:b/>
                <w:bCs/>
                <w:sz w:val="24"/>
                <w:szCs w:val="24"/>
                <w:lang w:eastAsia="hu-HU"/>
              </w:rPr>
              <w:t>LEGITIMÁCIÓS</w:t>
            </w:r>
            <w:proofErr w:type="gramEnd"/>
            <w:r w:rsidRPr="00E274F5">
              <w:rPr>
                <w:b/>
                <w:bCs/>
                <w:sz w:val="24"/>
                <w:szCs w:val="24"/>
                <w:lang w:eastAsia="hu-HU"/>
              </w:rPr>
              <w:t xml:space="preserve"> ZÁRADÉK</w:t>
            </w:r>
          </w:p>
          <w:p w14:paraId="70249CD1" w14:textId="77777777" w:rsidR="00971025" w:rsidRPr="00E274F5" w:rsidRDefault="00971025" w:rsidP="00153B2F">
            <w:pPr>
              <w:widowControl/>
              <w:autoSpaceDE/>
              <w:autoSpaceDN/>
              <w:spacing w:before="100" w:beforeAutospacing="1" w:after="100" w:afterAutospacing="1" w:line="360" w:lineRule="auto"/>
              <w:jc w:val="center"/>
              <w:rPr>
                <w:b/>
                <w:bCs/>
                <w:sz w:val="24"/>
                <w:szCs w:val="24"/>
                <w:lang w:eastAsia="hu-HU"/>
              </w:rPr>
            </w:pPr>
          </w:p>
        </w:tc>
      </w:tr>
      <w:tr w:rsidR="00971025" w:rsidRPr="00E274F5" w14:paraId="652EAFF7" w14:textId="77777777" w:rsidTr="00DC01F9">
        <w:trPr>
          <w:trHeight w:val="1276"/>
        </w:trPr>
        <w:tc>
          <w:tcPr>
            <w:tcW w:w="9062" w:type="dxa"/>
            <w:gridSpan w:val="2"/>
          </w:tcPr>
          <w:p w14:paraId="02203955" w14:textId="77777777" w:rsidR="00971025" w:rsidRDefault="00971025" w:rsidP="00153B2F">
            <w:pPr>
              <w:widowControl/>
              <w:autoSpaceDE/>
              <w:autoSpaceDN/>
              <w:jc w:val="center"/>
              <w:rPr>
                <w:b/>
                <w:bCs/>
                <w:sz w:val="24"/>
                <w:szCs w:val="24"/>
                <w:lang w:eastAsia="hu-HU"/>
              </w:rPr>
            </w:pPr>
          </w:p>
          <w:p w14:paraId="294419E4" w14:textId="77777777" w:rsidR="00971025" w:rsidRPr="00E274F5" w:rsidRDefault="00971025" w:rsidP="00153B2F">
            <w:pPr>
              <w:widowControl/>
              <w:autoSpaceDE/>
              <w:autoSpaceDN/>
              <w:jc w:val="center"/>
              <w:rPr>
                <w:b/>
                <w:bCs/>
                <w:sz w:val="24"/>
                <w:szCs w:val="24"/>
                <w:lang w:eastAsia="hu-HU"/>
              </w:rPr>
            </w:pPr>
            <w:r w:rsidRPr="00E274F5">
              <w:rPr>
                <w:b/>
                <w:bCs/>
                <w:sz w:val="24"/>
                <w:szCs w:val="24"/>
                <w:lang w:eastAsia="hu-HU"/>
              </w:rPr>
              <w:t>A Csongrádi Óvodák Igazgatósága</w:t>
            </w:r>
          </w:p>
          <w:p w14:paraId="34A21985" w14:textId="62CD0F7A" w:rsidR="00971025" w:rsidRDefault="00971025" w:rsidP="00153B2F">
            <w:pPr>
              <w:widowControl/>
              <w:autoSpaceDE/>
              <w:autoSpaceDN/>
              <w:jc w:val="center"/>
              <w:rPr>
                <w:b/>
                <w:bCs/>
                <w:sz w:val="24"/>
                <w:szCs w:val="24"/>
                <w:lang w:eastAsia="hu-HU"/>
              </w:rPr>
            </w:pPr>
            <w:r w:rsidRPr="00E274F5">
              <w:rPr>
                <w:b/>
                <w:bCs/>
                <w:sz w:val="24"/>
                <w:szCs w:val="24"/>
                <w:lang w:eastAsia="hu-HU"/>
              </w:rPr>
              <w:t>20</w:t>
            </w:r>
            <w:r w:rsidR="00DC01F9">
              <w:rPr>
                <w:b/>
                <w:bCs/>
                <w:sz w:val="24"/>
                <w:szCs w:val="24"/>
                <w:lang w:eastAsia="hu-HU"/>
              </w:rPr>
              <w:t>2</w:t>
            </w:r>
            <w:r w:rsidR="00F826AB">
              <w:rPr>
                <w:b/>
                <w:bCs/>
                <w:sz w:val="24"/>
                <w:szCs w:val="24"/>
                <w:lang w:eastAsia="hu-HU"/>
              </w:rPr>
              <w:t>2</w:t>
            </w:r>
            <w:r w:rsidRPr="00E274F5">
              <w:rPr>
                <w:b/>
                <w:bCs/>
                <w:sz w:val="24"/>
                <w:szCs w:val="24"/>
                <w:lang w:eastAsia="hu-HU"/>
              </w:rPr>
              <w:t>/20</w:t>
            </w:r>
            <w:r w:rsidR="00DD7BDC">
              <w:rPr>
                <w:b/>
                <w:bCs/>
                <w:sz w:val="24"/>
                <w:szCs w:val="24"/>
                <w:lang w:eastAsia="hu-HU"/>
              </w:rPr>
              <w:t>2</w:t>
            </w:r>
            <w:r w:rsidR="00F826AB">
              <w:rPr>
                <w:b/>
                <w:bCs/>
                <w:sz w:val="24"/>
                <w:szCs w:val="24"/>
                <w:lang w:eastAsia="hu-HU"/>
              </w:rPr>
              <w:t>3</w:t>
            </w:r>
            <w:r w:rsidR="00DD7BDC">
              <w:rPr>
                <w:b/>
                <w:bCs/>
                <w:sz w:val="24"/>
                <w:szCs w:val="24"/>
                <w:lang w:eastAsia="hu-HU"/>
              </w:rPr>
              <w:t>-</w:t>
            </w:r>
            <w:r w:rsidR="00F826AB">
              <w:rPr>
                <w:b/>
                <w:bCs/>
                <w:sz w:val="24"/>
                <w:szCs w:val="24"/>
                <w:lang w:eastAsia="hu-HU"/>
              </w:rPr>
              <w:t>a</w:t>
            </w:r>
            <w:r w:rsidRPr="00E274F5">
              <w:rPr>
                <w:b/>
                <w:bCs/>
                <w:sz w:val="24"/>
                <w:szCs w:val="24"/>
                <w:lang w:eastAsia="hu-HU"/>
              </w:rPr>
              <w:t xml:space="preserve">s </w:t>
            </w:r>
            <w:r>
              <w:rPr>
                <w:b/>
                <w:bCs/>
                <w:sz w:val="24"/>
                <w:szCs w:val="24"/>
                <w:lang w:eastAsia="hu-HU"/>
              </w:rPr>
              <w:t>n</w:t>
            </w:r>
            <w:r w:rsidRPr="00E274F5">
              <w:rPr>
                <w:b/>
                <w:bCs/>
                <w:sz w:val="24"/>
                <w:szCs w:val="24"/>
                <w:lang w:eastAsia="hu-HU"/>
              </w:rPr>
              <w:t xml:space="preserve">evelési év </w:t>
            </w:r>
            <w:r>
              <w:rPr>
                <w:b/>
                <w:bCs/>
                <w:sz w:val="24"/>
                <w:szCs w:val="24"/>
                <w:lang w:eastAsia="hu-HU"/>
              </w:rPr>
              <w:t>b</w:t>
            </w:r>
            <w:r w:rsidRPr="00E274F5">
              <w:rPr>
                <w:b/>
                <w:bCs/>
                <w:sz w:val="24"/>
                <w:szCs w:val="24"/>
                <w:lang w:eastAsia="hu-HU"/>
              </w:rPr>
              <w:t>eszámolója</w:t>
            </w:r>
          </w:p>
          <w:p w14:paraId="49B9DE0E" w14:textId="5BA2942F" w:rsidR="00971025" w:rsidRDefault="00971025" w:rsidP="00153B2F">
            <w:pPr>
              <w:widowControl/>
              <w:autoSpaceDE/>
              <w:autoSpaceDN/>
              <w:jc w:val="center"/>
              <w:rPr>
                <w:b/>
                <w:bCs/>
                <w:sz w:val="24"/>
                <w:szCs w:val="24"/>
                <w:lang w:eastAsia="hu-HU"/>
              </w:rPr>
            </w:pPr>
            <w:r>
              <w:rPr>
                <w:b/>
                <w:bCs/>
                <w:sz w:val="24"/>
                <w:szCs w:val="24"/>
                <w:lang w:eastAsia="hu-HU"/>
              </w:rPr>
              <w:t>20</w:t>
            </w:r>
            <w:r w:rsidR="00DD7BDC">
              <w:rPr>
                <w:b/>
                <w:bCs/>
                <w:sz w:val="24"/>
                <w:szCs w:val="24"/>
                <w:lang w:eastAsia="hu-HU"/>
              </w:rPr>
              <w:t>2</w:t>
            </w:r>
            <w:r w:rsidR="00F826AB">
              <w:rPr>
                <w:b/>
                <w:bCs/>
                <w:sz w:val="24"/>
                <w:szCs w:val="24"/>
                <w:lang w:eastAsia="hu-HU"/>
              </w:rPr>
              <w:t>3</w:t>
            </w:r>
            <w:r>
              <w:rPr>
                <w:b/>
                <w:bCs/>
                <w:sz w:val="24"/>
                <w:szCs w:val="24"/>
                <w:lang w:eastAsia="hu-HU"/>
              </w:rPr>
              <w:t xml:space="preserve">. augusztus 31. </w:t>
            </w:r>
          </w:p>
          <w:p w14:paraId="7A8897A6" w14:textId="77777777" w:rsidR="00971025" w:rsidRPr="00E274F5" w:rsidRDefault="00971025" w:rsidP="00153B2F">
            <w:pPr>
              <w:widowControl/>
              <w:autoSpaceDE/>
              <w:autoSpaceDN/>
              <w:jc w:val="center"/>
              <w:rPr>
                <w:b/>
                <w:bCs/>
                <w:sz w:val="24"/>
                <w:szCs w:val="24"/>
                <w:lang w:eastAsia="hu-HU"/>
              </w:rPr>
            </w:pPr>
          </w:p>
        </w:tc>
      </w:tr>
      <w:tr w:rsidR="00971025" w14:paraId="4631A323" w14:textId="77777777" w:rsidTr="00153B2F">
        <w:tc>
          <w:tcPr>
            <w:tcW w:w="4531" w:type="dxa"/>
          </w:tcPr>
          <w:p w14:paraId="4B218FE4" w14:textId="77777777" w:rsidR="00971025" w:rsidRDefault="00971025" w:rsidP="00DC01F9">
            <w:pPr>
              <w:widowControl/>
              <w:autoSpaceDE/>
              <w:autoSpaceDN/>
              <w:spacing w:before="100" w:beforeAutospacing="1" w:after="100" w:afterAutospacing="1"/>
              <w:jc w:val="both"/>
              <w:rPr>
                <w:sz w:val="24"/>
                <w:szCs w:val="24"/>
                <w:lang w:eastAsia="hu-HU"/>
              </w:rPr>
            </w:pPr>
          </w:p>
          <w:p w14:paraId="13C87E9D" w14:textId="77777777" w:rsidR="00F826AB" w:rsidRDefault="00971025" w:rsidP="00F826AB">
            <w:pPr>
              <w:widowControl/>
              <w:autoSpaceDE/>
              <w:autoSpaceDN/>
              <w:spacing w:before="100" w:beforeAutospacing="1" w:after="100" w:afterAutospacing="1"/>
              <w:jc w:val="center"/>
              <w:rPr>
                <w:sz w:val="24"/>
                <w:szCs w:val="24"/>
                <w:lang w:eastAsia="hu-HU"/>
              </w:rPr>
            </w:pPr>
            <w:r>
              <w:rPr>
                <w:sz w:val="24"/>
                <w:szCs w:val="24"/>
                <w:lang w:eastAsia="hu-HU"/>
              </w:rPr>
              <w:t>A beszámolót a nevelőtestület</w:t>
            </w:r>
          </w:p>
          <w:p w14:paraId="5D39568C" w14:textId="0E854164" w:rsidR="00F826AB" w:rsidRDefault="00F826AB" w:rsidP="00F826AB">
            <w:pPr>
              <w:widowControl/>
              <w:autoSpaceDE/>
              <w:autoSpaceDN/>
              <w:spacing w:before="100" w:beforeAutospacing="1" w:after="100" w:afterAutospacing="1"/>
              <w:jc w:val="center"/>
              <w:rPr>
                <w:sz w:val="24"/>
                <w:szCs w:val="24"/>
                <w:lang w:eastAsia="hu-HU"/>
              </w:rPr>
            </w:pPr>
            <w:r>
              <w:rPr>
                <w:sz w:val="24"/>
                <w:szCs w:val="24"/>
                <w:lang w:eastAsia="hu-HU"/>
              </w:rPr>
              <w:t>…</w:t>
            </w:r>
            <w:proofErr w:type="gramStart"/>
            <w:r>
              <w:rPr>
                <w:sz w:val="24"/>
                <w:szCs w:val="24"/>
                <w:lang w:eastAsia="hu-HU"/>
              </w:rPr>
              <w:t>………………………………</w:t>
            </w:r>
            <w:proofErr w:type="gramEnd"/>
            <w:r>
              <w:rPr>
                <w:sz w:val="24"/>
                <w:szCs w:val="24"/>
                <w:lang w:eastAsia="hu-HU"/>
              </w:rPr>
              <w:t>iktatószámú</w:t>
            </w:r>
          </w:p>
          <w:p w14:paraId="6199ECA7" w14:textId="0B3F7C8B" w:rsidR="00971025" w:rsidRDefault="00971025" w:rsidP="00F826AB">
            <w:pPr>
              <w:widowControl/>
              <w:autoSpaceDE/>
              <w:autoSpaceDN/>
              <w:spacing w:before="100" w:beforeAutospacing="1" w:after="100" w:afterAutospacing="1"/>
              <w:jc w:val="center"/>
              <w:rPr>
                <w:sz w:val="24"/>
                <w:szCs w:val="24"/>
                <w:lang w:eastAsia="hu-HU"/>
              </w:rPr>
            </w:pPr>
            <w:r>
              <w:rPr>
                <w:sz w:val="24"/>
                <w:szCs w:val="24"/>
                <w:lang w:eastAsia="hu-HU"/>
              </w:rPr>
              <w:t>határozattal elfogadta.</w:t>
            </w:r>
          </w:p>
        </w:tc>
        <w:tc>
          <w:tcPr>
            <w:tcW w:w="4531" w:type="dxa"/>
          </w:tcPr>
          <w:p w14:paraId="78747435" w14:textId="77777777" w:rsidR="00F826AB" w:rsidRDefault="00F826AB" w:rsidP="00DC01F9">
            <w:pPr>
              <w:widowControl/>
              <w:autoSpaceDE/>
              <w:autoSpaceDN/>
              <w:spacing w:before="100" w:beforeAutospacing="1" w:after="100" w:afterAutospacing="1"/>
              <w:jc w:val="both"/>
              <w:rPr>
                <w:sz w:val="24"/>
                <w:szCs w:val="24"/>
                <w:lang w:eastAsia="hu-HU"/>
              </w:rPr>
            </w:pPr>
          </w:p>
          <w:p w14:paraId="69189FCD" w14:textId="410DCE3F" w:rsidR="00971025" w:rsidRDefault="00971025" w:rsidP="00F826AB">
            <w:pPr>
              <w:widowControl/>
              <w:autoSpaceDE/>
              <w:autoSpaceDN/>
              <w:spacing w:before="100" w:beforeAutospacing="1" w:after="100" w:afterAutospacing="1" w:line="360" w:lineRule="auto"/>
              <w:jc w:val="both"/>
              <w:rPr>
                <w:sz w:val="24"/>
                <w:szCs w:val="24"/>
                <w:lang w:eastAsia="hu-HU"/>
              </w:rPr>
            </w:pPr>
            <w:r>
              <w:rPr>
                <w:sz w:val="24"/>
                <w:szCs w:val="24"/>
                <w:lang w:eastAsia="hu-HU"/>
              </w:rPr>
              <w:t>A szülői szervezet nevében a beszámolót megismerte, és az abban foglaltakat véleményezte.</w:t>
            </w:r>
          </w:p>
          <w:p w14:paraId="70B77335" w14:textId="77777777" w:rsidR="00971025" w:rsidRDefault="00971025" w:rsidP="00DC01F9">
            <w:pPr>
              <w:widowControl/>
              <w:autoSpaceDE/>
              <w:autoSpaceDN/>
              <w:spacing w:before="100" w:beforeAutospacing="1" w:after="100" w:afterAutospacing="1"/>
              <w:jc w:val="both"/>
              <w:rPr>
                <w:sz w:val="24"/>
                <w:szCs w:val="24"/>
                <w:lang w:eastAsia="hu-HU"/>
              </w:rPr>
            </w:pPr>
            <w:r>
              <w:rPr>
                <w:sz w:val="24"/>
                <w:szCs w:val="24"/>
                <w:lang w:eastAsia="hu-HU"/>
              </w:rPr>
              <w:t>………………………………………</w:t>
            </w:r>
          </w:p>
          <w:p w14:paraId="48CB9C22" w14:textId="77777777" w:rsidR="00971025" w:rsidRDefault="00971025" w:rsidP="00DC01F9">
            <w:pPr>
              <w:widowControl/>
              <w:autoSpaceDE/>
              <w:autoSpaceDN/>
              <w:spacing w:before="100" w:beforeAutospacing="1" w:after="100" w:afterAutospacing="1"/>
              <w:jc w:val="center"/>
              <w:rPr>
                <w:sz w:val="24"/>
                <w:szCs w:val="24"/>
                <w:lang w:eastAsia="hu-HU"/>
              </w:rPr>
            </w:pPr>
            <w:r>
              <w:rPr>
                <w:sz w:val="24"/>
                <w:szCs w:val="24"/>
                <w:lang w:eastAsia="hu-HU"/>
              </w:rPr>
              <w:t>aláírás</w:t>
            </w:r>
          </w:p>
        </w:tc>
      </w:tr>
      <w:tr w:rsidR="00971025" w14:paraId="43043F1C" w14:textId="77777777" w:rsidTr="00153B2F">
        <w:tc>
          <w:tcPr>
            <w:tcW w:w="9062" w:type="dxa"/>
            <w:gridSpan w:val="2"/>
          </w:tcPr>
          <w:p w14:paraId="794C46EF" w14:textId="77777777" w:rsidR="00971025" w:rsidRDefault="00971025" w:rsidP="00DC01F9">
            <w:pPr>
              <w:widowControl/>
              <w:autoSpaceDE/>
              <w:autoSpaceDN/>
              <w:spacing w:before="100" w:beforeAutospacing="1" w:after="100" w:afterAutospacing="1"/>
              <w:jc w:val="center"/>
              <w:rPr>
                <w:sz w:val="24"/>
                <w:szCs w:val="24"/>
                <w:lang w:eastAsia="hu-HU"/>
              </w:rPr>
            </w:pPr>
          </w:p>
          <w:p w14:paraId="7E4A3B20" w14:textId="77777777" w:rsidR="00971025" w:rsidRDefault="00971025" w:rsidP="00DC01F9">
            <w:pPr>
              <w:widowControl/>
              <w:autoSpaceDE/>
              <w:autoSpaceDN/>
              <w:spacing w:before="100" w:beforeAutospacing="1" w:after="100" w:afterAutospacing="1"/>
              <w:jc w:val="center"/>
              <w:rPr>
                <w:sz w:val="24"/>
                <w:szCs w:val="24"/>
                <w:lang w:eastAsia="hu-HU"/>
              </w:rPr>
            </w:pPr>
            <w:r>
              <w:rPr>
                <w:sz w:val="24"/>
                <w:szCs w:val="24"/>
                <w:lang w:eastAsia="hu-HU"/>
              </w:rPr>
              <w:t>A Csongrádi Óvodák Igazgatósága nevében:</w:t>
            </w:r>
          </w:p>
          <w:p w14:paraId="00CB4805" w14:textId="77777777" w:rsidR="00971025" w:rsidRDefault="00971025" w:rsidP="00DC01F9">
            <w:pPr>
              <w:widowControl/>
              <w:autoSpaceDE/>
              <w:autoSpaceDN/>
              <w:spacing w:before="100" w:beforeAutospacing="1" w:after="100" w:afterAutospacing="1"/>
              <w:jc w:val="center"/>
              <w:rPr>
                <w:sz w:val="24"/>
                <w:szCs w:val="24"/>
                <w:lang w:eastAsia="hu-HU"/>
              </w:rPr>
            </w:pPr>
            <w:r>
              <w:rPr>
                <w:sz w:val="24"/>
                <w:szCs w:val="24"/>
                <w:lang w:eastAsia="hu-HU"/>
              </w:rPr>
              <w:t>…………………………………………………………</w:t>
            </w:r>
          </w:p>
          <w:p w14:paraId="11969201" w14:textId="77777777" w:rsidR="00DC01F9" w:rsidRDefault="00971025" w:rsidP="00DC01F9">
            <w:pPr>
              <w:widowControl/>
              <w:autoSpaceDE/>
              <w:autoSpaceDN/>
              <w:jc w:val="center"/>
              <w:rPr>
                <w:sz w:val="24"/>
                <w:szCs w:val="24"/>
                <w:lang w:eastAsia="hu-HU"/>
              </w:rPr>
            </w:pPr>
            <w:r>
              <w:rPr>
                <w:sz w:val="24"/>
                <w:szCs w:val="24"/>
                <w:lang w:eastAsia="hu-HU"/>
              </w:rPr>
              <w:t>Tóthné Fodor Zsuzsanna</w:t>
            </w:r>
          </w:p>
          <w:p w14:paraId="586BEDF4" w14:textId="77777777" w:rsidR="00971025" w:rsidRDefault="00971025" w:rsidP="00DC01F9">
            <w:pPr>
              <w:widowControl/>
              <w:autoSpaceDE/>
              <w:autoSpaceDN/>
              <w:jc w:val="center"/>
              <w:rPr>
                <w:sz w:val="24"/>
                <w:szCs w:val="24"/>
                <w:lang w:eastAsia="hu-HU"/>
              </w:rPr>
            </w:pPr>
            <w:r>
              <w:rPr>
                <w:sz w:val="24"/>
                <w:szCs w:val="24"/>
                <w:lang w:eastAsia="hu-HU"/>
              </w:rPr>
              <w:t>Igazgató</w:t>
            </w:r>
          </w:p>
          <w:p w14:paraId="3F949AD2" w14:textId="77777777" w:rsidR="00DC01F9" w:rsidRDefault="00DC01F9" w:rsidP="00DC01F9">
            <w:pPr>
              <w:widowControl/>
              <w:autoSpaceDE/>
              <w:autoSpaceDN/>
              <w:jc w:val="center"/>
              <w:rPr>
                <w:sz w:val="24"/>
                <w:szCs w:val="24"/>
                <w:lang w:eastAsia="hu-HU"/>
              </w:rPr>
            </w:pPr>
          </w:p>
        </w:tc>
      </w:tr>
      <w:tr w:rsidR="00971025" w14:paraId="37ABB11C" w14:textId="77777777" w:rsidTr="00153B2F">
        <w:tc>
          <w:tcPr>
            <w:tcW w:w="9062" w:type="dxa"/>
            <w:gridSpan w:val="2"/>
          </w:tcPr>
          <w:p w14:paraId="02A4876D" w14:textId="77777777" w:rsidR="00F826AB" w:rsidRDefault="00F826AB" w:rsidP="00F826AB">
            <w:pPr>
              <w:widowControl/>
              <w:autoSpaceDE/>
              <w:autoSpaceDN/>
              <w:spacing w:before="100" w:beforeAutospacing="1" w:after="100" w:afterAutospacing="1" w:line="276" w:lineRule="auto"/>
              <w:jc w:val="both"/>
              <w:rPr>
                <w:sz w:val="24"/>
                <w:szCs w:val="24"/>
                <w:lang w:eastAsia="hu-HU"/>
              </w:rPr>
            </w:pPr>
          </w:p>
          <w:p w14:paraId="58A58C6D" w14:textId="4CC504EE" w:rsidR="00971025" w:rsidRDefault="00971025" w:rsidP="00F826AB">
            <w:pPr>
              <w:widowControl/>
              <w:autoSpaceDE/>
              <w:autoSpaceDN/>
              <w:spacing w:before="100" w:beforeAutospacing="1" w:after="100" w:afterAutospacing="1" w:line="276" w:lineRule="auto"/>
              <w:jc w:val="both"/>
              <w:rPr>
                <w:sz w:val="24"/>
                <w:szCs w:val="24"/>
                <w:lang w:eastAsia="hu-HU"/>
              </w:rPr>
            </w:pPr>
            <w:r>
              <w:rPr>
                <w:sz w:val="24"/>
                <w:szCs w:val="24"/>
                <w:lang w:eastAsia="hu-HU"/>
              </w:rPr>
              <w:t xml:space="preserve">A </w:t>
            </w:r>
            <w:proofErr w:type="gramStart"/>
            <w:r>
              <w:rPr>
                <w:sz w:val="24"/>
                <w:szCs w:val="24"/>
                <w:lang w:eastAsia="hu-HU"/>
              </w:rPr>
              <w:t>dokumentum</w:t>
            </w:r>
            <w:proofErr w:type="gramEnd"/>
            <w:r>
              <w:rPr>
                <w:sz w:val="24"/>
                <w:szCs w:val="24"/>
                <w:lang w:eastAsia="hu-HU"/>
              </w:rPr>
              <w:t xml:space="preserve"> megtalálható a Csongrádi Óvodák Igazgatóságán</w:t>
            </w:r>
            <w:r w:rsidR="00F826AB">
              <w:rPr>
                <w:sz w:val="24"/>
                <w:szCs w:val="24"/>
                <w:lang w:eastAsia="hu-HU"/>
              </w:rPr>
              <w:t xml:space="preserve"> nyomtatott formában</w:t>
            </w:r>
            <w:r>
              <w:rPr>
                <w:sz w:val="24"/>
                <w:szCs w:val="24"/>
                <w:lang w:eastAsia="hu-HU"/>
              </w:rPr>
              <w:t>, valamint a tagintézményekben és az óvodák hivatalos honlapján, az ovodak.csongrad.hu-n.</w:t>
            </w:r>
          </w:p>
          <w:p w14:paraId="14F5E054" w14:textId="0E511BD6" w:rsidR="00F826AB" w:rsidRDefault="00F826AB" w:rsidP="00F826AB">
            <w:pPr>
              <w:widowControl/>
              <w:autoSpaceDE/>
              <w:autoSpaceDN/>
              <w:spacing w:before="100" w:beforeAutospacing="1" w:after="100" w:afterAutospacing="1" w:line="276" w:lineRule="auto"/>
              <w:jc w:val="both"/>
              <w:rPr>
                <w:sz w:val="24"/>
                <w:szCs w:val="24"/>
                <w:lang w:eastAsia="hu-HU"/>
              </w:rPr>
            </w:pPr>
          </w:p>
        </w:tc>
      </w:tr>
    </w:tbl>
    <w:p w14:paraId="7EC0D6EA" w14:textId="44023BDA" w:rsidR="00971025" w:rsidRPr="00A714C5" w:rsidRDefault="00971025" w:rsidP="00A714C5">
      <w:pPr>
        <w:pStyle w:val="Cmsor1"/>
      </w:pPr>
      <w:bookmarkStart w:id="57" w:name="_Toc138928740"/>
      <w:r w:rsidRPr="00CE0ED7">
        <w:t>1</w:t>
      </w:r>
      <w:r>
        <w:t>4</w:t>
      </w:r>
      <w:r w:rsidR="008A47BC">
        <w:t>. Melléklet</w:t>
      </w:r>
      <w:r w:rsidRPr="00CE0ED7">
        <w:t>:</w:t>
      </w:r>
      <w:bookmarkEnd w:id="57"/>
      <w:r w:rsidRPr="00CE0ED7">
        <w:tab/>
      </w:r>
      <w:r w:rsidRPr="00DC01F9">
        <w:rPr>
          <w:sz w:val="24"/>
          <w:szCs w:val="24"/>
        </w:rPr>
        <w:t xml:space="preserve"> </w:t>
      </w:r>
    </w:p>
    <w:p w14:paraId="4701C0D3" w14:textId="53532169" w:rsidR="006E35FB" w:rsidRPr="008A47BC" w:rsidRDefault="00971025" w:rsidP="008A47BC">
      <w:pPr>
        <w:pStyle w:val="Cmsor2"/>
      </w:pPr>
      <w:bookmarkStart w:id="58" w:name="_Toc138928741"/>
      <w:r w:rsidRPr="008A47BC">
        <w:t>Munkaközösségi beszámoló</w:t>
      </w:r>
      <w:bookmarkEnd w:id="58"/>
    </w:p>
    <w:p w14:paraId="4E554C52" w14:textId="1FBFE0D6" w:rsidR="00A714C5" w:rsidRDefault="00A714C5" w:rsidP="00A714C5">
      <w:pPr>
        <w:widowControl/>
        <w:autoSpaceDE/>
        <w:autoSpaceDN/>
        <w:spacing w:line="360" w:lineRule="auto"/>
        <w:jc w:val="both"/>
        <w:rPr>
          <w:bCs/>
          <w:sz w:val="24"/>
          <w:szCs w:val="24"/>
          <w:lang w:eastAsia="hu-HU"/>
        </w:rPr>
      </w:pPr>
    </w:p>
    <w:p w14:paraId="1F212751" w14:textId="77777777" w:rsidR="008A47BC" w:rsidRDefault="008A47BC" w:rsidP="00A714C5">
      <w:pPr>
        <w:widowControl/>
        <w:autoSpaceDE/>
        <w:autoSpaceDN/>
        <w:spacing w:line="360" w:lineRule="auto"/>
        <w:jc w:val="both"/>
        <w:rPr>
          <w:bCs/>
          <w:sz w:val="24"/>
          <w:szCs w:val="24"/>
          <w:lang w:eastAsia="hu-HU"/>
        </w:rPr>
      </w:pPr>
    </w:p>
    <w:p w14:paraId="7C3D8647" w14:textId="2B83E498" w:rsidR="00A714C5" w:rsidRDefault="00A714C5" w:rsidP="00A714C5">
      <w:pPr>
        <w:widowControl/>
        <w:autoSpaceDE/>
        <w:autoSpaceDN/>
        <w:spacing w:line="360" w:lineRule="auto"/>
        <w:jc w:val="both"/>
        <w:rPr>
          <w:bCs/>
          <w:sz w:val="24"/>
          <w:szCs w:val="24"/>
          <w:lang w:eastAsia="hu-HU"/>
        </w:rPr>
      </w:pPr>
    </w:p>
    <w:p w14:paraId="62EA3F16" w14:textId="77777777" w:rsidR="00A714C5" w:rsidRPr="00A714C5" w:rsidRDefault="00A714C5" w:rsidP="00A714C5">
      <w:pPr>
        <w:widowControl/>
        <w:autoSpaceDE/>
        <w:autoSpaceDN/>
        <w:spacing w:line="360" w:lineRule="auto"/>
        <w:jc w:val="center"/>
        <w:rPr>
          <w:rFonts w:eastAsia="Times New Roman" w:cs="Times New Roman"/>
          <w:b/>
          <w:noProof/>
          <w:sz w:val="24"/>
          <w:szCs w:val="24"/>
          <w:lang w:eastAsia="hu-HU"/>
        </w:rPr>
      </w:pPr>
      <w:r w:rsidRPr="00A714C5">
        <w:rPr>
          <w:rFonts w:eastAsia="Times New Roman" w:cs="Times New Roman"/>
          <w:b/>
          <w:noProof/>
          <w:sz w:val="24"/>
          <w:szCs w:val="24"/>
          <w:lang w:eastAsia="hu-HU"/>
        </w:rPr>
        <w:lastRenderedPageBreak/>
        <w:t>Csongrádi Óvodák Igazgatósága</w:t>
      </w:r>
    </w:p>
    <w:p w14:paraId="4F830EC0" w14:textId="77777777" w:rsidR="00A714C5" w:rsidRPr="00A714C5" w:rsidRDefault="00A714C5" w:rsidP="00A714C5">
      <w:pPr>
        <w:widowControl/>
        <w:autoSpaceDE/>
        <w:autoSpaceDN/>
        <w:spacing w:line="360" w:lineRule="auto"/>
        <w:jc w:val="center"/>
        <w:rPr>
          <w:rFonts w:eastAsia="Times New Roman" w:cs="Times New Roman"/>
          <w:b/>
          <w:noProof/>
          <w:sz w:val="24"/>
          <w:szCs w:val="24"/>
          <w:lang w:eastAsia="hu-HU"/>
        </w:rPr>
      </w:pPr>
      <w:r w:rsidRPr="00A714C5">
        <w:rPr>
          <w:rFonts w:eastAsia="Times New Roman" w:cs="Times New Roman"/>
          <w:b/>
          <w:noProof/>
          <w:sz w:val="24"/>
          <w:szCs w:val="24"/>
          <w:lang w:eastAsia="hu-HU"/>
        </w:rPr>
        <w:t>6640 Csongrád, Templom u. 4-8.</w:t>
      </w:r>
    </w:p>
    <w:p w14:paraId="71D9BAD5" w14:textId="77777777" w:rsidR="00A714C5" w:rsidRPr="00A714C5" w:rsidRDefault="00A714C5" w:rsidP="00A714C5">
      <w:pPr>
        <w:widowControl/>
        <w:autoSpaceDE/>
        <w:autoSpaceDN/>
        <w:spacing w:line="360" w:lineRule="auto"/>
        <w:jc w:val="center"/>
        <w:rPr>
          <w:rFonts w:eastAsia="Times New Roman" w:cs="Times New Roman"/>
          <w:b/>
          <w:noProof/>
          <w:sz w:val="24"/>
          <w:szCs w:val="24"/>
          <w:lang w:eastAsia="hu-HU"/>
        </w:rPr>
      </w:pPr>
      <w:r w:rsidRPr="00A714C5">
        <w:rPr>
          <w:rFonts w:eastAsia="Times New Roman" w:cs="Times New Roman"/>
          <w:b/>
          <w:noProof/>
          <w:sz w:val="24"/>
          <w:szCs w:val="24"/>
          <w:lang w:eastAsia="hu-HU"/>
        </w:rPr>
        <w:t>OM: 102880</w:t>
      </w:r>
    </w:p>
    <w:p w14:paraId="48E16A79" w14:textId="77777777" w:rsidR="00A714C5" w:rsidRPr="00A714C5" w:rsidRDefault="00A714C5" w:rsidP="00A714C5">
      <w:pPr>
        <w:keepNext/>
        <w:widowControl/>
        <w:autoSpaceDE/>
        <w:autoSpaceDN/>
        <w:spacing w:line="360" w:lineRule="auto"/>
        <w:ind w:left="357"/>
        <w:jc w:val="center"/>
        <w:outlineLvl w:val="7"/>
        <w:rPr>
          <w:rFonts w:ascii="Century Gothic" w:eastAsia="Times New Roman" w:hAnsi="Century Gothic" w:cs="Times New Roman"/>
          <w:b/>
          <w:sz w:val="36"/>
          <w:szCs w:val="36"/>
          <w:lang w:eastAsia="hu-HU"/>
        </w:rPr>
      </w:pPr>
      <w:r w:rsidRPr="00A714C5">
        <w:rPr>
          <w:rFonts w:ascii="Century Gothic" w:eastAsia="Times New Roman" w:hAnsi="Century Gothic" w:cs="Times New Roman"/>
          <w:b/>
          <w:noProof/>
          <w:sz w:val="36"/>
          <w:szCs w:val="36"/>
          <w:lang w:eastAsia="hu-HU"/>
        </w:rPr>
        <w:drawing>
          <wp:inline distT="0" distB="0" distL="0" distR="0" wp14:anchorId="2E398568" wp14:editId="6FBFAE8F">
            <wp:extent cx="1683581" cy="1670811"/>
            <wp:effectExtent l="0" t="0" r="0" b="0"/>
            <wp:docPr id="9" name="Kép 1" descr="C:\Users\x\Desktop\LOGÓK\ovilogó_felújított_kicsi.png"/>
            <wp:cNvGraphicFramePr/>
            <a:graphic xmlns:a="http://schemas.openxmlformats.org/drawingml/2006/main">
              <a:graphicData uri="http://schemas.openxmlformats.org/drawingml/2006/picture">
                <pic:pic xmlns:pic="http://schemas.openxmlformats.org/drawingml/2006/picture">
                  <pic:nvPicPr>
                    <pic:cNvPr id="0" name="Picture 1" descr="C:\Users\x\Desktop\LOGÓK\ovilogó_felújított_kics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581" cy="1670811"/>
                    </a:xfrm>
                    <a:prstGeom prst="rect">
                      <a:avLst/>
                    </a:prstGeom>
                    <a:noFill/>
                    <a:ln>
                      <a:noFill/>
                    </a:ln>
                  </pic:spPr>
                </pic:pic>
              </a:graphicData>
            </a:graphic>
          </wp:inline>
        </w:drawing>
      </w:r>
    </w:p>
    <w:p w14:paraId="0ABE8FC8" w14:textId="77777777" w:rsidR="00A714C5" w:rsidRPr="00A714C5" w:rsidRDefault="00A714C5" w:rsidP="00A714C5">
      <w:pPr>
        <w:keepNext/>
        <w:widowControl/>
        <w:autoSpaceDE/>
        <w:autoSpaceDN/>
        <w:spacing w:line="360" w:lineRule="auto"/>
        <w:ind w:left="357"/>
        <w:jc w:val="center"/>
        <w:outlineLvl w:val="7"/>
        <w:rPr>
          <w:rFonts w:eastAsia="Times New Roman" w:cs="Times New Roman"/>
          <w:b/>
          <w:sz w:val="40"/>
          <w:szCs w:val="36"/>
          <w:lang w:eastAsia="hu-HU"/>
        </w:rPr>
      </w:pPr>
      <w:r w:rsidRPr="00A714C5">
        <w:rPr>
          <w:rFonts w:eastAsia="Times New Roman" w:cs="Times New Roman"/>
          <w:b/>
          <w:sz w:val="40"/>
          <w:szCs w:val="36"/>
          <w:lang w:eastAsia="hu-HU"/>
        </w:rPr>
        <w:t>A CSONGRÁDI ÓVODÁK</w:t>
      </w:r>
    </w:p>
    <w:p w14:paraId="4B9EADBE" w14:textId="77777777" w:rsidR="00A714C5" w:rsidRPr="00A714C5" w:rsidRDefault="00A714C5" w:rsidP="00A714C5">
      <w:pPr>
        <w:widowControl/>
        <w:autoSpaceDE/>
        <w:autoSpaceDN/>
        <w:spacing w:line="360" w:lineRule="auto"/>
        <w:jc w:val="center"/>
        <w:rPr>
          <w:rFonts w:eastAsia="Times New Roman" w:cs="Times New Roman"/>
          <w:b/>
          <w:sz w:val="40"/>
          <w:szCs w:val="36"/>
          <w:lang w:eastAsia="hu-HU"/>
        </w:rPr>
      </w:pPr>
      <w:r w:rsidRPr="00A714C5">
        <w:rPr>
          <w:rFonts w:eastAsia="Times New Roman" w:cs="Times New Roman"/>
          <w:b/>
          <w:sz w:val="40"/>
          <w:szCs w:val="36"/>
          <w:lang w:eastAsia="hu-HU"/>
        </w:rPr>
        <w:t>SZAKMAI MUNKAKÖZÖSSÉGÉNEK</w:t>
      </w:r>
    </w:p>
    <w:p w14:paraId="217C33CF" w14:textId="77777777" w:rsidR="00A714C5" w:rsidRPr="00A714C5" w:rsidRDefault="00A714C5" w:rsidP="00A714C5">
      <w:pPr>
        <w:widowControl/>
        <w:autoSpaceDE/>
        <w:autoSpaceDN/>
        <w:spacing w:line="360" w:lineRule="auto"/>
        <w:jc w:val="center"/>
        <w:rPr>
          <w:rFonts w:eastAsia="Times New Roman" w:cs="Times New Roman"/>
          <w:b/>
          <w:sz w:val="40"/>
          <w:szCs w:val="36"/>
          <w:lang w:eastAsia="hu-HU"/>
        </w:rPr>
      </w:pPr>
      <w:r w:rsidRPr="00A714C5">
        <w:rPr>
          <w:rFonts w:eastAsia="Times New Roman" w:cs="Times New Roman"/>
          <w:b/>
          <w:sz w:val="40"/>
          <w:szCs w:val="36"/>
          <w:lang w:eastAsia="hu-HU"/>
        </w:rPr>
        <w:t>ÉVES MUNKATERVE</w:t>
      </w:r>
    </w:p>
    <w:p w14:paraId="34DC4140" w14:textId="77777777" w:rsidR="00A714C5" w:rsidRPr="00A714C5" w:rsidRDefault="00A714C5" w:rsidP="00A714C5">
      <w:pPr>
        <w:widowControl/>
        <w:autoSpaceDE/>
        <w:autoSpaceDN/>
        <w:spacing w:line="360" w:lineRule="auto"/>
        <w:jc w:val="center"/>
        <w:rPr>
          <w:rFonts w:eastAsia="Times New Roman" w:cs="Times New Roman"/>
          <w:b/>
          <w:noProof/>
          <w:sz w:val="40"/>
          <w:szCs w:val="40"/>
          <w:lang w:eastAsia="hu-HU"/>
        </w:rPr>
      </w:pPr>
      <w:r w:rsidRPr="00A714C5">
        <w:rPr>
          <w:rFonts w:eastAsia="Times New Roman" w:cs="Times New Roman"/>
          <w:b/>
          <w:noProof/>
          <w:sz w:val="40"/>
          <w:szCs w:val="40"/>
          <w:lang w:eastAsia="hu-HU"/>
        </w:rPr>
        <w:t>2022/2023-as nevelési évre</w:t>
      </w:r>
    </w:p>
    <w:p w14:paraId="00BFFECF" w14:textId="77777777" w:rsidR="00A714C5" w:rsidRPr="00A714C5" w:rsidRDefault="00A714C5" w:rsidP="00A714C5">
      <w:pPr>
        <w:widowControl/>
        <w:autoSpaceDE/>
        <w:autoSpaceDN/>
        <w:rPr>
          <w:rFonts w:eastAsia="Times New Roman" w:cs="Times New Roman"/>
          <w:sz w:val="32"/>
          <w:szCs w:val="32"/>
          <w:lang w:eastAsia="hu-HU"/>
        </w:rPr>
      </w:pPr>
    </w:p>
    <w:p w14:paraId="609EF468" w14:textId="77777777" w:rsidR="00A714C5" w:rsidRPr="00A714C5" w:rsidRDefault="00A714C5" w:rsidP="00A714C5">
      <w:pPr>
        <w:widowControl/>
        <w:autoSpaceDE/>
        <w:autoSpaceDN/>
        <w:spacing w:line="360" w:lineRule="auto"/>
        <w:jc w:val="center"/>
        <w:rPr>
          <w:rFonts w:eastAsia="Times New Roman" w:cs="Times New Roman"/>
          <w:sz w:val="48"/>
          <w:szCs w:val="24"/>
          <w:lang w:eastAsia="hu-HU"/>
        </w:rPr>
      </w:pPr>
      <w:r w:rsidRPr="00A714C5">
        <w:rPr>
          <w:rFonts w:eastAsia="Times New Roman" w:cs="Times New Roman"/>
          <w:noProof/>
          <w:sz w:val="48"/>
          <w:szCs w:val="24"/>
          <w:lang w:eastAsia="hu-HU"/>
        </w:rPr>
        <w:drawing>
          <wp:inline distT="0" distB="0" distL="0" distR="0" wp14:anchorId="2798A49A" wp14:editId="25EF7D24">
            <wp:extent cx="3686175" cy="2630698"/>
            <wp:effectExtent l="19050" t="0" r="9525" b="0"/>
            <wp:docPr id="8" name="Kép 8" descr="ovi vegleg s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i vegleg szi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86496" cy="2630927"/>
                    </a:xfrm>
                    <a:prstGeom prst="rect">
                      <a:avLst/>
                    </a:prstGeom>
                    <a:noFill/>
                    <a:ln>
                      <a:noFill/>
                    </a:ln>
                  </pic:spPr>
                </pic:pic>
              </a:graphicData>
            </a:graphic>
          </wp:inline>
        </w:drawing>
      </w:r>
    </w:p>
    <w:p w14:paraId="4D13363D" w14:textId="77777777" w:rsidR="00A714C5" w:rsidRPr="00A714C5" w:rsidRDefault="00A714C5" w:rsidP="00A714C5">
      <w:pPr>
        <w:widowControl/>
        <w:autoSpaceDE/>
        <w:autoSpaceDN/>
        <w:rPr>
          <w:rFonts w:eastAsia="Times New Roman" w:cs="Times New Roman"/>
          <w:bCs/>
          <w:iCs/>
          <w:sz w:val="24"/>
          <w:szCs w:val="24"/>
          <w:lang w:eastAsia="hu-HU"/>
        </w:rPr>
      </w:pPr>
      <w:r w:rsidRPr="00A714C5">
        <w:rPr>
          <w:rFonts w:eastAsia="Times New Roman" w:cs="Times New Roman"/>
          <w:iCs/>
          <w:sz w:val="24"/>
          <w:szCs w:val="24"/>
          <w:lang w:eastAsia="hu-HU"/>
        </w:rPr>
        <w:t>KÉSZÜLT:</w:t>
      </w:r>
      <w:r w:rsidRPr="00A714C5">
        <w:rPr>
          <w:rFonts w:eastAsia="Times New Roman" w:cs="Times New Roman"/>
          <w:iCs/>
          <w:sz w:val="24"/>
          <w:szCs w:val="24"/>
          <w:lang w:eastAsia="hu-HU"/>
        </w:rPr>
        <w:tab/>
      </w:r>
      <w:r w:rsidRPr="00A714C5">
        <w:rPr>
          <w:rFonts w:eastAsia="Times New Roman" w:cs="Times New Roman"/>
          <w:iCs/>
          <w:sz w:val="24"/>
          <w:szCs w:val="24"/>
          <w:lang w:eastAsia="hu-HU"/>
        </w:rPr>
        <w:tab/>
      </w:r>
      <w:r w:rsidRPr="00A714C5">
        <w:rPr>
          <w:rFonts w:eastAsia="Times New Roman" w:cs="Times New Roman"/>
          <w:bCs/>
          <w:iCs/>
          <w:sz w:val="24"/>
          <w:szCs w:val="24"/>
          <w:lang w:eastAsia="hu-HU"/>
        </w:rPr>
        <w:t>Csongrád, 2023. június 15.</w:t>
      </w:r>
    </w:p>
    <w:p w14:paraId="75149C25" w14:textId="77777777" w:rsidR="00A714C5" w:rsidRPr="00A714C5" w:rsidRDefault="00A714C5" w:rsidP="00A714C5">
      <w:pPr>
        <w:widowControl/>
        <w:autoSpaceDE/>
        <w:autoSpaceDN/>
        <w:rPr>
          <w:rFonts w:eastAsia="Times New Roman" w:cs="Times New Roman"/>
          <w:sz w:val="24"/>
          <w:szCs w:val="24"/>
          <w:lang w:eastAsia="hu-HU"/>
        </w:rPr>
      </w:pPr>
      <w:r w:rsidRPr="00A714C5">
        <w:rPr>
          <w:rFonts w:eastAsia="Times New Roman" w:cs="Times New Roman"/>
          <w:iCs/>
          <w:sz w:val="24"/>
          <w:szCs w:val="24"/>
          <w:lang w:eastAsia="hu-HU"/>
        </w:rPr>
        <w:t>KÉSZÍTETTE:</w:t>
      </w:r>
      <w:r w:rsidRPr="00A714C5">
        <w:rPr>
          <w:rFonts w:eastAsia="Times New Roman" w:cs="Times New Roman"/>
          <w:iCs/>
          <w:sz w:val="24"/>
          <w:szCs w:val="24"/>
          <w:lang w:eastAsia="hu-HU"/>
        </w:rPr>
        <w:tab/>
      </w:r>
      <w:r w:rsidRPr="00A714C5">
        <w:rPr>
          <w:rFonts w:eastAsia="Times New Roman" w:cs="Times New Roman"/>
          <w:sz w:val="24"/>
          <w:szCs w:val="24"/>
          <w:lang w:eastAsia="hu-HU"/>
        </w:rPr>
        <w:t>Hajdú Anett</w:t>
      </w:r>
    </w:p>
    <w:p w14:paraId="32B73D6A" w14:textId="77777777" w:rsidR="00A714C5" w:rsidRPr="00A714C5" w:rsidRDefault="00A714C5" w:rsidP="00A714C5">
      <w:pPr>
        <w:widowControl/>
        <w:autoSpaceDE/>
        <w:autoSpaceDN/>
        <w:ind w:left="1418" w:firstLine="709"/>
        <w:rPr>
          <w:rFonts w:eastAsia="Times New Roman" w:cs="Times New Roman"/>
          <w:sz w:val="24"/>
          <w:szCs w:val="24"/>
          <w:lang w:eastAsia="hu-HU"/>
        </w:rPr>
      </w:pPr>
      <w:r w:rsidRPr="00A714C5">
        <w:rPr>
          <w:rFonts w:eastAsia="Times New Roman" w:cs="Times New Roman"/>
          <w:sz w:val="24"/>
          <w:szCs w:val="24"/>
          <w:lang w:eastAsia="hu-HU"/>
        </w:rPr>
        <w:t>Szakmai munkaközösség vezető</w:t>
      </w:r>
    </w:p>
    <w:p w14:paraId="3ABBDCA8" w14:textId="77777777" w:rsidR="00A714C5" w:rsidRPr="00A714C5" w:rsidRDefault="00A714C5" w:rsidP="00A714C5">
      <w:pPr>
        <w:widowControl/>
        <w:autoSpaceDE/>
        <w:autoSpaceDN/>
        <w:spacing w:line="480" w:lineRule="auto"/>
        <w:rPr>
          <w:rFonts w:eastAsia="Times New Roman" w:cs="Times New Roman"/>
          <w:bCs/>
          <w:iCs/>
          <w:sz w:val="24"/>
          <w:szCs w:val="24"/>
          <w:lang w:eastAsia="hu-HU"/>
        </w:rPr>
      </w:pPr>
    </w:p>
    <w:p w14:paraId="540CE801" w14:textId="77777777" w:rsidR="00A714C5" w:rsidRPr="00A714C5" w:rsidRDefault="00A714C5" w:rsidP="00A714C5">
      <w:pPr>
        <w:widowControl/>
        <w:autoSpaceDE/>
        <w:autoSpaceDN/>
        <w:rPr>
          <w:rFonts w:eastAsia="Times New Roman" w:cs="Times New Roman"/>
          <w:b/>
          <w:sz w:val="24"/>
          <w:szCs w:val="24"/>
          <w:lang w:eastAsia="hu-HU"/>
        </w:rPr>
      </w:pPr>
    </w:p>
    <w:p w14:paraId="5BBFC48E" w14:textId="2372D28D" w:rsidR="00A714C5" w:rsidRPr="008A47BC" w:rsidRDefault="00A714C5" w:rsidP="008A47BC">
      <w:pPr>
        <w:widowControl/>
        <w:autoSpaceDE/>
        <w:autoSpaceDN/>
        <w:jc w:val="center"/>
        <w:rPr>
          <w:rFonts w:eastAsia="Times New Roman" w:cs="Times New Roman"/>
          <w:b/>
          <w:sz w:val="24"/>
          <w:szCs w:val="24"/>
          <w:lang w:eastAsia="hu-HU"/>
        </w:rPr>
      </w:pPr>
      <w:r w:rsidRPr="00A714C5">
        <w:rPr>
          <w:rFonts w:eastAsia="Times New Roman" w:cs="Times New Roman"/>
          <w:b/>
          <w:sz w:val="24"/>
          <w:szCs w:val="24"/>
          <w:lang w:eastAsia="hu-HU"/>
        </w:rPr>
        <w:br w:type="page"/>
      </w:r>
      <w:r w:rsidRPr="00A714C5">
        <w:rPr>
          <w:rFonts w:eastAsia="Times New Roman" w:cs="Times New Roman"/>
          <w:b/>
          <w:sz w:val="28"/>
          <w:szCs w:val="28"/>
          <w:lang w:eastAsia="hu-HU"/>
        </w:rPr>
        <w:lastRenderedPageBreak/>
        <w:t>BESZÁMOLÓ</w:t>
      </w:r>
    </w:p>
    <w:p w14:paraId="66E45353" w14:textId="77777777" w:rsidR="00A714C5" w:rsidRPr="00A714C5" w:rsidRDefault="00A714C5" w:rsidP="00A714C5">
      <w:pPr>
        <w:widowControl/>
        <w:autoSpaceDE/>
        <w:autoSpaceDN/>
        <w:jc w:val="center"/>
        <w:rPr>
          <w:rFonts w:eastAsia="Times New Roman" w:cs="Times New Roman"/>
          <w:b/>
          <w:sz w:val="28"/>
          <w:szCs w:val="28"/>
          <w:lang w:eastAsia="hu-HU"/>
        </w:rPr>
      </w:pPr>
      <w:r w:rsidRPr="00A714C5">
        <w:rPr>
          <w:rFonts w:eastAsia="Times New Roman" w:cs="Times New Roman"/>
          <w:b/>
          <w:sz w:val="28"/>
          <w:szCs w:val="28"/>
          <w:lang w:eastAsia="hu-HU"/>
        </w:rPr>
        <w:t>2022 – 2023.</w:t>
      </w:r>
    </w:p>
    <w:p w14:paraId="605D8BE4" w14:textId="77777777" w:rsidR="00A714C5" w:rsidRPr="00A714C5" w:rsidRDefault="00A714C5" w:rsidP="00A714C5">
      <w:pPr>
        <w:widowControl/>
        <w:autoSpaceDE/>
        <w:autoSpaceDN/>
        <w:jc w:val="center"/>
        <w:rPr>
          <w:rFonts w:eastAsia="Times New Roman" w:cs="Times New Roman"/>
          <w:b/>
          <w:sz w:val="28"/>
          <w:szCs w:val="28"/>
          <w:lang w:eastAsia="hu-HU"/>
        </w:rPr>
      </w:pPr>
    </w:p>
    <w:p w14:paraId="7FCC8384" w14:textId="77777777" w:rsidR="00A714C5" w:rsidRPr="00A714C5" w:rsidRDefault="00A714C5" w:rsidP="00A714C5">
      <w:pPr>
        <w:widowControl/>
        <w:autoSpaceDE/>
        <w:autoSpaceDN/>
        <w:spacing w:line="360" w:lineRule="auto"/>
        <w:rPr>
          <w:rFonts w:eastAsia="Times New Roman" w:cs="Times New Roman"/>
          <w:b/>
          <w:sz w:val="24"/>
          <w:szCs w:val="24"/>
          <w:lang w:eastAsia="hu-HU"/>
        </w:rPr>
      </w:pPr>
      <w:r w:rsidRPr="00A714C5">
        <w:rPr>
          <w:rFonts w:eastAsia="Times New Roman" w:cs="Times New Roman"/>
          <w:b/>
          <w:sz w:val="24"/>
          <w:szCs w:val="24"/>
          <w:lang w:eastAsia="hu-HU"/>
        </w:rPr>
        <w:t>TERVEZÉS FOLYAMATAI:</w:t>
      </w:r>
    </w:p>
    <w:p w14:paraId="63DE490D" w14:textId="77777777" w:rsidR="00A714C5" w:rsidRPr="00A714C5" w:rsidRDefault="00A714C5" w:rsidP="00A714C5">
      <w:pPr>
        <w:widowControl/>
        <w:autoSpaceDE/>
        <w:autoSpaceDN/>
        <w:spacing w:line="276" w:lineRule="auto"/>
        <w:ind w:firstLine="709"/>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A 2022 -2023-as nevelési évben két kiemelt pedagógiai feladat került meghatározásra. Az első feladatunk az „Anyanyelvi nevelés és kommunikáció fejlesztése az óvodában”, valamint a második terület a „Család-óvoda kapcsolatának erősítése”. Az éves kiemelt feladatok eredményes megvalósítása érdekében két munkaközösséget hoztunk létre. Ennek tükrében a </w:t>
      </w:r>
      <w:r w:rsidRPr="00A714C5">
        <w:rPr>
          <w:rFonts w:eastAsia="Times New Roman" w:cs="Times New Roman"/>
          <w:b/>
          <w:bCs/>
          <w:sz w:val="24"/>
          <w:szCs w:val="24"/>
          <w:lang w:eastAsia="hu-HU"/>
        </w:rPr>
        <w:t>Beszédfejlesztő munkaközösségbe</w:t>
      </w:r>
      <w:r w:rsidRPr="00A714C5">
        <w:rPr>
          <w:rFonts w:eastAsia="Times New Roman" w:cs="Times New Roman"/>
          <w:iCs/>
          <w:sz w:val="24"/>
          <w:szCs w:val="24"/>
          <w:lang w:eastAsia="hu-HU"/>
        </w:rPr>
        <w:t xml:space="preserve">, valamint a </w:t>
      </w:r>
      <w:r w:rsidRPr="00A714C5">
        <w:rPr>
          <w:rFonts w:eastAsia="Times New Roman" w:cs="Times New Roman"/>
          <w:b/>
          <w:bCs/>
          <w:sz w:val="24"/>
          <w:szCs w:val="24"/>
          <w:lang w:eastAsia="hu-HU"/>
        </w:rPr>
        <w:t xml:space="preserve">Gyermekvédelem munkaközösségbe </w:t>
      </w:r>
      <w:r w:rsidRPr="00A714C5">
        <w:rPr>
          <w:rFonts w:eastAsia="Times New Roman" w:cs="Times New Roman"/>
          <w:sz w:val="24"/>
          <w:szCs w:val="24"/>
          <w:lang w:eastAsia="hu-HU"/>
        </w:rPr>
        <w:t xml:space="preserve">nyílt lehetősége csatlakozni az érdeklődő óvodapedagógusoknak és pedagógiai </w:t>
      </w:r>
      <w:proofErr w:type="gramStart"/>
      <w:r w:rsidRPr="00A714C5">
        <w:rPr>
          <w:rFonts w:eastAsia="Times New Roman" w:cs="Times New Roman"/>
          <w:sz w:val="24"/>
          <w:szCs w:val="24"/>
          <w:lang w:eastAsia="hu-HU"/>
        </w:rPr>
        <w:t>asszisztenseknek</w:t>
      </w:r>
      <w:proofErr w:type="gramEnd"/>
      <w:r w:rsidRPr="00A714C5">
        <w:rPr>
          <w:rFonts w:eastAsia="Times New Roman" w:cs="Times New Roman"/>
          <w:sz w:val="24"/>
          <w:szCs w:val="24"/>
          <w:lang w:eastAsia="hu-HU"/>
        </w:rPr>
        <w:t xml:space="preserve">. A munkaközösségekhez történő csatlakozás önkéntes alapon történt, ahol a szakmai érdeklődés és az óvodapedagógus párok közti egyenletes eloszlás volt az elsődleges szempont. </w:t>
      </w:r>
      <w:r w:rsidRPr="00A714C5">
        <w:rPr>
          <w:rFonts w:eastAsia="Times New Roman" w:cs="Times New Roman"/>
          <w:bCs/>
          <w:sz w:val="24"/>
          <w:szCs w:val="24"/>
          <w:lang w:eastAsia="hu-HU"/>
        </w:rPr>
        <w:t xml:space="preserve">A munkaközösségi foglalkozások kiemelt célja a meghatározott témában szerzett jártasság növelése a pedagógiai munka során megvalósított folyamatok hatékonyságának növelése céljából. A munkaközösségi foglalkozások további célja, hogy a tagintézmények dolgozói közti jó kapcsolatot mélyítsük a belső tudásmegosztás és szervezeti tanulás során. </w:t>
      </w:r>
    </w:p>
    <w:p w14:paraId="61A5595A" w14:textId="77777777" w:rsidR="00A714C5" w:rsidRPr="00A714C5" w:rsidRDefault="00A714C5" w:rsidP="00A714C5">
      <w:pPr>
        <w:widowControl/>
        <w:autoSpaceDE/>
        <w:autoSpaceDN/>
        <w:spacing w:line="276" w:lineRule="auto"/>
        <w:jc w:val="both"/>
        <w:rPr>
          <w:rFonts w:eastAsia="Times New Roman" w:cs="Times New Roman"/>
          <w:iCs/>
          <w:sz w:val="24"/>
          <w:szCs w:val="24"/>
          <w:u w:val="single"/>
          <w:lang w:eastAsia="hu-HU"/>
        </w:rPr>
      </w:pPr>
    </w:p>
    <w:p w14:paraId="1F61C589" w14:textId="77777777" w:rsidR="00A714C5" w:rsidRPr="00A714C5" w:rsidRDefault="00A714C5" w:rsidP="00A714C5">
      <w:pPr>
        <w:widowControl/>
        <w:autoSpaceDE/>
        <w:autoSpaceDN/>
        <w:spacing w:line="276" w:lineRule="auto"/>
        <w:jc w:val="both"/>
        <w:rPr>
          <w:rFonts w:eastAsia="Times New Roman" w:cs="Times New Roman"/>
          <w:iCs/>
          <w:sz w:val="24"/>
          <w:szCs w:val="24"/>
          <w:u w:val="single"/>
          <w:lang w:eastAsia="hu-HU"/>
        </w:rPr>
      </w:pPr>
      <w:r w:rsidRPr="00A714C5">
        <w:rPr>
          <w:rFonts w:eastAsia="Times New Roman" w:cs="Times New Roman"/>
          <w:iCs/>
          <w:sz w:val="24"/>
          <w:szCs w:val="24"/>
          <w:u w:val="single"/>
          <w:lang w:eastAsia="hu-HU"/>
        </w:rPr>
        <w:t>Szakmai munkaközösség tagjai:</w:t>
      </w:r>
    </w:p>
    <w:p w14:paraId="04E3EB92"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r w:rsidRPr="00A714C5">
        <w:rPr>
          <w:rFonts w:eastAsia="Times New Roman" w:cs="Times New Roman"/>
          <w:iCs/>
          <w:sz w:val="24"/>
          <w:szCs w:val="24"/>
          <w:lang w:eastAsia="hu-HU"/>
        </w:rPr>
        <w:t>A Csongrádi Óvodák Szakmai munkaközösségeinek összesített létszáma 50 fő volt a nevelési év során. (48 fő + 1 fő Intézményvezető és 1 fő munkaközösség vezető)</w:t>
      </w:r>
    </w:p>
    <w:p w14:paraId="36D0E880" w14:textId="77777777" w:rsidR="00A714C5" w:rsidRPr="00A714C5" w:rsidRDefault="00A714C5" w:rsidP="00A714C5">
      <w:pPr>
        <w:widowControl/>
        <w:autoSpaceDE/>
        <w:autoSpaceDN/>
        <w:spacing w:line="276" w:lineRule="auto"/>
        <w:jc w:val="both"/>
        <w:rPr>
          <w:rFonts w:eastAsia="Times New Roman" w:cs="Times New Roman"/>
          <w:i/>
          <w:sz w:val="24"/>
          <w:szCs w:val="24"/>
          <w:lang w:eastAsia="hu-HU"/>
        </w:rPr>
      </w:pPr>
      <w:r w:rsidRPr="00A714C5">
        <w:rPr>
          <w:rFonts w:eastAsia="Times New Roman" w:cs="Times New Roman"/>
          <w:iCs/>
          <w:sz w:val="24"/>
          <w:szCs w:val="24"/>
          <w:lang w:eastAsia="hu-HU"/>
        </w:rPr>
        <w:t xml:space="preserve">Beszédfejlesztő munkaközösség létszáma: 25 fő </w:t>
      </w:r>
      <w:r w:rsidRPr="00A714C5">
        <w:rPr>
          <w:rFonts w:eastAsia="Times New Roman" w:cs="Times New Roman"/>
          <w:i/>
          <w:sz w:val="24"/>
          <w:szCs w:val="24"/>
          <w:lang w:eastAsia="hu-HU"/>
        </w:rPr>
        <w:t>(1. számú melléklet)</w:t>
      </w:r>
    </w:p>
    <w:p w14:paraId="077453A4"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r w:rsidRPr="00A714C5">
        <w:rPr>
          <w:rFonts w:eastAsia="Times New Roman" w:cs="Times New Roman"/>
          <w:iCs/>
          <w:sz w:val="24"/>
          <w:szCs w:val="24"/>
          <w:lang w:eastAsia="hu-HU"/>
        </w:rPr>
        <w:tab/>
      </w:r>
      <w:r w:rsidRPr="00A714C5">
        <w:rPr>
          <w:rFonts w:eastAsia="Times New Roman" w:cs="Times New Roman"/>
          <w:iCs/>
          <w:sz w:val="24"/>
          <w:szCs w:val="24"/>
          <w:lang w:eastAsia="hu-HU"/>
        </w:rPr>
        <w:tab/>
        <w:t xml:space="preserve">21 fő Óvodapedagógus </w:t>
      </w:r>
    </w:p>
    <w:p w14:paraId="14B96597"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r w:rsidRPr="00A714C5">
        <w:rPr>
          <w:rFonts w:eastAsia="Times New Roman" w:cs="Times New Roman"/>
          <w:iCs/>
          <w:sz w:val="24"/>
          <w:szCs w:val="24"/>
          <w:lang w:eastAsia="hu-HU"/>
        </w:rPr>
        <w:t>(melyből: 1 fő Intézményvezető helyettes</w:t>
      </w:r>
    </w:p>
    <w:p w14:paraId="277B0F60"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r w:rsidRPr="00A714C5">
        <w:rPr>
          <w:rFonts w:eastAsia="Times New Roman" w:cs="Times New Roman"/>
          <w:iCs/>
          <w:sz w:val="24"/>
          <w:szCs w:val="24"/>
          <w:lang w:eastAsia="hu-HU"/>
        </w:rPr>
        <w:tab/>
      </w:r>
      <w:r w:rsidRPr="00A714C5">
        <w:rPr>
          <w:rFonts w:eastAsia="Times New Roman" w:cs="Times New Roman"/>
          <w:iCs/>
          <w:sz w:val="24"/>
          <w:szCs w:val="24"/>
          <w:lang w:eastAsia="hu-HU"/>
        </w:rPr>
        <w:tab/>
      </w:r>
      <w:r w:rsidRPr="00A714C5">
        <w:rPr>
          <w:rFonts w:eastAsia="Times New Roman" w:cs="Times New Roman"/>
          <w:iCs/>
          <w:sz w:val="24"/>
          <w:szCs w:val="24"/>
          <w:lang w:eastAsia="hu-HU"/>
        </w:rPr>
        <w:tab/>
        <w:t>2 fő Tagintézmény – vezető, 1 fő Mesterpedagógus, 1 fő Gyakornok)</w:t>
      </w:r>
    </w:p>
    <w:p w14:paraId="37098E39"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r w:rsidRPr="00A714C5">
        <w:rPr>
          <w:rFonts w:eastAsia="Times New Roman" w:cs="Times New Roman"/>
          <w:iCs/>
          <w:sz w:val="24"/>
          <w:szCs w:val="24"/>
          <w:lang w:eastAsia="hu-HU"/>
        </w:rPr>
        <w:tab/>
      </w:r>
      <w:r w:rsidRPr="00A714C5">
        <w:rPr>
          <w:rFonts w:eastAsia="Times New Roman" w:cs="Times New Roman"/>
          <w:iCs/>
          <w:sz w:val="24"/>
          <w:szCs w:val="24"/>
          <w:lang w:eastAsia="hu-HU"/>
        </w:rPr>
        <w:tab/>
        <w:t xml:space="preserve">4 fő Pedagógiai </w:t>
      </w:r>
      <w:proofErr w:type="gramStart"/>
      <w:r w:rsidRPr="00A714C5">
        <w:rPr>
          <w:rFonts w:eastAsia="Times New Roman" w:cs="Times New Roman"/>
          <w:iCs/>
          <w:sz w:val="24"/>
          <w:szCs w:val="24"/>
          <w:lang w:eastAsia="hu-HU"/>
        </w:rPr>
        <w:t>asszisztens</w:t>
      </w:r>
      <w:proofErr w:type="gramEnd"/>
    </w:p>
    <w:p w14:paraId="04A1EAF7" w14:textId="77777777" w:rsidR="00A714C5" w:rsidRPr="00A714C5" w:rsidRDefault="00A714C5" w:rsidP="00A714C5">
      <w:pPr>
        <w:widowControl/>
        <w:autoSpaceDE/>
        <w:autoSpaceDN/>
        <w:spacing w:line="276" w:lineRule="auto"/>
        <w:jc w:val="both"/>
        <w:rPr>
          <w:rFonts w:eastAsia="Times New Roman" w:cs="Times New Roman"/>
          <w:i/>
          <w:sz w:val="24"/>
          <w:szCs w:val="24"/>
          <w:lang w:eastAsia="hu-HU"/>
        </w:rPr>
      </w:pPr>
      <w:r w:rsidRPr="00A714C5">
        <w:rPr>
          <w:rFonts w:eastAsia="Times New Roman" w:cs="Times New Roman"/>
          <w:iCs/>
          <w:sz w:val="24"/>
          <w:szCs w:val="24"/>
          <w:lang w:eastAsia="hu-HU"/>
        </w:rPr>
        <w:t xml:space="preserve">Gyermekvédelmi munkaközösség létszáma: 23 fő </w:t>
      </w:r>
      <w:r w:rsidRPr="00A714C5">
        <w:rPr>
          <w:rFonts w:eastAsia="Times New Roman" w:cs="Times New Roman"/>
          <w:i/>
          <w:sz w:val="24"/>
          <w:szCs w:val="24"/>
          <w:lang w:eastAsia="hu-HU"/>
        </w:rPr>
        <w:t>(2. számú melléklet)</w:t>
      </w:r>
    </w:p>
    <w:p w14:paraId="52BFB96E"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r w:rsidRPr="00A714C5">
        <w:rPr>
          <w:rFonts w:eastAsia="Times New Roman" w:cs="Times New Roman"/>
          <w:iCs/>
          <w:sz w:val="24"/>
          <w:szCs w:val="24"/>
          <w:lang w:eastAsia="hu-HU"/>
        </w:rPr>
        <w:tab/>
      </w:r>
      <w:r w:rsidRPr="00A714C5">
        <w:rPr>
          <w:rFonts w:eastAsia="Times New Roman" w:cs="Times New Roman"/>
          <w:iCs/>
          <w:sz w:val="24"/>
          <w:szCs w:val="24"/>
          <w:lang w:eastAsia="hu-HU"/>
        </w:rPr>
        <w:tab/>
        <w:t>19 fő Óvodapedagógus</w:t>
      </w:r>
    </w:p>
    <w:p w14:paraId="2039978A"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r w:rsidRPr="00A714C5">
        <w:rPr>
          <w:rFonts w:eastAsia="Times New Roman" w:cs="Times New Roman"/>
          <w:iCs/>
          <w:sz w:val="24"/>
          <w:szCs w:val="24"/>
          <w:lang w:eastAsia="hu-HU"/>
        </w:rPr>
        <w:tab/>
      </w:r>
      <w:r w:rsidRPr="00A714C5">
        <w:rPr>
          <w:rFonts w:eastAsia="Times New Roman" w:cs="Times New Roman"/>
          <w:iCs/>
          <w:sz w:val="24"/>
          <w:szCs w:val="24"/>
          <w:lang w:eastAsia="hu-HU"/>
        </w:rPr>
        <w:tab/>
      </w:r>
      <w:r w:rsidRPr="00A714C5">
        <w:rPr>
          <w:rFonts w:eastAsia="Times New Roman" w:cs="Times New Roman"/>
          <w:iCs/>
          <w:sz w:val="24"/>
          <w:szCs w:val="24"/>
          <w:lang w:eastAsia="hu-HU"/>
        </w:rPr>
        <w:tab/>
        <w:t>(melyből: 3 fő Tagintézmény – vezető)</w:t>
      </w:r>
    </w:p>
    <w:p w14:paraId="5C775628"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r w:rsidRPr="00A714C5">
        <w:rPr>
          <w:rFonts w:eastAsia="Times New Roman" w:cs="Times New Roman"/>
          <w:iCs/>
          <w:sz w:val="24"/>
          <w:szCs w:val="24"/>
          <w:lang w:eastAsia="hu-HU"/>
        </w:rPr>
        <w:tab/>
      </w:r>
      <w:r w:rsidRPr="00A714C5">
        <w:rPr>
          <w:rFonts w:eastAsia="Times New Roman" w:cs="Times New Roman"/>
          <w:iCs/>
          <w:sz w:val="24"/>
          <w:szCs w:val="24"/>
          <w:lang w:eastAsia="hu-HU"/>
        </w:rPr>
        <w:tab/>
        <w:t xml:space="preserve">4 fő Pedagógiai </w:t>
      </w:r>
      <w:proofErr w:type="gramStart"/>
      <w:r w:rsidRPr="00A714C5">
        <w:rPr>
          <w:rFonts w:eastAsia="Times New Roman" w:cs="Times New Roman"/>
          <w:iCs/>
          <w:sz w:val="24"/>
          <w:szCs w:val="24"/>
          <w:lang w:eastAsia="hu-HU"/>
        </w:rPr>
        <w:t>asszisztens</w:t>
      </w:r>
      <w:proofErr w:type="gramEnd"/>
    </w:p>
    <w:p w14:paraId="6931323E"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p>
    <w:p w14:paraId="1F615C14" w14:textId="77777777" w:rsidR="00A714C5" w:rsidRPr="00A714C5" w:rsidRDefault="00A714C5" w:rsidP="00A714C5">
      <w:pPr>
        <w:widowControl/>
        <w:autoSpaceDE/>
        <w:autoSpaceDN/>
        <w:spacing w:line="276" w:lineRule="auto"/>
        <w:ind w:firstLine="709"/>
        <w:jc w:val="both"/>
        <w:rPr>
          <w:rFonts w:eastAsia="Times New Roman" w:cs="Times New Roman"/>
          <w:iCs/>
          <w:sz w:val="24"/>
          <w:szCs w:val="24"/>
          <w:lang w:eastAsia="hu-HU"/>
        </w:rPr>
      </w:pPr>
      <w:r w:rsidRPr="00A714C5">
        <w:rPr>
          <w:rFonts w:eastAsia="Times New Roman" w:cs="Times New Roman"/>
          <w:iCs/>
          <w:sz w:val="24"/>
          <w:szCs w:val="24"/>
          <w:lang w:eastAsia="hu-HU"/>
        </w:rPr>
        <w:t xml:space="preserve">A munkaközösségi foglalkozások tervezése során célom volt olyan szakmai tartalmakat összeállítani, melyek a napi szintű gyakorlati munka eredményes megvalósítását támogatják. </w:t>
      </w:r>
    </w:p>
    <w:p w14:paraId="75161FCA"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r w:rsidRPr="00A714C5">
        <w:rPr>
          <w:rFonts w:eastAsia="Times New Roman" w:cs="Times New Roman"/>
          <w:iCs/>
          <w:sz w:val="24"/>
          <w:szCs w:val="24"/>
          <w:lang w:eastAsia="hu-HU"/>
        </w:rPr>
        <w:t>A beszédfejlesztő munkaközösség tervezése során az alábbi feladatokat tűztem ki megvalósításra:</w:t>
      </w:r>
    </w:p>
    <w:p w14:paraId="6CCE6EE2" w14:textId="77777777" w:rsidR="00A714C5" w:rsidRPr="00A714C5" w:rsidRDefault="00A714C5" w:rsidP="00A6058D">
      <w:pPr>
        <w:widowControl/>
        <w:numPr>
          <w:ilvl w:val="0"/>
          <w:numId w:val="29"/>
        </w:numPr>
        <w:autoSpaceDE/>
        <w:autoSpaceDN/>
        <w:spacing w:line="276" w:lineRule="auto"/>
        <w:contextualSpacing/>
        <w:jc w:val="both"/>
        <w:rPr>
          <w:rFonts w:eastAsia="Times New Roman" w:cs="Times New Roman"/>
          <w:iCs/>
          <w:sz w:val="24"/>
          <w:szCs w:val="24"/>
          <w:lang w:eastAsia="hu-HU"/>
        </w:rPr>
      </w:pPr>
      <w:r w:rsidRPr="00A714C5">
        <w:rPr>
          <w:rFonts w:eastAsia="Times New Roman" w:cs="Times New Roman"/>
          <w:iCs/>
          <w:sz w:val="24"/>
          <w:szCs w:val="24"/>
          <w:lang w:eastAsia="hu-HU"/>
        </w:rPr>
        <w:t>Gyermeki beszédfejlődés sajátosságainak bemutatása szakember által</w:t>
      </w:r>
    </w:p>
    <w:p w14:paraId="4680C086" w14:textId="77777777" w:rsidR="00A714C5" w:rsidRPr="00A714C5" w:rsidRDefault="00A714C5" w:rsidP="00A6058D">
      <w:pPr>
        <w:widowControl/>
        <w:numPr>
          <w:ilvl w:val="0"/>
          <w:numId w:val="29"/>
        </w:numPr>
        <w:autoSpaceDE/>
        <w:autoSpaceDN/>
        <w:spacing w:line="276" w:lineRule="auto"/>
        <w:contextualSpacing/>
        <w:jc w:val="both"/>
        <w:rPr>
          <w:rFonts w:eastAsia="Times New Roman" w:cs="Times New Roman"/>
          <w:iCs/>
          <w:sz w:val="24"/>
          <w:szCs w:val="24"/>
          <w:lang w:eastAsia="hu-HU"/>
        </w:rPr>
      </w:pPr>
      <w:r w:rsidRPr="00A714C5">
        <w:rPr>
          <w:rFonts w:eastAsia="Times New Roman" w:cs="Times New Roman"/>
          <w:iCs/>
          <w:sz w:val="24"/>
          <w:szCs w:val="24"/>
          <w:lang w:eastAsia="hu-HU"/>
        </w:rPr>
        <w:t>Elvárható fejlődési szintek és ezekkel kapcsolatos tapasztalatok megosztása a résztvevők között kötetlen beszélgetés során.</w:t>
      </w:r>
    </w:p>
    <w:p w14:paraId="5466A839" w14:textId="77777777" w:rsidR="00A714C5" w:rsidRPr="00A714C5" w:rsidRDefault="00A714C5" w:rsidP="00A6058D">
      <w:pPr>
        <w:widowControl/>
        <w:numPr>
          <w:ilvl w:val="0"/>
          <w:numId w:val="29"/>
        </w:numPr>
        <w:autoSpaceDE/>
        <w:autoSpaceDN/>
        <w:spacing w:line="276" w:lineRule="auto"/>
        <w:contextualSpacing/>
        <w:jc w:val="both"/>
        <w:rPr>
          <w:rFonts w:eastAsia="Times New Roman" w:cs="Times New Roman"/>
          <w:iCs/>
          <w:sz w:val="24"/>
          <w:szCs w:val="24"/>
          <w:lang w:eastAsia="hu-HU"/>
        </w:rPr>
      </w:pPr>
      <w:r w:rsidRPr="00A714C5">
        <w:rPr>
          <w:rFonts w:eastAsia="Times New Roman" w:cs="Times New Roman"/>
          <w:iCs/>
          <w:sz w:val="24"/>
          <w:szCs w:val="24"/>
          <w:lang w:eastAsia="hu-HU"/>
        </w:rPr>
        <w:t>Beszédfejlesztést célzó módszerek és eszközök bemutatása a pedagógiai hatékonyság növelése érdekében.</w:t>
      </w:r>
    </w:p>
    <w:p w14:paraId="015080DB" w14:textId="77777777" w:rsidR="00A714C5" w:rsidRPr="00A714C5" w:rsidRDefault="00A714C5" w:rsidP="00A714C5">
      <w:pPr>
        <w:widowControl/>
        <w:autoSpaceDE/>
        <w:autoSpaceDN/>
        <w:spacing w:line="276" w:lineRule="auto"/>
        <w:jc w:val="both"/>
        <w:rPr>
          <w:rFonts w:eastAsia="Times New Roman" w:cs="Times New Roman"/>
          <w:iCs/>
          <w:sz w:val="24"/>
          <w:szCs w:val="24"/>
          <w:lang w:eastAsia="hu-HU"/>
        </w:rPr>
      </w:pPr>
      <w:r w:rsidRPr="00A714C5">
        <w:rPr>
          <w:rFonts w:eastAsia="Times New Roman" w:cs="Times New Roman"/>
          <w:iCs/>
          <w:sz w:val="24"/>
          <w:szCs w:val="24"/>
          <w:lang w:eastAsia="hu-HU"/>
        </w:rPr>
        <w:t>A gyermekvédelmi munkaközösség tervezése során az alábbi célokat tűztem ki megvalósításra:</w:t>
      </w:r>
    </w:p>
    <w:p w14:paraId="086C057D" w14:textId="77777777" w:rsidR="00A714C5" w:rsidRPr="00A714C5" w:rsidRDefault="00A714C5" w:rsidP="00A6058D">
      <w:pPr>
        <w:widowControl/>
        <w:numPr>
          <w:ilvl w:val="0"/>
          <w:numId w:val="29"/>
        </w:numPr>
        <w:autoSpaceDE/>
        <w:autoSpaceDN/>
        <w:spacing w:line="276" w:lineRule="auto"/>
        <w:contextualSpacing/>
        <w:jc w:val="both"/>
        <w:rPr>
          <w:rFonts w:eastAsia="Times New Roman" w:cs="Times New Roman"/>
          <w:iCs/>
          <w:sz w:val="24"/>
          <w:szCs w:val="24"/>
          <w:lang w:eastAsia="hu-HU"/>
        </w:rPr>
      </w:pPr>
      <w:r w:rsidRPr="00A714C5">
        <w:rPr>
          <w:rFonts w:eastAsia="Times New Roman" w:cs="Times New Roman"/>
          <w:iCs/>
          <w:sz w:val="24"/>
          <w:szCs w:val="24"/>
          <w:lang w:eastAsia="hu-HU"/>
        </w:rPr>
        <w:t>Gondolati térkép a gyermekvédelem alapjairól</w:t>
      </w:r>
    </w:p>
    <w:p w14:paraId="331B3B2B" w14:textId="77777777" w:rsidR="00A714C5" w:rsidRPr="00A714C5" w:rsidRDefault="00A714C5" w:rsidP="00A6058D">
      <w:pPr>
        <w:widowControl/>
        <w:numPr>
          <w:ilvl w:val="0"/>
          <w:numId w:val="29"/>
        </w:numPr>
        <w:autoSpaceDE/>
        <w:autoSpaceDN/>
        <w:spacing w:line="276" w:lineRule="auto"/>
        <w:contextualSpacing/>
        <w:jc w:val="both"/>
        <w:rPr>
          <w:rFonts w:eastAsia="Times New Roman" w:cs="Times New Roman"/>
          <w:iCs/>
          <w:sz w:val="24"/>
          <w:szCs w:val="24"/>
          <w:lang w:eastAsia="hu-HU"/>
        </w:rPr>
      </w:pPr>
      <w:r w:rsidRPr="00A714C5">
        <w:rPr>
          <w:rFonts w:eastAsia="Times New Roman" w:cs="Times New Roman"/>
          <w:iCs/>
          <w:sz w:val="24"/>
          <w:szCs w:val="24"/>
          <w:lang w:eastAsia="hu-HU"/>
        </w:rPr>
        <w:t>Jelzőrendszer bemutatása az óvodai gyakorlatban</w:t>
      </w:r>
    </w:p>
    <w:p w14:paraId="36B9ACC9" w14:textId="77777777" w:rsidR="00A714C5" w:rsidRPr="00A714C5" w:rsidRDefault="00A714C5" w:rsidP="00A6058D">
      <w:pPr>
        <w:widowControl/>
        <w:numPr>
          <w:ilvl w:val="0"/>
          <w:numId w:val="29"/>
        </w:numPr>
        <w:autoSpaceDE/>
        <w:autoSpaceDN/>
        <w:spacing w:line="276" w:lineRule="auto"/>
        <w:contextualSpacing/>
        <w:jc w:val="both"/>
        <w:rPr>
          <w:rFonts w:eastAsia="Times New Roman" w:cs="Times New Roman"/>
          <w:iCs/>
          <w:sz w:val="24"/>
          <w:szCs w:val="24"/>
          <w:lang w:eastAsia="hu-HU"/>
        </w:rPr>
      </w:pPr>
      <w:r w:rsidRPr="00A714C5">
        <w:rPr>
          <w:rFonts w:eastAsia="Times New Roman" w:cs="Times New Roman"/>
          <w:iCs/>
          <w:sz w:val="24"/>
          <w:szCs w:val="24"/>
          <w:lang w:eastAsia="hu-HU"/>
        </w:rPr>
        <w:lastRenderedPageBreak/>
        <w:t xml:space="preserve">Gyermekvédelem működése az óvodában </w:t>
      </w:r>
    </w:p>
    <w:p w14:paraId="0C267A25" w14:textId="77777777" w:rsidR="00A714C5" w:rsidRPr="00A714C5" w:rsidRDefault="00A714C5" w:rsidP="00A6058D">
      <w:pPr>
        <w:widowControl/>
        <w:numPr>
          <w:ilvl w:val="0"/>
          <w:numId w:val="29"/>
        </w:numPr>
        <w:autoSpaceDE/>
        <w:autoSpaceDN/>
        <w:spacing w:line="276" w:lineRule="auto"/>
        <w:contextualSpacing/>
        <w:jc w:val="both"/>
        <w:rPr>
          <w:rFonts w:eastAsia="Times New Roman" w:cs="Times New Roman"/>
          <w:iCs/>
          <w:sz w:val="24"/>
          <w:szCs w:val="24"/>
          <w:lang w:eastAsia="hu-HU"/>
        </w:rPr>
      </w:pPr>
      <w:r w:rsidRPr="00A714C5">
        <w:rPr>
          <w:rFonts w:eastAsia="Times New Roman" w:cs="Times New Roman"/>
          <w:iCs/>
          <w:sz w:val="24"/>
          <w:szCs w:val="24"/>
          <w:lang w:eastAsia="hu-HU"/>
        </w:rPr>
        <w:t>Szülői kérdőívek kidolgozása</w:t>
      </w:r>
    </w:p>
    <w:p w14:paraId="3B289470" w14:textId="77777777" w:rsidR="00A714C5" w:rsidRPr="00A714C5" w:rsidRDefault="00A714C5" w:rsidP="00A6058D">
      <w:pPr>
        <w:widowControl/>
        <w:numPr>
          <w:ilvl w:val="0"/>
          <w:numId w:val="29"/>
        </w:numPr>
        <w:autoSpaceDE/>
        <w:autoSpaceDN/>
        <w:spacing w:line="276" w:lineRule="auto"/>
        <w:contextualSpacing/>
        <w:jc w:val="both"/>
        <w:rPr>
          <w:rFonts w:eastAsia="Times New Roman" w:cs="Times New Roman"/>
          <w:iCs/>
          <w:sz w:val="24"/>
          <w:szCs w:val="24"/>
          <w:lang w:eastAsia="hu-HU"/>
        </w:rPr>
      </w:pPr>
      <w:r w:rsidRPr="00A714C5">
        <w:rPr>
          <w:rFonts w:eastAsia="Times New Roman" w:cs="Times New Roman"/>
          <w:iCs/>
          <w:sz w:val="24"/>
          <w:szCs w:val="24"/>
          <w:lang w:eastAsia="hu-HU"/>
        </w:rPr>
        <w:t>Kérdőívek eredményeinek átadása a tagintézmények részéről, majd intézményi szintű stratégia kidolgozás a család és óvoda kapcsolatának erősítésére.</w:t>
      </w:r>
    </w:p>
    <w:p w14:paraId="1ED372F8" w14:textId="77777777" w:rsidR="00A714C5" w:rsidRPr="00A714C5" w:rsidRDefault="00A714C5" w:rsidP="00A6058D">
      <w:pPr>
        <w:widowControl/>
        <w:numPr>
          <w:ilvl w:val="0"/>
          <w:numId w:val="29"/>
        </w:numPr>
        <w:autoSpaceDE/>
        <w:autoSpaceDN/>
        <w:spacing w:line="276" w:lineRule="auto"/>
        <w:contextualSpacing/>
        <w:jc w:val="both"/>
        <w:rPr>
          <w:rFonts w:eastAsia="Times New Roman" w:cs="Times New Roman"/>
          <w:iCs/>
          <w:sz w:val="24"/>
          <w:szCs w:val="24"/>
          <w:lang w:eastAsia="hu-HU"/>
        </w:rPr>
      </w:pPr>
      <w:r w:rsidRPr="00A714C5">
        <w:rPr>
          <w:rFonts w:eastAsia="Times New Roman" w:cs="Times New Roman"/>
          <w:iCs/>
          <w:sz w:val="24"/>
          <w:szCs w:val="24"/>
          <w:lang w:eastAsia="hu-HU"/>
        </w:rPr>
        <w:t xml:space="preserve">Családlátogatás – </w:t>
      </w:r>
      <w:proofErr w:type="gramStart"/>
      <w:r w:rsidRPr="00A714C5">
        <w:rPr>
          <w:rFonts w:eastAsia="Times New Roman" w:cs="Times New Roman"/>
          <w:iCs/>
          <w:sz w:val="24"/>
          <w:szCs w:val="24"/>
          <w:lang w:eastAsia="hu-HU"/>
        </w:rPr>
        <w:t>vita indító</w:t>
      </w:r>
      <w:proofErr w:type="gramEnd"/>
      <w:r w:rsidRPr="00A714C5">
        <w:rPr>
          <w:rFonts w:eastAsia="Times New Roman" w:cs="Times New Roman"/>
          <w:iCs/>
          <w:sz w:val="24"/>
          <w:szCs w:val="24"/>
          <w:lang w:eastAsia="hu-HU"/>
        </w:rPr>
        <w:t xml:space="preserve"> kerekasztal beszélgetés</w:t>
      </w:r>
    </w:p>
    <w:p w14:paraId="30EE453F" w14:textId="77777777" w:rsidR="00A714C5" w:rsidRPr="00A714C5" w:rsidRDefault="00A714C5" w:rsidP="00A714C5">
      <w:pPr>
        <w:widowControl/>
        <w:autoSpaceDE/>
        <w:autoSpaceDN/>
        <w:spacing w:line="276" w:lineRule="auto"/>
        <w:rPr>
          <w:rFonts w:eastAsia="Times New Roman" w:cs="Times New Roman"/>
          <w:b/>
          <w:sz w:val="24"/>
          <w:szCs w:val="24"/>
          <w:lang w:eastAsia="hu-HU"/>
        </w:rPr>
      </w:pPr>
    </w:p>
    <w:p w14:paraId="3FE361B8" w14:textId="77777777" w:rsidR="00A714C5" w:rsidRPr="00A714C5" w:rsidRDefault="00A714C5" w:rsidP="00A714C5">
      <w:pPr>
        <w:widowControl/>
        <w:autoSpaceDE/>
        <w:autoSpaceDN/>
        <w:spacing w:line="276" w:lineRule="auto"/>
        <w:rPr>
          <w:rFonts w:eastAsia="Times New Roman" w:cs="Times New Roman"/>
          <w:b/>
          <w:sz w:val="24"/>
          <w:szCs w:val="24"/>
          <w:lang w:eastAsia="hu-HU"/>
        </w:rPr>
      </w:pPr>
      <w:r w:rsidRPr="00A714C5">
        <w:rPr>
          <w:rFonts w:eastAsia="Times New Roman" w:cs="Times New Roman"/>
          <w:b/>
          <w:sz w:val="24"/>
          <w:szCs w:val="24"/>
          <w:lang w:eastAsia="hu-HU"/>
        </w:rPr>
        <w:t>MEGVALÓSÍTÁS FOLYAMATAI:</w:t>
      </w:r>
    </w:p>
    <w:p w14:paraId="1128B5E6" w14:textId="77777777" w:rsidR="00A714C5" w:rsidRPr="00A714C5" w:rsidRDefault="00A714C5" w:rsidP="00A714C5">
      <w:pPr>
        <w:widowControl/>
        <w:autoSpaceDE/>
        <w:autoSpaceDN/>
        <w:spacing w:line="276" w:lineRule="auto"/>
        <w:rPr>
          <w:rFonts w:eastAsia="Times New Roman" w:cs="Times New Roman"/>
          <w:b/>
          <w:sz w:val="24"/>
          <w:szCs w:val="24"/>
          <w:lang w:eastAsia="hu-HU"/>
        </w:rPr>
      </w:pPr>
    </w:p>
    <w:p w14:paraId="61D6FB2A" w14:textId="77777777" w:rsidR="00A714C5" w:rsidRPr="00A714C5" w:rsidRDefault="00A714C5" w:rsidP="00A714C5">
      <w:pPr>
        <w:widowControl/>
        <w:autoSpaceDE/>
        <w:autoSpaceDN/>
        <w:spacing w:line="276" w:lineRule="auto"/>
        <w:jc w:val="both"/>
        <w:rPr>
          <w:rFonts w:eastAsia="Times New Roman" w:cs="Times New Roman"/>
          <w:b/>
          <w:sz w:val="24"/>
          <w:szCs w:val="24"/>
          <w:lang w:eastAsia="hu-HU"/>
        </w:rPr>
      </w:pPr>
      <w:r w:rsidRPr="00A714C5">
        <w:rPr>
          <w:rFonts w:eastAsia="Times New Roman" w:cs="Times New Roman"/>
          <w:b/>
          <w:sz w:val="24"/>
          <w:szCs w:val="24"/>
          <w:lang w:eastAsia="hu-HU"/>
        </w:rPr>
        <w:t>Beszédfejlesztő munkaközösség:</w:t>
      </w:r>
    </w:p>
    <w:p w14:paraId="0F6E6675" w14:textId="77777777" w:rsidR="00A714C5" w:rsidRPr="00A714C5" w:rsidRDefault="00A714C5" w:rsidP="00A714C5">
      <w:pPr>
        <w:widowControl/>
        <w:autoSpaceDE/>
        <w:autoSpaceDN/>
        <w:spacing w:line="276" w:lineRule="auto"/>
        <w:jc w:val="both"/>
        <w:rPr>
          <w:rFonts w:eastAsia="Times New Roman" w:cs="Times New Roman"/>
          <w:b/>
          <w:sz w:val="24"/>
          <w:szCs w:val="24"/>
          <w:lang w:eastAsia="hu-HU"/>
        </w:rPr>
      </w:pPr>
    </w:p>
    <w:p w14:paraId="195D5512" w14:textId="77777777" w:rsidR="00A714C5" w:rsidRPr="00A714C5" w:rsidRDefault="00A714C5" w:rsidP="00A714C5">
      <w:pPr>
        <w:widowControl/>
        <w:autoSpaceDE/>
        <w:autoSpaceDN/>
        <w:spacing w:line="276" w:lineRule="auto"/>
        <w:jc w:val="both"/>
        <w:rPr>
          <w:rFonts w:eastAsia="Times New Roman" w:cs="Times New Roman"/>
          <w:b/>
          <w:sz w:val="24"/>
          <w:szCs w:val="24"/>
          <w:lang w:eastAsia="hu-HU"/>
        </w:rPr>
      </w:pPr>
      <w:r w:rsidRPr="00A714C5">
        <w:rPr>
          <w:rFonts w:eastAsia="Times New Roman" w:cs="Times New Roman"/>
          <w:b/>
          <w:sz w:val="24"/>
          <w:szCs w:val="24"/>
          <w:lang w:eastAsia="hu-HU"/>
        </w:rPr>
        <w:t xml:space="preserve">I. </w:t>
      </w:r>
    </w:p>
    <w:p w14:paraId="2C9560B7"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Időpont: 2022.</w:t>
      </w:r>
      <w:r w:rsidRPr="00A714C5">
        <w:rPr>
          <w:rFonts w:eastAsia="Times New Roman" w:cs="Times New Roman"/>
          <w:bCs/>
          <w:sz w:val="24"/>
          <w:szCs w:val="24"/>
          <w:lang w:eastAsia="hu-HU"/>
        </w:rPr>
        <w:tab/>
        <w:t>11.15. 14.00</w:t>
      </w:r>
      <w:r w:rsidRPr="00A714C5">
        <w:rPr>
          <w:rFonts w:eastAsia="Times New Roman" w:cs="Times New Roman"/>
          <w:bCs/>
          <w:sz w:val="24"/>
          <w:szCs w:val="24"/>
          <w:lang w:eastAsia="hu-HU"/>
        </w:rPr>
        <w:tab/>
      </w:r>
      <w:r w:rsidRPr="00A714C5">
        <w:rPr>
          <w:rFonts w:eastAsia="Times New Roman" w:cs="Times New Roman"/>
          <w:bCs/>
          <w:sz w:val="24"/>
          <w:szCs w:val="24"/>
          <w:lang w:eastAsia="hu-HU"/>
        </w:rPr>
        <w:tab/>
      </w:r>
      <w:r w:rsidRPr="00A714C5">
        <w:rPr>
          <w:rFonts w:eastAsia="Times New Roman" w:cs="Times New Roman"/>
          <w:bCs/>
          <w:sz w:val="24"/>
          <w:szCs w:val="24"/>
          <w:lang w:eastAsia="hu-HU"/>
        </w:rPr>
        <w:tab/>
      </w:r>
    </w:p>
    <w:p w14:paraId="79AC29C3"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Helyszín: Templom Utcai „Delfin” Óvoda - tornaszoba</w:t>
      </w:r>
      <w:r w:rsidRPr="00A714C5">
        <w:rPr>
          <w:rFonts w:eastAsia="Times New Roman" w:cs="Times New Roman"/>
          <w:bCs/>
          <w:sz w:val="24"/>
          <w:szCs w:val="24"/>
          <w:lang w:eastAsia="hu-HU"/>
        </w:rPr>
        <w:tab/>
      </w:r>
      <w:r w:rsidRPr="00A714C5">
        <w:rPr>
          <w:rFonts w:eastAsia="Times New Roman" w:cs="Times New Roman"/>
          <w:bCs/>
          <w:sz w:val="24"/>
          <w:szCs w:val="24"/>
          <w:lang w:eastAsia="hu-HU"/>
        </w:rPr>
        <w:tab/>
      </w:r>
    </w:p>
    <w:p w14:paraId="5CCB2383"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Téma: </w:t>
      </w:r>
      <w:r w:rsidRPr="00A714C5">
        <w:rPr>
          <w:rFonts w:eastAsia="Times New Roman" w:cs="Times New Roman"/>
          <w:bCs/>
          <w:sz w:val="24"/>
          <w:szCs w:val="24"/>
          <w:lang w:eastAsia="hu-HU"/>
        </w:rPr>
        <w:tab/>
        <w:t xml:space="preserve">Gyermeki beszédfejlődés sajátosságai, elvárható és elért fejlődési szintek és ezekkel kapcsolatos tapasztalatok megosztása a „Szól-e?” </w:t>
      </w:r>
      <w:proofErr w:type="gramStart"/>
      <w:r w:rsidRPr="00A714C5">
        <w:rPr>
          <w:rFonts w:eastAsia="Times New Roman" w:cs="Times New Roman"/>
          <w:bCs/>
          <w:sz w:val="24"/>
          <w:szCs w:val="24"/>
          <w:lang w:eastAsia="hu-HU"/>
        </w:rPr>
        <w:t>és</w:t>
      </w:r>
      <w:proofErr w:type="gramEnd"/>
      <w:r w:rsidRPr="00A714C5">
        <w:rPr>
          <w:rFonts w:eastAsia="Times New Roman" w:cs="Times New Roman"/>
          <w:bCs/>
          <w:sz w:val="24"/>
          <w:szCs w:val="24"/>
          <w:lang w:eastAsia="hu-HU"/>
        </w:rPr>
        <w:t xml:space="preserve"> „DIFER” mérések eredményei alapján. Beszédfejlesztést célzó módszerek és eszközök bemutatása. Tanuló szakmai közösségek alakítása azonos életkorú csoportban dolgozó óvodapedagógusok által.</w:t>
      </w:r>
    </w:p>
    <w:p w14:paraId="781E3439"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Előadó: Dr. Feketéné Halász Antónia logopédus - CSMPSZ Csongrádi Tagintézménye</w:t>
      </w:r>
    </w:p>
    <w:p w14:paraId="39C67488" w14:textId="77777777" w:rsidR="00A714C5" w:rsidRPr="00A714C5" w:rsidRDefault="00A714C5" w:rsidP="00A714C5">
      <w:pPr>
        <w:widowControl/>
        <w:autoSpaceDE/>
        <w:autoSpaceDN/>
        <w:spacing w:line="276" w:lineRule="auto"/>
        <w:jc w:val="both"/>
        <w:rPr>
          <w:rFonts w:eastAsia="Times New Roman" w:cs="Times New Roman"/>
          <w:bCs/>
          <w:sz w:val="24"/>
          <w:szCs w:val="24"/>
          <w:u w:val="single"/>
          <w:lang w:eastAsia="hu-HU"/>
        </w:rPr>
      </w:pPr>
    </w:p>
    <w:p w14:paraId="0D7148C5"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proofErr w:type="gramStart"/>
      <w:r w:rsidRPr="00A714C5">
        <w:rPr>
          <w:rFonts w:eastAsia="Times New Roman" w:cs="Times New Roman"/>
          <w:bCs/>
          <w:sz w:val="24"/>
          <w:szCs w:val="24"/>
          <w:u w:val="single"/>
          <w:lang w:eastAsia="hu-HU"/>
        </w:rPr>
        <w:t>Reflexió</w:t>
      </w:r>
      <w:proofErr w:type="gramEnd"/>
      <w:r w:rsidRPr="00A714C5">
        <w:rPr>
          <w:rFonts w:eastAsia="Times New Roman" w:cs="Times New Roman"/>
          <w:bCs/>
          <w:sz w:val="24"/>
          <w:szCs w:val="24"/>
          <w:u w:val="single"/>
          <w:lang w:eastAsia="hu-HU"/>
        </w:rPr>
        <w:t>:</w:t>
      </w:r>
      <w:r w:rsidRPr="00A714C5">
        <w:rPr>
          <w:rFonts w:eastAsia="Times New Roman" w:cs="Times New Roman"/>
          <w:bCs/>
          <w:sz w:val="24"/>
          <w:szCs w:val="24"/>
          <w:lang w:eastAsia="hu-HU"/>
        </w:rPr>
        <w:t xml:space="preserve"> </w:t>
      </w:r>
    </w:p>
    <w:p w14:paraId="4E016C5B" w14:textId="77777777" w:rsidR="00A714C5" w:rsidRPr="00A714C5" w:rsidRDefault="00A714C5" w:rsidP="00A714C5">
      <w:pPr>
        <w:widowControl/>
        <w:autoSpaceDE/>
        <w:autoSpaceDN/>
        <w:spacing w:line="276" w:lineRule="auto"/>
        <w:ind w:firstLine="709"/>
        <w:jc w:val="both"/>
        <w:rPr>
          <w:rFonts w:eastAsia="Times New Roman" w:cs="Times New Roman"/>
          <w:bCs/>
          <w:sz w:val="24"/>
          <w:szCs w:val="24"/>
          <w:lang w:eastAsia="hu-HU"/>
        </w:rPr>
      </w:pPr>
      <w:r w:rsidRPr="00A714C5">
        <w:rPr>
          <w:rFonts w:eastAsia="Times New Roman" w:cs="Times New Roman"/>
          <w:bCs/>
          <w:sz w:val="24"/>
          <w:szCs w:val="24"/>
          <w:lang w:eastAsia="hu-HU"/>
        </w:rPr>
        <w:t>A munkaközösségi foglalkozás a tervezésnek megfelelően zajlott. Részt vett 26 fő (24 fő munkaközösségi tag, valamint az Intézményvezető és munkaközösség vezető)</w:t>
      </w:r>
    </w:p>
    <w:p w14:paraId="27A6C124"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Az előadás rendkívül szakmai és száraz anyagot dolgozott fel, melynek hangulatát a tanuló szakmai közösségek alakítása oldotta némileg. A </w:t>
      </w:r>
      <w:proofErr w:type="gramStart"/>
      <w:r w:rsidRPr="00A714C5">
        <w:rPr>
          <w:rFonts w:eastAsia="Times New Roman" w:cs="Times New Roman"/>
          <w:bCs/>
          <w:sz w:val="24"/>
          <w:szCs w:val="24"/>
          <w:lang w:eastAsia="hu-HU"/>
        </w:rPr>
        <w:t>kollégák</w:t>
      </w:r>
      <w:proofErr w:type="gramEnd"/>
      <w:r w:rsidRPr="00A714C5">
        <w:rPr>
          <w:rFonts w:eastAsia="Times New Roman" w:cs="Times New Roman"/>
          <w:bCs/>
          <w:sz w:val="24"/>
          <w:szCs w:val="24"/>
          <w:lang w:eastAsia="hu-HU"/>
        </w:rPr>
        <w:t xml:space="preserve"> egymást közt a gyermekcsoportjuk életkori sajátosságainak figyelemebe vétele mellett beszédfejlesztő játékokat gyűjtöttek. A munkaközösségi foglalkozáson többször felhívtam rá a figyelmet, hogy a kialakított tanuló szakmai közösségek igyekezzenek kapcsolatban maradni egymással, hogy a közösen meghatározott beszédfejlesztő játékok alkalmazása során is meg tudják osztani egymással az észrevételeiket és tapasztalataikat. A tanuló szakmai közösségek létrehozása eredményes volt abból a tekintetből, hogy a nem azonos tagintézményben dolgozó </w:t>
      </w:r>
      <w:proofErr w:type="gramStart"/>
      <w:r w:rsidRPr="00A714C5">
        <w:rPr>
          <w:rFonts w:eastAsia="Times New Roman" w:cs="Times New Roman"/>
          <w:bCs/>
          <w:sz w:val="24"/>
          <w:szCs w:val="24"/>
          <w:lang w:eastAsia="hu-HU"/>
        </w:rPr>
        <w:t>kollégák</w:t>
      </w:r>
      <w:proofErr w:type="gramEnd"/>
      <w:r w:rsidRPr="00A714C5">
        <w:rPr>
          <w:rFonts w:eastAsia="Times New Roman" w:cs="Times New Roman"/>
          <w:bCs/>
          <w:sz w:val="24"/>
          <w:szCs w:val="24"/>
          <w:lang w:eastAsia="hu-HU"/>
        </w:rPr>
        <w:t xml:space="preserve"> felvették egymással a kapcsolatot és szakmai interakcióba léptek egymással.</w:t>
      </w:r>
    </w:p>
    <w:p w14:paraId="434C5300"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p>
    <w:p w14:paraId="6219076E" w14:textId="77777777" w:rsidR="00A714C5" w:rsidRPr="00A714C5" w:rsidRDefault="00A714C5" w:rsidP="00A714C5">
      <w:pPr>
        <w:widowControl/>
        <w:autoSpaceDE/>
        <w:autoSpaceDN/>
        <w:spacing w:line="276" w:lineRule="auto"/>
        <w:jc w:val="both"/>
        <w:rPr>
          <w:rFonts w:eastAsia="Times New Roman" w:cs="Times New Roman"/>
          <w:b/>
          <w:sz w:val="24"/>
          <w:szCs w:val="24"/>
          <w:lang w:eastAsia="hu-HU"/>
        </w:rPr>
      </w:pPr>
      <w:r w:rsidRPr="00A714C5">
        <w:rPr>
          <w:rFonts w:eastAsia="Times New Roman" w:cs="Times New Roman"/>
          <w:b/>
          <w:sz w:val="24"/>
          <w:szCs w:val="24"/>
          <w:lang w:eastAsia="hu-HU"/>
        </w:rPr>
        <w:t>II.</w:t>
      </w:r>
    </w:p>
    <w:p w14:paraId="753EFE65"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Időpont: 2023.02.28. 14.00</w:t>
      </w:r>
      <w:r w:rsidRPr="00A714C5">
        <w:rPr>
          <w:rFonts w:eastAsia="Times New Roman" w:cs="Times New Roman"/>
          <w:bCs/>
          <w:sz w:val="24"/>
          <w:szCs w:val="24"/>
          <w:lang w:eastAsia="hu-HU"/>
        </w:rPr>
        <w:tab/>
      </w:r>
      <w:r w:rsidRPr="00A714C5">
        <w:rPr>
          <w:rFonts w:eastAsia="Times New Roman" w:cs="Times New Roman"/>
          <w:bCs/>
          <w:sz w:val="24"/>
          <w:szCs w:val="24"/>
          <w:lang w:eastAsia="hu-HU"/>
        </w:rPr>
        <w:tab/>
      </w:r>
    </w:p>
    <w:p w14:paraId="0CB25710"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Helyszín: </w:t>
      </w:r>
      <w:proofErr w:type="spellStart"/>
      <w:r w:rsidRPr="00A714C5">
        <w:rPr>
          <w:rFonts w:eastAsia="Times New Roman" w:cs="Times New Roman"/>
          <w:bCs/>
          <w:sz w:val="24"/>
          <w:szCs w:val="24"/>
          <w:lang w:eastAsia="hu-HU"/>
        </w:rPr>
        <w:t>Bökényi</w:t>
      </w:r>
      <w:proofErr w:type="spellEnd"/>
      <w:r w:rsidRPr="00A714C5">
        <w:rPr>
          <w:rFonts w:eastAsia="Times New Roman" w:cs="Times New Roman"/>
          <w:bCs/>
          <w:sz w:val="24"/>
          <w:szCs w:val="24"/>
          <w:lang w:eastAsia="hu-HU"/>
        </w:rPr>
        <w:t xml:space="preserve"> „Napraforgó” Óvoda</w:t>
      </w:r>
      <w:r w:rsidRPr="00A714C5">
        <w:rPr>
          <w:rFonts w:eastAsia="Times New Roman" w:cs="Times New Roman"/>
          <w:bCs/>
          <w:sz w:val="24"/>
          <w:szCs w:val="24"/>
          <w:lang w:eastAsia="hu-HU"/>
        </w:rPr>
        <w:tab/>
      </w:r>
    </w:p>
    <w:p w14:paraId="30C2C9B8"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Téma: A tanuló szakmai közösségek beszámolója a megvalósított beszédfejlesztésről. Fejlesztő eszközök és módszerek bemutatása, gyakorlati megvalósítás eredményei. Gyermeki reakciók. Tapasztalatok átadása, megvitatása. Eredményesen felhasználható módszerek és eszközök gyűjteményének összeállítása.</w:t>
      </w:r>
    </w:p>
    <w:p w14:paraId="3BC16791" w14:textId="77777777" w:rsidR="00A714C5" w:rsidRPr="00A714C5" w:rsidRDefault="00A714C5" w:rsidP="00A714C5">
      <w:pPr>
        <w:widowControl/>
        <w:autoSpaceDE/>
        <w:autoSpaceDN/>
        <w:spacing w:line="276" w:lineRule="auto"/>
        <w:jc w:val="both"/>
        <w:rPr>
          <w:rFonts w:eastAsia="Times New Roman" w:cs="Times New Roman"/>
          <w:b/>
          <w:sz w:val="24"/>
          <w:szCs w:val="24"/>
          <w:lang w:eastAsia="hu-HU"/>
        </w:rPr>
      </w:pPr>
    </w:p>
    <w:p w14:paraId="05AF09B5" w14:textId="77777777" w:rsidR="00A714C5" w:rsidRPr="00A714C5" w:rsidRDefault="00A714C5" w:rsidP="00A714C5">
      <w:pPr>
        <w:widowControl/>
        <w:autoSpaceDE/>
        <w:autoSpaceDN/>
        <w:spacing w:line="276" w:lineRule="auto"/>
        <w:jc w:val="both"/>
        <w:rPr>
          <w:rFonts w:eastAsia="Times New Roman" w:cs="Times New Roman"/>
          <w:bCs/>
          <w:sz w:val="24"/>
          <w:szCs w:val="24"/>
          <w:u w:val="single"/>
          <w:lang w:eastAsia="hu-HU"/>
        </w:rPr>
      </w:pPr>
      <w:proofErr w:type="gramStart"/>
      <w:r w:rsidRPr="00A714C5">
        <w:rPr>
          <w:rFonts w:eastAsia="Times New Roman" w:cs="Times New Roman"/>
          <w:bCs/>
          <w:sz w:val="24"/>
          <w:szCs w:val="24"/>
          <w:u w:val="single"/>
          <w:lang w:eastAsia="hu-HU"/>
        </w:rPr>
        <w:t>Reflexió</w:t>
      </w:r>
      <w:proofErr w:type="gramEnd"/>
      <w:r w:rsidRPr="00A714C5">
        <w:rPr>
          <w:rFonts w:eastAsia="Times New Roman" w:cs="Times New Roman"/>
          <w:bCs/>
          <w:sz w:val="24"/>
          <w:szCs w:val="24"/>
          <w:u w:val="single"/>
          <w:lang w:eastAsia="hu-HU"/>
        </w:rPr>
        <w:t>:</w:t>
      </w:r>
    </w:p>
    <w:p w14:paraId="27142B0A" w14:textId="77777777" w:rsidR="00A714C5" w:rsidRPr="00A714C5" w:rsidRDefault="00A714C5" w:rsidP="00A714C5">
      <w:pPr>
        <w:widowControl/>
        <w:autoSpaceDE/>
        <w:autoSpaceDN/>
        <w:spacing w:line="276" w:lineRule="auto"/>
        <w:ind w:firstLine="709"/>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A beszédfejlesztő munkaközösség második foglalkozásán 22 fő vett részt az Intézmény vezetővel és munkaközösség vezetővel együtt. Ezen az alkalmon a szervezeti tanulásé és belső tudásmegosztásé volt a főszerep. A </w:t>
      </w:r>
      <w:proofErr w:type="gramStart"/>
      <w:r w:rsidRPr="00A714C5">
        <w:rPr>
          <w:rFonts w:eastAsia="Times New Roman" w:cs="Times New Roman"/>
          <w:bCs/>
          <w:sz w:val="24"/>
          <w:szCs w:val="24"/>
          <w:lang w:eastAsia="hu-HU"/>
        </w:rPr>
        <w:t>kollégák</w:t>
      </w:r>
      <w:proofErr w:type="gramEnd"/>
      <w:r w:rsidRPr="00A714C5">
        <w:rPr>
          <w:rFonts w:eastAsia="Times New Roman" w:cs="Times New Roman"/>
          <w:bCs/>
          <w:sz w:val="24"/>
          <w:szCs w:val="24"/>
          <w:lang w:eastAsia="hu-HU"/>
        </w:rPr>
        <w:t xml:space="preserve"> szívesen és önként mutatták be egyénileg, hogy </w:t>
      </w:r>
      <w:r w:rsidRPr="00A714C5">
        <w:rPr>
          <w:rFonts w:eastAsia="Times New Roman" w:cs="Times New Roman"/>
          <w:bCs/>
          <w:sz w:val="24"/>
          <w:szCs w:val="24"/>
          <w:lang w:eastAsia="hu-HU"/>
        </w:rPr>
        <w:lastRenderedPageBreak/>
        <w:t xml:space="preserve">milyen beszédfejlesztő tevékenységeket valósítottak meg az elmúlt időszakban. Többen már ekkor bemutatták az általuk preferált beszédfejlesztést célzó játékeszközöket. A munkaközösségi foglalkozáson egyértelműen körvonalazódott számomra, hogy a tanulócsoportok egymástól </w:t>
      </w:r>
      <w:proofErr w:type="spellStart"/>
      <w:r w:rsidRPr="00A714C5">
        <w:rPr>
          <w:rFonts w:eastAsia="Times New Roman" w:cs="Times New Roman"/>
          <w:bCs/>
          <w:sz w:val="24"/>
          <w:szCs w:val="24"/>
          <w:lang w:eastAsia="hu-HU"/>
        </w:rPr>
        <w:t>elszigetelődve</w:t>
      </w:r>
      <w:proofErr w:type="spellEnd"/>
      <w:r w:rsidRPr="00A714C5">
        <w:rPr>
          <w:rFonts w:eastAsia="Times New Roman" w:cs="Times New Roman"/>
          <w:bCs/>
          <w:sz w:val="24"/>
          <w:szCs w:val="24"/>
          <w:lang w:eastAsia="hu-HU"/>
        </w:rPr>
        <w:t xml:space="preserve"> hajtották végre a beszédfejlesztő tevékenységet és nem alakult ki a két foglalkozás között egy szakmai </w:t>
      </w:r>
      <w:proofErr w:type="gramStart"/>
      <w:r w:rsidRPr="00A714C5">
        <w:rPr>
          <w:rFonts w:eastAsia="Times New Roman" w:cs="Times New Roman"/>
          <w:bCs/>
          <w:sz w:val="24"/>
          <w:szCs w:val="24"/>
          <w:lang w:eastAsia="hu-HU"/>
        </w:rPr>
        <w:t>interakció</w:t>
      </w:r>
      <w:proofErr w:type="gramEnd"/>
      <w:r w:rsidRPr="00A714C5">
        <w:rPr>
          <w:rFonts w:eastAsia="Times New Roman" w:cs="Times New Roman"/>
          <w:bCs/>
          <w:sz w:val="24"/>
          <w:szCs w:val="24"/>
          <w:lang w:eastAsia="hu-HU"/>
        </w:rPr>
        <w:t>, ahol lehetőség nyílt volt a folyamatos kooperációra. Ennek ellenére a munkaközösségen egy jó hangulatú szakmai ötletbörzének lehettünk részesei.</w:t>
      </w:r>
    </w:p>
    <w:p w14:paraId="4BC3E0A5" w14:textId="77777777" w:rsidR="00A714C5" w:rsidRPr="00A714C5" w:rsidRDefault="00A714C5" w:rsidP="00A714C5">
      <w:pPr>
        <w:widowControl/>
        <w:autoSpaceDE/>
        <w:autoSpaceDN/>
        <w:spacing w:line="276" w:lineRule="auto"/>
        <w:jc w:val="both"/>
        <w:rPr>
          <w:rFonts w:eastAsia="Times New Roman" w:cs="Times New Roman"/>
          <w:b/>
          <w:sz w:val="24"/>
          <w:szCs w:val="24"/>
          <w:lang w:eastAsia="hu-HU"/>
        </w:rPr>
      </w:pPr>
    </w:p>
    <w:p w14:paraId="348DF4C1" w14:textId="77777777" w:rsidR="00A714C5" w:rsidRPr="00A714C5" w:rsidRDefault="00A714C5" w:rsidP="00A714C5">
      <w:pPr>
        <w:widowControl/>
        <w:autoSpaceDE/>
        <w:autoSpaceDN/>
        <w:spacing w:line="276" w:lineRule="auto"/>
        <w:jc w:val="both"/>
        <w:rPr>
          <w:rFonts w:eastAsia="Times New Roman" w:cs="Times New Roman"/>
          <w:b/>
          <w:sz w:val="24"/>
          <w:szCs w:val="24"/>
          <w:lang w:eastAsia="hu-HU"/>
        </w:rPr>
      </w:pPr>
      <w:r w:rsidRPr="00A714C5">
        <w:rPr>
          <w:rFonts w:eastAsia="Times New Roman" w:cs="Times New Roman"/>
          <w:b/>
          <w:sz w:val="24"/>
          <w:szCs w:val="24"/>
          <w:lang w:eastAsia="hu-HU"/>
        </w:rPr>
        <w:t>Gyermekvédelmi munkaközösség:</w:t>
      </w:r>
    </w:p>
    <w:p w14:paraId="44F36FA6" w14:textId="77777777" w:rsidR="00A714C5" w:rsidRPr="00A714C5" w:rsidRDefault="00A714C5" w:rsidP="00A714C5">
      <w:pPr>
        <w:widowControl/>
        <w:autoSpaceDE/>
        <w:autoSpaceDN/>
        <w:spacing w:line="276" w:lineRule="auto"/>
        <w:jc w:val="both"/>
        <w:rPr>
          <w:rFonts w:eastAsia="Times New Roman" w:cs="Times New Roman"/>
          <w:b/>
          <w:sz w:val="24"/>
          <w:szCs w:val="24"/>
          <w:lang w:eastAsia="hu-HU"/>
        </w:rPr>
      </w:pPr>
    </w:p>
    <w:p w14:paraId="4A0EFD7C"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I.</w:t>
      </w:r>
    </w:p>
    <w:p w14:paraId="3C1F5125"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Időpont: 2022.11.22. 14.00</w:t>
      </w:r>
      <w:r w:rsidRPr="00A714C5">
        <w:rPr>
          <w:rFonts w:eastAsia="Times New Roman" w:cs="Times New Roman"/>
          <w:bCs/>
          <w:sz w:val="24"/>
          <w:szCs w:val="24"/>
          <w:lang w:eastAsia="hu-HU"/>
        </w:rPr>
        <w:tab/>
      </w:r>
    </w:p>
    <w:p w14:paraId="1878BCC7"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Helyszín: Fő Utcai „Platánfa” Óvoda</w:t>
      </w:r>
    </w:p>
    <w:p w14:paraId="6AEEEAF1"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Téma:</w:t>
      </w:r>
      <w:r w:rsidRPr="00A714C5">
        <w:rPr>
          <w:rFonts w:eastAsia="Times New Roman" w:cs="Times New Roman"/>
          <w:bCs/>
          <w:sz w:val="24"/>
          <w:szCs w:val="24"/>
          <w:lang w:eastAsia="hu-HU"/>
        </w:rPr>
        <w:tab/>
        <w:t>Gondolati térkép létrehozása a gyermekvédelem alapjairól – kooperatív csoportmunka</w:t>
      </w:r>
    </w:p>
    <w:p w14:paraId="6AB818C8"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Jelzőrendszer jelentősége az óvodai nevelés során. Gyermekvédelem az óvodában.</w:t>
      </w:r>
    </w:p>
    <w:p w14:paraId="339BACF7"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Szülői kérdőívek kidolgozása az előre elkészített kérdések alapján</w:t>
      </w:r>
      <w:r w:rsidRPr="00A714C5">
        <w:rPr>
          <w:rFonts w:eastAsia="Times New Roman" w:cs="Times New Roman"/>
          <w:bCs/>
          <w:sz w:val="24"/>
          <w:szCs w:val="24"/>
          <w:lang w:eastAsia="hu-HU"/>
        </w:rPr>
        <w:tab/>
      </w:r>
    </w:p>
    <w:p w14:paraId="76474051"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p>
    <w:p w14:paraId="267B534C" w14:textId="77777777" w:rsidR="00A714C5" w:rsidRPr="00A714C5" w:rsidRDefault="00A714C5" w:rsidP="00A714C5">
      <w:pPr>
        <w:widowControl/>
        <w:autoSpaceDE/>
        <w:autoSpaceDN/>
        <w:spacing w:line="276" w:lineRule="auto"/>
        <w:jc w:val="both"/>
        <w:rPr>
          <w:rFonts w:eastAsia="Times New Roman" w:cs="Times New Roman"/>
          <w:bCs/>
          <w:sz w:val="24"/>
          <w:szCs w:val="24"/>
          <w:u w:val="single"/>
          <w:lang w:eastAsia="hu-HU"/>
        </w:rPr>
      </w:pPr>
      <w:proofErr w:type="gramStart"/>
      <w:r w:rsidRPr="00A714C5">
        <w:rPr>
          <w:rFonts w:eastAsia="Times New Roman" w:cs="Times New Roman"/>
          <w:bCs/>
          <w:sz w:val="24"/>
          <w:szCs w:val="24"/>
          <w:u w:val="single"/>
          <w:lang w:eastAsia="hu-HU"/>
        </w:rPr>
        <w:t>Reflexió</w:t>
      </w:r>
      <w:proofErr w:type="gramEnd"/>
      <w:r w:rsidRPr="00A714C5">
        <w:rPr>
          <w:rFonts w:eastAsia="Times New Roman" w:cs="Times New Roman"/>
          <w:bCs/>
          <w:sz w:val="24"/>
          <w:szCs w:val="24"/>
          <w:u w:val="single"/>
          <w:lang w:eastAsia="hu-HU"/>
        </w:rPr>
        <w:t>:</w:t>
      </w:r>
    </w:p>
    <w:p w14:paraId="6437456D" w14:textId="77777777" w:rsidR="00A714C5" w:rsidRPr="00A714C5" w:rsidRDefault="00A714C5" w:rsidP="00A714C5">
      <w:pPr>
        <w:widowControl/>
        <w:autoSpaceDE/>
        <w:autoSpaceDN/>
        <w:spacing w:line="276" w:lineRule="auto"/>
        <w:ind w:firstLine="709"/>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Az első gyermekvédelmi munkaközösséget igyekeztem változatos előadásmóddal színesíteni. Így egy rövid prezentációval készültem a gyermekvédelmi jelzőrendszer áttekintésének céljából. A foglalkozáson összegeztük a gyermekvédelemről alkotott képünk, ahol szembetűnő volt a </w:t>
      </w:r>
      <w:proofErr w:type="gramStart"/>
      <w:r w:rsidRPr="00A714C5">
        <w:rPr>
          <w:rFonts w:eastAsia="Times New Roman" w:cs="Times New Roman"/>
          <w:bCs/>
          <w:sz w:val="24"/>
          <w:szCs w:val="24"/>
          <w:lang w:eastAsia="hu-HU"/>
        </w:rPr>
        <w:t>kollégák</w:t>
      </w:r>
      <w:proofErr w:type="gramEnd"/>
      <w:r w:rsidRPr="00A714C5">
        <w:rPr>
          <w:rFonts w:eastAsia="Times New Roman" w:cs="Times New Roman"/>
          <w:bCs/>
          <w:sz w:val="24"/>
          <w:szCs w:val="24"/>
          <w:lang w:eastAsia="hu-HU"/>
        </w:rPr>
        <w:t xml:space="preserve"> tájékozottsága, melyről a gondolati térképük is tanúskodott. Öröm volt látni a folyamatos </w:t>
      </w:r>
      <w:proofErr w:type="gramStart"/>
      <w:r w:rsidRPr="00A714C5">
        <w:rPr>
          <w:rFonts w:eastAsia="Times New Roman" w:cs="Times New Roman"/>
          <w:bCs/>
          <w:sz w:val="24"/>
          <w:szCs w:val="24"/>
          <w:lang w:eastAsia="hu-HU"/>
        </w:rPr>
        <w:t>aktivitást</w:t>
      </w:r>
      <w:proofErr w:type="gramEnd"/>
      <w:r w:rsidRPr="00A714C5">
        <w:rPr>
          <w:rFonts w:eastAsia="Times New Roman" w:cs="Times New Roman"/>
          <w:bCs/>
          <w:sz w:val="24"/>
          <w:szCs w:val="24"/>
          <w:lang w:eastAsia="hu-HU"/>
        </w:rPr>
        <w:t xml:space="preserve"> és érdeklődést. </w:t>
      </w:r>
    </w:p>
    <w:p w14:paraId="376F56FE"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Az előre kiadott feladatot is minden tagintézmény </w:t>
      </w:r>
      <w:proofErr w:type="gramStart"/>
      <w:r w:rsidRPr="00A714C5">
        <w:rPr>
          <w:rFonts w:eastAsia="Times New Roman" w:cs="Times New Roman"/>
          <w:bCs/>
          <w:sz w:val="24"/>
          <w:szCs w:val="24"/>
          <w:lang w:eastAsia="hu-HU"/>
        </w:rPr>
        <w:t>delegáltjai</w:t>
      </w:r>
      <w:proofErr w:type="gramEnd"/>
      <w:r w:rsidRPr="00A714C5">
        <w:rPr>
          <w:rFonts w:eastAsia="Times New Roman" w:cs="Times New Roman"/>
          <w:bCs/>
          <w:sz w:val="24"/>
          <w:szCs w:val="24"/>
          <w:lang w:eastAsia="hu-HU"/>
        </w:rPr>
        <w:t xml:space="preserve"> eredményesen elkészítették, mely alapot nyújtott a szülői kérdőív </w:t>
      </w:r>
      <w:r w:rsidRPr="00A714C5">
        <w:rPr>
          <w:rFonts w:eastAsia="Times New Roman" w:cs="Times New Roman"/>
          <w:bCs/>
          <w:i/>
          <w:iCs/>
          <w:sz w:val="24"/>
          <w:szCs w:val="24"/>
          <w:lang w:eastAsia="hu-HU"/>
        </w:rPr>
        <w:t>(3. számú melléklet)</w:t>
      </w:r>
      <w:r w:rsidRPr="00A714C5">
        <w:rPr>
          <w:rFonts w:eastAsia="Times New Roman" w:cs="Times New Roman"/>
          <w:bCs/>
          <w:sz w:val="24"/>
          <w:szCs w:val="24"/>
          <w:lang w:eastAsia="hu-HU"/>
        </w:rPr>
        <w:t xml:space="preserve"> elkészítéséhez.</w:t>
      </w:r>
    </w:p>
    <w:p w14:paraId="4569136F"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A munkaközösség bizalmi légkörben zajlott, így lehetőségünk nyílt </w:t>
      </w:r>
      <w:proofErr w:type="gramStart"/>
      <w:r w:rsidRPr="00A714C5">
        <w:rPr>
          <w:rFonts w:eastAsia="Times New Roman" w:cs="Times New Roman"/>
          <w:bCs/>
          <w:sz w:val="24"/>
          <w:szCs w:val="24"/>
          <w:lang w:eastAsia="hu-HU"/>
        </w:rPr>
        <w:t>speciális</w:t>
      </w:r>
      <w:proofErr w:type="gramEnd"/>
      <w:r w:rsidRPr="00A714C5">
        <w:rPr>
          <w:rFonts w:eastAsia="Times New Roman" w:cs="Times New Roman"/>
          <w:bCs/>
          <w:sz w:val="24"/>
          <w:szCs w:val="24"/>
          <w:lang w:eastAsia="hu-HU"/>
        </w:rPr>
        <w:t xml:space="preserve"> esetek, sikertörténetek megvitatására is.</w:t>
      </w:r>
    </w:p>
    <w:p w14:paraId="6B1B55E6"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A munkaközösségen többen hiányoztak betegség végett, melyet előre jeleztek.</w:t>
      </w:r>
    </w:p>
    <w:p w14:paraId="12BB4AD3"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p>
    <w:p w14:paraId="36323447"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II.</w:t>
      </w:r>
    </w:p>
    <w:p w14:paraId="3F0C6767"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Időpont: 2023.03.07. 14.00</w:t>
      </w:r>
      <w:r w:rsidRPr="00A714C5">
        <w:rPr>
          <w:rFonts w:eastAsia="Times New Roman" w:cs="Times New Roman"/>
          <w:bCs/>
          <w:sz w:val="24"/>
          <w:szCs w:val="24"/>
          <w:lang w:eastAsia="hu-HU"/>
        </w:rPr>
        <w:tab/>
      </w:r>
    </w:p>
    <w:p w14:paraId="59E7AB90"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Helyszín: Bercsényi Utcai „Kincskereső” Óvoda</w:t>
      </w:r>
    </w:p>
    <w:p w14:paraId="27ADA8A7"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Téma:</w:t>
      </w:r>
      <w:r w:rsidRPr="00A714C5">
        <w:rPr>
          <w:rFonts w:eastAsia="Times New Roman" w:cs="Times New Roman"/>
          <w:bCs/>
          <w:sz w:val="24"/>
          <w:szCs w:val="24"/>
          <w:lang w:eastAsia="hu-HU"/>
        </w:rPr>
        <w:tab/>
        <w:t>A családlátogatás óvodai gyakorlata. Érvek és ellenérvek felsorakoztatása öntapadós papírokkal – vitaindító kerekasztal beszélgetés.</w:t>
      </w:r>
    </w:p>
    <w:p w14:paraId="4C2BD360"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Kérdőívek eredményeinek átadása a tagintézmények részéről, majd intézményi szintű stratégia kidolgozás a család és óvoda kapcsolatának erősítésére.</w:t>
      </w:r>
    </w:p>
    <w:p w14:paraId="4858F95E" w14:textId="77777777" w:rsidR="00A714C5" w:rsidRPr="00A714C5" w:rsidRDefault="00A714C5" w:rsidP="00A714C5">
      <w:pPr>
        <w:widowControl/>
        <w:autoSpaceDE/>
        <w:autoSpaceDN/>
        <w:spacing w:line="276" w:lineRule="auto"/>
        <w:jc w:val="both"/>
        <w:rPr>
          <w:rFonts w:eastAsia="Times New Roman" w:cs="Times New Roman"/>
          <w:b/>
          <w:sz w:val="24"/>
          <w:szCs w:val="24"/>
          <w:lang w:eastAsia="hu-HU"/>
        </w:rPr>
      </w:pPr>
      <w:r w:rsidRPr="00A714C5">
        <w:rPr>
          <w:rFonts w:eastAsia="Times New Roman" w:cs="Times New Roman"/>
          <w:bCs/>
          <w:sz w:val="24"/>
          <w:szCs w:val="24"/>
          <w:lang w:eastAsia="hu-HU"/>
        </w:rPr>
        <w:t>Sikertörténetek a pálya során – egyéni élmények, elért eredmények a gyermekvédelmi prevenciós törekvések tükrében</w:t>
      </w:r>
      <w:r w:rsidRPr="00A714C5">
        <w:rPr>
          <w:rFonts w:eastAsia="Times New Roman" w:cs="Times New Roman"/>
          <w:b/>
          <w:sz w:val="24"/>
          <w:szCs w:val="24"/>
          <w:lang w:eastAsia="hu-HU"/>
        </w:rPr>
        <w:t>.</w:t>
      </w:r>
    </w:p>
    <w:p w14:paraId="18636FC8" w14:textId="77777777" w:rsidR="00A714C5" w:rsidRPr="00A714C5" w:rsidRDefault="00A714C5" w:rsidP="00A714C5">
      <w:pPr>
        <w:widowControl/>
        <w:autoSpaceDE/>
        <w:autoSpaceDN/>
        <w:spacing w:line="276" w:lineRule="auto"/>
        <w:rPr>
          <w:rFonts w:eastAsia="Times New Roman" w:cs="Times New Roman"/>
          <w:bCs/>
          <w:sz w:val="24"/>
          <w:szCs w:val="24"/>
          <w:u w:val="single"/>
          <w:lang w:eastAsia="hu-HU"/>
        </w:rPr>
      </w:pPr>
    </w:p>
    <w:p w14:paraId="39C3FCF6" w14:textId="77777777" w:rsidR="00A714C5" w:rsidRPr="00A714C5" w:rsidRDefault="00A714C5" w:rsidP="00A714C5">
      <w:pPr>
        <w:widowControl/>
        <w:autoSpaceDE/>
        <w:autoSpaceDN/>
        <w:spacing w:line="276" w:lineRule="auto"/>
        <w:rPr>
          <w:rFonts w:eastAsia="Times New Roman" w:cs="Times New Roman"/>
          <w:bCs/>
          <w:sz w:val="24"/>
          <w:szCs w:val="24"/>
          <w:u w:val="single"/>
          <w:lang w:eastAsia="hu-HU"/>
        </w:rPr>
      </w:pPr>
      <w:proofErr w:type="gramStart"/>
      <w:r w:rsidRPr="00A714C5">
        <w:rPr>
          <w:rFonts w:eastAsia="Times New Roman" w:cs="Times New Roman"/>
          <w:bCs/>
          <w:sz w:val="24"/>
          <w:szCs w:val="24"/>
          <w:u w:val="single"/>
          <w:lang w:eastAsia="hu-HU"/>
        </w:rPr>
        <w:t>Reflexió</w:t>
      </w:r>
      <w:proofErr w:type="gramEnd"/>
      <w:r w:rsidRPr="00A714C5">
        <w:rPr>
          <w:rFonts w:eastAsia="Times New Roman" w:cs="Times New Roman"/>
          <w:bCs/>
          <w:sz w:val="24"/>
          <w:szCs w:val="24"/>
          <w:u w:val="single"/>
          <w:lang w:eastAsia="hu-HU"/>
        </w:rPr>
        <w:t>:</w:t>
      </w:r>
    </w:p>
    <w:p w14:paraId="2ECC30C6" w14:textId="77777777" w:rsidR="00A714C5" w:rsidRPr="00A714C5" w:rsidRDefault="00A714C5" w:rsidP="00A714C5">
      <w:pPr>
        <w:widowControl/>
        <w:autoSpaceDE/>
        <w:autoSpaceDN/>
        <w:spacing w:line="276" w:lineRule="auto"/>
        <w:ind w:firstLine="709"/>
        <w:jc w:val="both"/>
        <w:rPr>
          <w:rFonts w:eastAsia="Times New Roman" w:cs="Times New Roman"/>
          <w:bCs/>
          <w:sz w:val="24"/>
          <w:szCs w:val="24"/>
          <w:lang w:eastAsia="hu-HU"/>
        </w:rPr>
      </w:pPr>
      <w:r w:rsidRPr="00A714C5">
        <w:rPr>
          <w:rFonts w:eastAsia="Times New Roman" w:cs="Times New Roman"/>
          <w:bCs/>
          <w:sz w:val="24"/>
          <w:szCs w:val="24"/>
          <w:lang w:eastAsia="hu-HU"/>
        </w:rPr>
        <w:t>A tervezéstől eltekintve a második gyermekvédelmi munkaközösségi foglalkozás a Bercsényi Utcai „Kincskereső” Óvoda felújítási munkálatai végett a Széchenyi Úti „Gézengúz” Óvodában valósult meg.</w:t>
      </w:r>
    </w:p>
    <w:p w14:paraId="6A77F9BD"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lastRenderedPageBreak/>
        <w:t xml:space="preserve">A foglalkozás hangulatát egy kerekasztal beszélgetéssel igyekeztem oldani, ahol az óvodai családlátogatás érveit és ellenérveit sorakoztattuk fel. Számomra rendkívül kellemes benyomást keltett, hogy a családlátogatásoknál egy </w:t>
      </w:r>
      <w:proofErr w:type="gramStart"/>
      <w:r w:rsidRPr="00A714C5">
        <w:rPr>
          <w:rFonts w:eastAsia="Times New Roman" w:cs="Times New Roman"/>
          <w:bCs/>
          <w:sz w:val="24"/>
          <w:szCs w:val="24"/>
          <w:lang w:eastAsia="hu-HU"/>
        </w:rPr>
        <w:t>kolléga</w:t>
      </w:r>
      <w:proofErr w:type="gramEnd"/>
      <w:r w:rsidRPr="00A714C5">
        <w:rPr>
          <w:rFonts w:eastAsia="Times New Roman" w:cs="Times New Roman"/>
          <w:bCs/>
          <w:sz w:val="24"/>
          <w:szCs w:val="24"/>
          <w:lang w:eastAsia="hu-HU"/>
        </w:rPr>
        <w:t xml:space="preserve"> sem említette meg a ráfordított időt. Szembetűnő volt a pozitív hozzáállás és emberi kapcsolatokba vetett hit az óvoda és család jó kapcsolatának kialakítása érdekében. A munkaközösségi foglalkozáson mindvégig igyekeztem a kötetlenség elvét szem előtt tartani, így többször is kihangsúlyoztam, hogy bárki bármikor élhet a passzolás lehetőségével és nem kötelező a válaszadás, csak önkéntes lehetőség.</w:t>
      </w:r>
    </w:p>
    <w:p w14:paraId="17B4B163"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A foglalkozás második felében egy prezentáció segítségével mutattam be a szülői kérdőívek eredményeit összesítve. (</w:t>
      </w:r>
      <w:r w:rsidRPr="00A714C5">
        <w:rPr>
          <w:rFonts w:eastAsia="Times New Roman" w:cs="Times New Roman"/>
          <w:bCs/>
          <w:i/>
          <w:iCs/>
          <w:sz w:val="24"/>
          <w:szCs w:val="24"/>
          <w:lang w:eastAsia="hu-HU"/>
        </w:rPr>
        <w:t>4. számú melléklet)</w:t>
      </w:r>
      <w:r w:rsidRPr="00A714C5">
        <w:rPr>
          <w:rFonts w:eastAsia="Times New Roman" w:cs="Times New Roman"/>
          <w:bCs/>
          <w:sz w:val="24"/>
          <w:szCs w:val="24"/>
          <w:lang w:eastAsia="hu-HU"/>
        </w:rPr>
        <w:t xml:space="preserve"> Az összesítés során nem tértem ki a tagintézmények </w:t>
      </w:r>
      <w:proofErr w:type="spellStart"/>
      <w:r w:rsidRPr="00A714C5">
        <w:rPr>
          <w:rFonts w:eastAsia="Times New Roman" w:cs="Times New Roman"/>
          <w:bCs/>
          <w:sz w:val="24"/>
          <w:szCs w:val="24"/>
          <w:lang w:eastAsia="hu-HU"/>
        </w:rPr>
        <w:t>specifikumaira</w:t>
      </w:r>
      <w:proofErr w:type="spellEnd"/>
      <w:r w:rsidRPr="00A714C5">
        <w:rPr>
          <w:rFonts w:eastAsia="Times New Roman" w:cs="Times New Roman"/>
          <w:bCs/>
          <w:sz w:val="24"/>
          <w:szCs w:val="24"/>
          <w:lang w:eastAsia="hu-HU"/>
        </w:rPr>
        <w:t xml:space="preserve">. A tagintézményi beszámolót a tagintézményi </w:t>
      </w:r>
      <w:proofErr w:type="spellStart"/>
      <w:proofErr w:type="gramStart"/>
      <w:r w:rsidRPr="00A714C5">
        <w:rPr>
          <w:rFonts w:eastAsia="Times New Roman" w:cs="Times New Roman"/>
          <w:bCs/>
          <w:sz w:val="24"/>
          <w:szCs w:val="24"/>
          <w:lang w:eastAsia="hu-HU"/>
        </w:rPr>
        <w:t>delegáltaknak</w:t>
      </w:r>
      <w:proofErr w:type="spellEnd"/>
      <w:proofErr w:type="gramEnd"/>
      <w:r w:rsidRPr="00A714C5">
        <w:rPr>
          <w:rFonts w:eastAsia="Times New Roman" w:cs="Times New Roman"/>
          <w:bCs/>
          <w:sz w:val="24"/>
          <w:szCs w:val="24"/>
          <w:lang w:eastAsia="hu-HU"/>
        </w:rPr>
        <w:t xml:space="preserve"> adtam ki feladatul az előre kiküldött eredmények alapján. Az eredmények feldolgozása interaktív módon zajlott, így több esetben lehetőség nyílt rá, hogy az eredményeket megvitassuk, érveket és ellenérveket sorakoztassunk fel. Egyöntetűen elmondhatónak véltük, hogy általános elégedettség tükrözi a szülőket. Képet kaptunk nevelőmunkánkról és irányvonalakat is nyújtottak a szülők annak érdekében, hogy hatékony kapcsolatot tudjunk fenntartani a gyermekek </w:t>
      </w:r>
      <w:proofErr w:type="gramStart"/>
      <w:r w:rsidRPr="00A714C5">
        <w:rPr>
          <w:rFonts w:eastAsia="Times New Roman" w:cs="Times New Roman"/>
          <w:bCs/>
          <w:sz w:val="24"/>
          <w:szCs w:val="24"/>
          <w:lang w:eastAsia="hu-HU"/>
        </w:rPr>
        <w:t>mindenek felett</w:t>
      </w:r>
      <w:proofErr w:type="gramEnd"/>
      <w:r w:rsidRPr="00A714C5">
        <w:rPr>
          <w:rFonts w:eastAsia="Times New Roman" w:cs="Times New Roman"/>
          <w:bCs/>
          <w:sz w:val="24"/>
          <w:szCs w:val="24"/>
          <w:lang w:eastAsia="hu-HU"/>
        </w:rPr>
        <w:t xml:space="preserve"> álló érdekeinek szem előtt tartásával.</w:t>
      </w:r>
    </w:p>
    <w:p w14:paraId="0A05E1C2" w14:textId="77777777" w:rsidR="00A714C5" w:rsidRPr="00A714C5" w:rsidRDefault="00A714C5" w:rsidP="00A714C5">
      <w:pPr>
        <w:widowControl/>
        <w:autoSpaceDE/>
        <w:autoSpaceDN/>
        <w:spacing w:line="276" w:lineRule="auto"/>
        <w:rPr>
          <w:rFonts w:eastAsia="Times New Roman" w:cs="Times New Roman"/>
          <w:bCs/>
          <w:sz w:val="24"/>
          <w:szCs w:val="24"/>
          <w:lang w:eastAsia="hu-HU"/>
        </w:rPr>
      </w:pPr>
    </w:p>
    <w:p w14:paraId="1EB28B32" w14:textId="77777777" w:rsidR="00A714C5" w:rsidRPr="00A714C5" w:rsidRDefault="00A714C5" w:rsidP="00A714C5">
      <w:pPr>
        <w:widowControl/>
        <w:autoSpaceDE/>
        <w:autoSpaceDN/>
        <w:spacing w:line="276" w:lineRule="auto"/>
        <w:rPr>
          <w:rFonts w:eastAsia="Times New Roman" w:cs="Times New Roman"/>
          <w:b/>
          <w:sz w:val="24"/>
          <w:szCs w:val="24"/>
          <w:lang w:eastAsia="hu-HU"/>
        </w:rPr>
      </w:pPr>
      <w:r w:rsidRPr="00A714C5">
        <w:rPr>
          <w:rFonts w:eastAsia="Times New Roman" w:cs="Times New Roman"/>
          <w:b/>
          <w:sz w:val="24"/>
          <w:szCs w:val="24"/>
          <w:lang w:eastAsia="hu-HU"/>
        </w:rPr>
        <w:t>ÉRTÉKELÉS:</w:t>
      </w:r>
    </w:p>
    <w:p w14:paraId="4292CE16" w14:textId="77777777" w:rsidR="00A714C5" w:rsidRPr="00A714C5" w:rsidRDefault="00A714C5" w:rsidP="00A714C5">
      <w:pPr>
        <w:widowControl/>
        <w:autoSpaceDE/>
        <w:autoSpaceDN/>
        <w:spacing w:line="276" w:lineRule="auto"/>
        <w:rPr>
          <w:rFonts w:eastAsia="Times New Roman" w:cs="Times New Roman"/>
          <w:bCs/>
          <w:sz w:val="24"/>
          <w:szCs w:val="24"/>
          <w:lang w:eastAsia="hu-HU"/>
        </w:rPr>
      </w:pPr>
    </w:p>
    <w:p w14:paraId="14F9026E" w14:textId="77777777" w:rsidR="00A714C5" w:rsidRPr="00A714C5" w:rsidRDefault="00A714C5" w:rsidP="00A714C5">
      <w:pPr>
        <w:widowControl/>
        <w:autoSpaceDE/>
        <w:autoSpaceDN/>
        <w:spacing w:line="276" w:lineRule="auto"/>
        <w:ind w:firstLine="709"/>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A 2022/2023-as nevelési évre tervezett munkaközösségi foglalkozások megvalósítása során a kitűzött célok és feladatok megvalósításra kerültek. A megvalósítás a szakmai munkaközösségek éves terve alapján történt. </w:t>
      </w:r>
    </w:p>
    <w:p w14:paraId="2FDEE0AC"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ab/>
        <w:t>A munkaközösségi foglalkozásokat követően a munkaközösségi tagok elégedettség mérő lapokat töltöttek ki, melynek eredményeit az alábbi táblázatokban foglalt adatok mutatják be.</w:t>
      </w:r>
    </w:p>
    <w:p w14:paraId="145DEE7E"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(5. teljes mértékben elégedett voltam</w:t>
      </w:r>
    </w:p>
    <w:p w14:paraId="7293209A"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4. többnyire elégedett voltam</w:t>
      </w:r>
    </w:p>
    <w:p w14:paraId="1156A311"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3. megfelelőnek tartottam</w:t>
      </w:r>
    </w:p>
    <w:p w14:paraId="43BA850A"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2. kevésbé voltam elégedett</w:t>
      </w:r>
    </w:p>
    <w:p w14:paraId="658E9D82"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1. egyáltalán nem tetszett)</w:t>
      </w:r>
    </w:p>
    <w:p w14:paraId="2B3D6C01" w14:textId="77777777" w:rsidR="00A714C5" w:rsidRPr="00A714C5" w:rsidRDefault="00A714C5" w:rsidP="00A714C5">
      <w:pPr>
        <w:widowControl/>
        <w:autoSpaceDE/>
        <w:autoSpaceDN/>
        <w:spacing w:line="276" w:lineRule="auto"/>
        <w:jc w:val="both"/>
        <w:rPr>
          <w:rFonts w:eastAsia="Times New Roman" w:cs="Times New Roman"/>
          <w:b/>
          <w:sz w:val="24"/>
          <w:szCs w:val="24"/>
          <w:lang w:eastAsia="hu-HU"/>
        </w:rPr>
      </w:pPr>
      <w:r w:rsidRPr="00A714C5">
        <w:rPr>
          <w:rFonts w:eastAsia="Times New Roman" w:cs="Times New Roman"/>
          <w:b/>
          <w:sz w:val="24"/>
          <w:szCs w:val="24"/>
          <w:lang w:eastAsia="hu-HU"/>
        </w:rPr>
        <w:t>Beszédfejlesztő munkaközösség</w:t>
      </w:r>
    </w:p>
    <w:p w14:paraId="6E652BCA"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p>
    <w:p w14:paraId="3A4DE4E3"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2022.11.15</w:t>
      </w:r>
    </w:p>
    <w:p w14:paraId="59529FB8"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bookmarkStart w:id="59" w:name="_Hlk137310875"/>
      <w:r w:rsidRPr="00A714C5">
        <w:rPr>
          <w:rFonts w:eastAsia="Times New Roman" w:cs="Times New Roman"/>
          <w:bCs/>
          <w:sz w:val="24"/>
          <w:szCs w:val="24"/>
          <w:lang w:eastAsia="hu-HU"/>
        </w:rPr>
        <w:t>Résztvevő: 24+2 fő, Kitöltött elégedettség mérő lap: 23 db</w:t>
      </w:r>
    </w:p>
    <w:tbl>
      <w:tblPr>
        <w:tblStyle w:val="Rcsostblzat18"/>
        <w:tblW w:w="0" w:type="auto"/>
        <w:tblLook w:val="04A0" w:firstRow="1" w:lastRow="0" w:firstColumn="1" w:lastColumn="0" w:noHBand="0" w:noVBand="1"/>
      </w:tblPr>
      <w:tblGrid>
        <w:gridCol w:w="396"/>
        <w:gridCol w:w="4315"/>
        <w:gridCol w:w="560"/>
        <w:gridCol w:w="560"/>
        <w:gridCol w:w="560"/>
        <w:gridCol w:w="560"/>
        <w:gridCol w:w="562"/>
        <w:gridCol w:w="707"/>
        <w:gridCol w:w="840"/>
      </w:tblGrid>
      <w:tr w:rsidR="00A714C5" w:rsidRPr="00A714C5" w14:paraId="25603D4F" w14:textId="77777777" w:rsidTr="00A714C5">
        <w:tc>
          <w:tcPr>
            <w:tcW w:w="397" w:type="dxa"/>
            <w:shd w:val="clear" w:color="auto" w:fill="8DB3E2"/>
          </w:tcPr>
          <w:p w14:paraId="51C64C14" w14:textId="77777777" w:rsidR="00A714C5" w:rsidRPr="00A714C5" w:rsidRDefault="00A714C5" w:rsidP="00A714C5">
            <w:pPr>
              <w:adjustRightInd w:val="0"/>
              <w:spacing w:line="276" w:lineRule="auto"/>
              <w:jc w:val="both"/>
              <w:rPr>
                <w:rFonts w:eastAsia="Times New Roman"/>
                <w:sz w:val="24"/>
                <w:szCs w:val="24"/>
                <w:lang w:eastAsia="hu-HU"/>
              </w:rPr>
            </w:pPr>
          </w:p>
        </w:tc>
        <w:tc>
          <w:tcPr>
            <w:tcW w:w="4418" w:type="dxa"/>
            <w:shd w:val="clear" w:color="auto" w:fill="8DB3E2"/>
          </w:tcPr>
          <w:p w14:paraId="3F618D3B"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Kérdés</w:t>
            </w:r>
          </w:p>
        </w:tc>
        <w:tc>
          <w:tcPr>
            <w:tcW w:w="567" w:type="dxa"/>
            <w:shd w:val="clear" w:color="auto" w:fill="8DB3E2"/>
          </w:tcPr>
          <w:p w14:paraId="1C73F4D7"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shd w:val="clear" w:color="auto" w:fill="8DB3E2"/>
          </w:tcPr>
          <w:p w14:paraId="27849EDE"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2.</w:t>
            </w:r>
          </w:p>
        </w:tc>
        <w:tc>
          <w:tcPr>
            <w:tcW w:w="567" w:type="dxa"/>
            <w:shd w:val="clear" w:color="auto" w:fill="8DB3E2"/>
          </w:tcPr>
          <w:p w14:paraId="25CF7E6C"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3.</w:t>
            </w:r>
          </w:p>
        </w:tc>
        <w:tc>
          <w:tcPr>
            <w:tcW w:w="567" w:type="dxa"/>
            <w:shd w:val="clear" w:color="auto" w:fill="8DB3E2"/>
          </w:tcPr>
          <w:p w14:paraId="2431AB8F"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4.</w:t>
            </w:r>
          </w:p>
        </w:tc>
        <w:tc>
          <w:tcPr>
            <w:tcW w:w="567" w:type="dxa"/>
            <w:shd w:val="clear" w:color="auto" w:fill="8DB3E2"/>
          </w:tcPr>
          <w:p w14:paraId="208F5AE0"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c>
          <w:tcPr>
            <w:tcW w:w="709" w:type="dxa"/>
            <w:shd w:val="clear" w:color="auto" w:fill="8DB3E2"/>
          </w:tcPr>
          <w:p w14:paraId="369E199E" w14:textId="77777777" w:rsidR="00A714C5" w:rsidRPr="00A714C5" w:rsidRDefault="00A714C5" w:rsidP="00A714C5">
            <w:pPr>
              <w:adjustRightInd w:val="0"/>
              <w:spacing w:line="276" w:lineRule="auto"/>
              <w:jc w:val="both"/>
              <w:rPr>
                <w:rFonts w:eastAsia="Times New Roman"/>
                <w:sz w:val="20"/>
                <w:szCs w:val="20"/>
                <w:lang w:eastAsia="hu-HU"/>
              </w:rPr>
            </w:pPr>
            <w:proofErr w:type="spellStart"/>
            <w:r w:rsidRPr="00A714C5">
              <w:rPr>
                <w:rFonts w:eastAsia="Times New Roman"/>
                <w:sz w:val="20"/>
                <w:szCs w:val="20"/>
                <w:lang w:eastAsia="hu-HU"/>
              </w:rPr>
              <w:t>Össz</w:t>
            </w:r>
            <w:proofErr w:type="spellEnd"/>
            <w:r w:rsidRPr="00A714C5">
              <w:rPr>
                <w:rFonts w:eastAsia="Times New Roman"/>
                <w:sz w:val="20"/>
                <w:szCs w:val="20"/>
                <w:lang w:eastAsia="hu-HU"/>
              </w:rPr>
              <w:t>:</w:t>
            </w:r>
          </w:p>
        </w:tc>
        <w:tc>
          <w:tcPr>
            <w:tcW w:w="845" w:type="dxa"/>
            <w:shd w:val="clear" w:color="auto" w:fill="8DB3E2"/>
          </w:tcPr>
          <w:p w14:paraId="6A499EDC"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Átlag:</w:t>
            </w:r>
          </w:p>
        </w:tc>
      </w:tr>
      <w:tr w:rsidR="00A714C5" w:rsidRPr="00A714C5" w14:paraId="6BD5A6E1" w14:textId="77777777" w:rsidTr="00A714C5">
        <w:tc>
          <w:tcPr>
            <w:tcW w:w="397" w:type="dxa"/>
          </w:tcPr>
          <w:p w14:paraId="781CBBF0" w14:textId="77777777" w:rsidR="00A714C5" w:rsidRPr="00A714C5" w:rsidRDefault="00A714C5" w:rsidP="00A714C5">
            <w:pPr>
              <w:adjustRightInd w:val="0"/>
              <w:spacing w:line="276" w:lineRule="auto"/>
              <w:jc w:val="both"/>
              <w:rPr>
                <w:rFonts w:eastAsia="Times New Roman"/>
                <w:sz w:val="24"/>
                <w:szCs w:val="24"/>
                <w:lang w:eastAsia="hu-HU"/>
              </w:rPr>
            </w:pPr>
            <w:r w:rsidRPr="00A714C5">
              <w:rPr>
                <w:rFonts w:eastAsia="Times New Roman"/>
                <w:sz w:val="24"/>
                <w:szCs w:val="24"/>
                <w:lang w:eastAsia="hu-HU"/>
              </w:rPr>
              <w:t>1.</w:t>
            </w:r>
          </w:p>
        </w:tc>
        <w:tc>
          <w:tcPr>
            <w:tcW w:w="4418" w:type="dxa"/>
          </w:tcPr>
          <w:p w14:paraId="0162E7E4"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Elégedett voltál a hely biztosításával?</w:t>
            </w:r>
          </w:p>
        </w:tc>
        <w:tc>
          <w:tcPr>
            <w:tcW w:w="567" w:type="dxa"/>
          </w:tcPr>
          <w:p w14:paraId="4A66D97D"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66B26B13"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65C294F6"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4D99222"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2</w:t>
            </w:r>
          </w:p>
        </w:tc>
        <w:tc>
          <w:tcPr>
            <w:tcW w:w="567" w:type="dxa"/>
          </w:tcPr>
          <w:p w14:paraId="59C80A5A"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21</w:t>
            </w:r>
          </w:p>
        </w:tc>
        <w:tc>
          <w:tcPr>
            <w:tcW w:w="709" w:type="dxa"/>
          </w:tcPr>
          <w:p w14:paraId="6A41FD07"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113</w:t>
            </w:r>
          </w:p>
        </w:tc>
        <w:tc>
          <w:tcPr>
            <w:tcW w:w="845" w:type="dxa"/>
          </w:tcPr>
          <w:p w14:paraId="0094E9B0"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4,91</w:t>
            </w:r>
          </w:p>
        </w:tc>
      </w:tr>
      <w:tr w:rsidR="00A714C5" w:rsidRPr="00A714C5" w14:paraId="584B1AAA" w14:textId="77777777" w:rsidTr="00A714C5">
        <w:tc>
          <w:tcPr>
            <w:tcW w:w="397" w:type="dxa"/>
          </w:tcPr>
          <w:p w14:paraId="7E6FEA71" w14:textId="77777777" w:rsidR="00A714C5" w:rsidRPr="00A714C5" w:rsidRDefault="00A714C5" w:rsidP="00A714C5">
            <w:pPr>
              <w:adjustRightInd w:val="0"/>
              <w:spacing w:line="276" w:lineRule="auto"/>
              <w:jc w:val="both"/>
              <w:rPr>
                <w:rFonts w:eastAsia="Times New Roman"/>
                <w:sz w:val="24"/>
                <w:szCs w:val="24"/>
                <w:lang w:eastAsia="hu-HU"/>
              </w:rPr>
            </w:pPr>
            <w:r w:rsidRPr="00A714C5">
              <w:rPr>
                <w:rFonts w:eastAsia="Times New Roman"/>
                <w:sz w:val="24"/>
                <w:szCs w:val="24"/>
                <w:lang w:eastAsia="hu-HU"/>
              </w:rPr>
              <w:t>2.</w:t>
            </w:r>
          </w:p>
        </w:tc>
        <w:tc>
          <w:tcPr>
            <w:tcW w:w="4418" w:type="dxa"/>
          </w:tcPr>
          <w:p w14:paraId="2681DB3A"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Az időkeretet elégnek tartottad a munkaközösségi foglalkozásra?</w:t>
            </w:r>
          </w:p>
        </w:tc>
        <w:tc>
          <w:tcPr>
            <w:tcW w:w="567" w:type="dxa"/>
          </w:tcPr>
          <w:p w14:paraId="5EC40261"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209C39ED"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24670826"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FB0657C"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4D320B0E"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22</w:t>
            </w:r>
          </w:p>
        </w:tc>
        <w:tc>
          <w:tcPr>
            <w:tcW w:w="709" w:type="dxa"/>
          </w:tcPr>
          <w:p w14:paraId="13DEFD18"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114</w:t>
            </w:r>
          </w:p>
        </w:tc>
        <w:tc>
          <w:tcPr>
            <w:tcW w:w="845" w:type="dxa"/>
          </w:tcPr>
          <w:p w14:paraId="6CA02F7F"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4,95</w:t>
            </w:r>
          </w:p>
        </w:tc>
      </w:tr>
      <w:tr w:rsidR="00A714C5" w:rsidRPr="00A714C5" w14:paraId="3BE3B5FD" w14:textId="77777777" w:rsidTr="00A714C5">
        <w:tc>
          <w:tcPr>
            <w:tcW w:w="397" w:type="dxa"/>
          </w:tcPr>
          <w:p w14:paraId="544ACB97" w14:textId="77777777" w:rsidR="00A714C5" w:rsidRPr="00A714C5" w:rsidRDefault="00A714C5" w:rsidP="00A714C5">
            <w:pPr>
              <w:adjustRightInd w:val="0"/>
              <w:spacing w:line="276" w:lineRule="auto"/>
              <w:jc w:val="both"/>
              <w:rPr>
                <w:rFonts w:eastAsia="Times New Roman"/>
                <w:sz w:val="24"/>
                <w:szCs w:val="24"/>
                <w:lang w:eastAsia="hu-HU"/>
              </w:rPr>
            </w:pPr>
            <w:r w:rsidRPr="00A714C5">
              <w:rPr>
                <w:rFonts w:eastAsia="Times New Roman"/>
                <w:sz w:val="24"/>
                <w:szCs w:val="24"/>
                <w:lang w:eastAsia="hu-HU"/>
              </w:rPr>
              <w:t>3.</w:t>
            </w:r>
          </w:p>
        </w:tc>
        <w:tc>
          <w:tcPr>
            <w:tcW w:w="4418" w:type="dxa"/>
          </w:tcPr>
          <w:p w14:paraId="547145E8"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Az előadó felkészültségével elégedett voltál?</w:t>
            </w:r>
          </w:p>
        </w:tc>
        <w:tc>
          <w:tcPr>
            <w:tcW w:w="567" w:type="dxa"/>
          </w:tcPr>
          <w:p w14:paraId="1893BE42"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6F6AFCF"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0C37D20"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16A4283E"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32A8907E"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21</w:t>
            </w:r>
          </w:p>
        </w:tc>
        <w:tc>
          <w:tcPr>
            <w:tcW w:w="709" w:type="dxa"/>
          </w:tcPr>
          <w:p w14:paraId="07BBED92"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112</w:t>
            </w:r>
          </w:p>
        </w:tc>
        <w:tc>
          <w:tcPr>
            <w:tcW w:w="845" w:type="dxa"/>
          </w:tcPr>
          <w:p w14:paraId="4F95AB91"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4,86</w:t>
            </w:r>
          </w:p>
        </w:tc>
      </w:tr>
      <w:tr w:rsidR="00A714C5" w:rsidRPr="00A714C5" w14:paraId="106CB12F" w14:textId="77777777" w:rsidTr="00A714C5">
        <w:tc>
          <w:tcPr>
            <w:tcW w:w="397" w:type="dxa"/>
          </w:tcPr>
          <w:p w14:paraId="29C97C5C" w14:textId="77777777" w:rsidR="00A714C5" w:rsidRPr="00A714C5" w:rsidRDefault="00A714C5" w:rsidP="00A714C5">
            <w:pPr>
              <w:adjustRightInd w:val="0"/>
              <w:spacing w:line="276" w:lineRule="auto"/>
              <w:jc w:val="both"/>
              <w:rPr>
                <w:rFonts w:eastAsia="Times New Roman"/>
                <w:sz w:val="24"/>
                <w:szCs w:val="24"/>
                <w:lang w:eastAsia="hu-HU"/>
              </w:rPr>
            </w:pPr>
            <w:r w:rsidRPr="00A714C5">
              <w:rPr>
                <w:rFonts w:eastAsia="Times New Roman"/>
                <w:sz w:val="24"/>
                <w:szCs w:val="24"/>
                <w:lang w:eastAsia="hu-HU"/>
              </w:rPr>
              <w:t>4.</w:t>
            </w:r>
          </w:p>
        </w:tc>
        <w:tc>
          <w:tcPr>
            <w:tcW w:w="4418" w:type="dxa"/>
          </w:tcPr>
          <w:p w14:paraId="31B499E8"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A munkaközösség megvalósította-e a kitűzött célokat?</w:t>
            </w:r>
          </w:p>
        </w:tc>
        <w:tc>
          <w:tcPr>
            <w:tcW w:w="567" w:type="dxa"/>
          </w:tcPr>
          <w:p w14:paraId="788133DE"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0FAFBCA5"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63E4B61E"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582B953B"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B08EDB3"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22</w:t>
            </w:r>
          </w:p>
        </w:tc>
        <w:tc>
          <w:tcPr>
            <w:tcW w:w="709" w:type="dxa"/>
          </w:tcPr>
          <w:p w14:paraId="4093A9C5"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113</w:t>
            </w:r>
          </w:p>
        </w:tc>
        <w:tc>
          <w:tcPr>
            <w:tcW w:w="845" w:type="dxa"/>
          </w:tcPr>
          <w:p w14:paraId="7BE4B7D0"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4,91</w:t>
            </w:r>
          </w:p>
        </w:tc>
      </w:tr>
      <w:tr w:rsidR="00A714C5" w:rsidRPr="00A714C5" w14:paraId="73198166" w14:textId="77777777" w:rsidTr="00A714C5">
        <w:trPr>
          <w:trHeight w:val="165"/>
        </w:trPr>
        <w:tc>
          <w:tcPr>
            <w:tcW w:w="397" w:type="dxa"/>
          </w:tcPr>
          <w:p w14:paraId="34D60D0D" w14:textId="77777777" w:rsidR="00A714C5" w:rsidRPr="00A714C5" w:rsidRDefault="00A714C5" w:rsidP="00A714C5">
            <w:pPr>
              <w:adjustRightInd w:val="0"/>
              <w:spacing w:line="276" w:lineRule="auto"/>
              <w:jc w:val="both"/>
              <w:rPr>
                <w:rFonts w:eastAsia="Times New Roman"/>
                <w:sz w:val="24"/>
                <w:szCs w:val="24"/>
                <w:lang w:eastAsia="hu-HU"/>
              </w:rPr>
            </w:pPr>
            <w:r w:rsidRPr="00A714C5">
              <w:rPr>
                <w:rFonts w:eastAsia="Times New Roman"/>
                <w:sz w:val="24"/>
                <w:szCs w:val="24"/>
                <w:lang w:eastAsia="hu-HU"/>
              </w:rPr>
              <w:t>5.</w:t>
            </w:r>
          </w:p>
        </w:tc>
        <w:tc>
          <w:tcPr>
            <w:tcW w:w="4418" w:type="dxa"/>
          </w:tcPr>
          <w:p w14:paraId="12BF6F50"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Elégedett voltál-e a foglalkoztatási formával?</w:t>
            </w:r>
            <w:r w:rsidRPr="00A714C5">
              <w:rPr>
                <w:rFonts w:eastAsia="Times New Roman"/>
                <w:sz w:val="20"/>
                <w:szCs w:val="20"/>
                <w:lang w:eastAsia="hu-HU"/>
              </w:rPr>
              <w:tab/>
            </w:r>
          </w:p>
        </w:tc>
        <w:tc>
          <w:tcPr>
            <w:tcW w:w="567" w:type="dxa"/>
          </w:tcPr>
          <w:p w14:paraId="551DFD65"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A8EE168"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66A4B31"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46D36CBE"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3</w:t>
            </w:r>
          </w:p>
        </w:tc>
        <w:tc>
          <w:tcPr>
            <w:tcW w:w="567" w:type="dxa"/>
          </w:tcPr>
          <w:p w14:paraId="37FF9BFA"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20</w:t>
            </w:r>
          </w:p>
        </w:tc>
        <w:tc>
          <w:tcPr>
            <w:tcW w:w="709" w:type="dxa"/>
          </w:tcPr>
          <w:p w14:paraId="640F8F53"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112</w:t>
            </w:r>
          </w:p>
        </w:tc>
        <w:tc>
          <w:tcPr>
            <w:tcW w:w="845" w:type="dxa"/>
          </w:tcPr>
          <w:p w14:paraId="43FA4442"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4,86</w:t>
            </w:r>
          </w:p>
        </w:tc>
      </w:tr>
      <w:tr w:rsidR="00A714C5" w:rsidRPr="00A714C5" w14:paraId="3EA6796F" w14:textId="77777777" w:rsidTr="00A714C5">
        <w:trPr>
          <w:trHeight w:val="126"/>
        </w:trPr>
        <w:tc>
          <w:tcPr>
            <w:tcW w:w="397" w:type="dxa"/>
          </w:tcPr>
          <w:p w14:paraId="348615B3" w14:textId="77777777" w:rsidR="00A714C5" w:rsidRPr="00A714C5" w:rsidRDefault="00A714C5" w:rsidP="00A714C5">
            <w:pPr>
              <w:adjustRightInd w:val="0"/>
              <w:spacing w:line="276" w:lineRule="auto"/>
              <w:jc w:val="both"/>
              <w:rPr>
                <w:rFonts w:eastAsia="Times New Roman"/>
                <w:sz w:val="24"/>
                <w:szCs w:val="24"/>
                <w:lang w:eastAsia="hu-HU"/>
              </w:rPr>
            </w:pPr>
            <w:r w:rsidRPr="00A714C5">
              <w:rPr>
                <w:rFonts w:eastAsia="Times New Roman"/>
                <w:sz w:val="24"/>
                <w:szCs w:val="24"/>
                <w:lang w:eastAsia="hu-HU"/>
              </w:rPr>
              <w:t>6.</w:t>
            </w:r>
          </w:p>
        </w:tc>
        <w:tc>
          <w:tcPr>
            <w:tcW w:w="4418" w:type="dxa"/>
          </w:tcPr>
          <w:p w14:paraId="16FB4062"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A munkaközösségi foglalkozást mennyire tudod hasznosítani a gyakorlati munkád során?</w:t>
            </w:r>
          </w:p>
        </w:tc>
        <w:tc>
          <w:tcPr>
            <w:tcW w:w="567" w:type="dxa"/>
          </w:tcPr>
          <w:p w14:paraId="3FE1A699"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4EC121DC"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623CCC70"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517BC485"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142F085F"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21</w:t>
            </w:r>
          </w:p>
        </w:tc>
        <w:tc>
          <w:tcPr>
            <w:tcW w:w="709" w:type="dxa"/>
          </w:tcPr>
          <w:p w14:paraId="6B60E71F"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112</w:t>
            </w:r>
          </w:p>
        </w:tc>
        <w:tc>
          <w:tcPr>
            <w:tcW w:w="845" w:type="dxa"/>
          </w:tcPr>
          <w:p w14:paraId="7F8F7C74" w14:textId="77777777" w:rsidR="00A714C5" w:rsidRPr="00A714C5" w:rsidRDefault="00A714C5" w:rsidP="00A714C5">
            <w:pPr>
              <w:adjustRightInd w:val="0"/>
              <w:spacing w:line="276" w:lineRule="auto"/>
              <w:jc w:val="both"/>
              <w:rPr>
                <w:rFonts w:eastAsia="Times New Roman"/>
                <w:sz w:val="20"/>
                <w:szCs w:val="20"/>
                <w:lang w:eastAsia="hu-HU"/>
              </w:rPr>
            </w:pPr>
            <w:r w:rsidRPr="00A714C5">
              <w:rPr>
                <w:rFonts w:eastAsia="Times New Roman"/>
                <w:sz w:val="20"/>
                <w:szCs w:val="20"/>
                <w:lang w:eastAsia="hu-HU"/>
              </w:rPr>
              <w:t>4,86</w:t>
            </w:r>
          </w:p>
        </w:tc>
      </w:tr>
    </w:tbl>
    <w:p w14:paraId="138D6494" w14:textId="77777777" w:rsidR="00A714C5" w:rsidRPr="00A714C5" w:rsidRDefault="00A714C5" w:rsidP="00A714C5">
      <w:pPr>
        <w:widowControl/>
        <w:autoSpaceDE/>
        <w:autoSpaceDN/>
        <w:spacing w:line="276" w:lineRule="auto"/>
        <w:rPr>
          <w:rFonts w:eastAsia="Times New Roman" w:cs="Times New Roman"/>
          <w:sz w:val="24"/>
          <w:szCs w:val="24"/>
          <w:lang w:eastAsia="hu-HU"/>
        </w:rPr>
      </w:pPr>
    </w:p>
    <w:p w14:paraId="32583FA8"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 A kitöltött kérdőívek alapján 4,89 %-</w:t>
      </w:r>
      <w:proofErr w:type="spellStart"/>
      <w:r w:rsidRPr="00A714C5">
        <w:rPr>
          <w:rFonts w:eastAsia="Times New Roman" w:cs="Times New Roman"/>
          <w:bCs/>
          <w:sz w:val="24"/>
          <w:szCs w:val="24"/>
          <w:lang w:eastAsia="hu-HU"/>
        </w:rPr>
        <w:t>os</w:t>
      </w:r>
      <w:proofErr w:type="spellEnd"/>
      <w:r w:rsidRPr="00A714C5">
        <w:rPr>
          <w:rFonts w:eastAsia="Times New Roman" w:cs="Times New Roman"/>
          <w:bCs/>
          <w:sz w:val="24"/>
          <w:szCs w:val="24"/>
          <w:lang w:eastAsia="hu-HU"/>
        </w:rPr>
        <w:t xml:space="preserve"> elégedettséggel valósult meg a 2022.11.15-én megrendezésre került beszédfejlesztő munkaközösségi foglalkozás.</w:t>
      </w:r>
    </w:p>
    <w:p w14:paraId="7E8EEB37"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p>
    <w:p w14:paraId="4BE29F5B"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2022.02.28.</w:t>
      </w:r>
    </w:p>
    <w:bookmarkEnd w:id="59"/>
    <w:p w14:paraId="500841FF" w14:textId="77777777" w:rsidR="00A714C5" w:rsidRPr="00A714C5" w:rsidRDefault="00A714C5" w:rsidP="00A714C5">
      <w:pPr>
        <w:widowControl/>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Résztvevő: 22+2 fő, Kitöltött elégedettség mérő lap: 21 db</w:t>
      </w:r>
    </w:p>
    <w:tbl>
      <w:tblPr>
        <w:tblStyle w:val="Rcsostblzat18"/>
        <w:tblW w:w="0" w:type="auto"/>
        <w:tblLook w:val="04A0" w:firstRow="1" w:lastRow="0" w:firstColumn="1" w:lastColumn="0" w:noHBand="0" w:noVBand="1"/>
      </w:tblPr>
      <w:tblGrid>
        <w:gridCol w:w="395"/>
        <w:gridCol w:w="4316"/>
        <w:gridCol w:w="560"/>
        <w:gridCol w:w="560"/>
        <w:gridCol w:w="560"/>
        <w:gridCol w:w="560"/>
        <w:gridCol w:w="562"/>
        <w:gridCol w:w="707"/>
        <w:gridCol w:w="840"/>
      </w:tblGrid>
      <w:tr w:rsidR="00A714C5" w:rsidRPr="00A714C5" w14:paraId="1D647C6A" w14:textId="77777777" w:rsidTr="00A714C5">
        <w:tc>
          <w:tcPr>
            <w:tcW w:w="397" w:type="dxa"/>
            <w:shd w:val="clear" w:color="auto" w:fill="8DB3E2"/>
          </w:tcPr>
          <w:p w14:paraId="67D8A89A"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p>
        </w:tc>
        <w:tc>
          <w:tcPr>
            <w:tcW w:w="4418" w:type="dxa"/>
            <w:shd w:val="clear" w:color="auto" w:fill="8DB3E2"/>
          </w:tcPr>
          <w:p w14:paraId="7DC91B6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Kérdés</w:t>
            </w:r>
          </w:p>
        </w:tc>
        <w:tc>
          <w:tcPr>
            <w:tcW w:w="567" w:type="dxa"/>
            <w:shd w:val="clear" w:color="auto" w:fill="8DB3E2"/>
          </w:tcPr>
          <w:p w14:paraId="272CF0C6"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shd w:val="clear" w:color="auto" w:fill="8DB3E2"/>
          </w:tcPr>
          <w:p w14:paraId="021D91C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w:t>
            </w:r>
          </w:p>
        </w:tc>
        <w:tc>
          <w:tcPr>
            <w:tcW w:w="567" w:type="dxa"/>
            <w:shd w:val="clear" w:color="auto" w:fill="8DB3E2"/>
          </w:tcPr>
          <w:p w14:paraId="436F565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3.</w:t>
            </w:r>
          </w:p>
        </w:tc>
        <w:tc>
          <w:tcPr>
            <w:tcW w:w="567" w:type="dxa"/>
            <w:shd w:val="clear" w:color="auto" w:fill="8DB3E2"/>
          </w:tcPr>
          <w:p w14:paraId="214F2A0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w:t>
            </w:r>
          </w:p>
        </w:tc>
        <w:tc>
          <w:tcPr>
            <w:tcW w:w="567" w:type="dxa"/>
            <w:shd w:val="clear" w:color="auto" w:fill="8DB3E2"/>
          </w:tcPr>
          <w:p w14:paraId="750C661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c>
          <w:tcPr>
            <w:tcW w:w="709" w:type="dxa"/>
            <w:shd w:val="clear" w:color="auto" w:fill="8DB3E2"/>
          </w:tcPr>
          <w:p w14:paraId="77B69EB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proofErr w:type="spellStart"/>
            <w:r w:rsidRPr="00A714C5">
              <w:rPr>
                <w:rFonts w:eastAsia="Times New Roman"/>
                <w:sz w:val="20"/>
                <w:szCs w:val="20"/>
                <w:lang w:eastAsia="hu-HU"/>
              </w:rPr>
              <w:t>Össz</w:t>
            </w:r>
            <w:proofErr w:type="spellEnd"/>
            <w:r w:rsidRPr="00A714C5">
              <w:rPr>
                <w:rFonts w:eastAsia="Times New Roman"/>
                <w:sz w:val="20"/>
                <w:szCs w:val="20"/>
                <w:lang w:eastAsia="hu-HU"/>
              </w:rPr>
              <w:t>:</w:t>
            </w:r>
          </w:p>
        </w:tc>
        <w:tc>
          <w:tcPr>
            <w:tcW w:w="845" w:type="dxa"/>
            <w:shd w:val="clear" w:color="auto" w:fill="8DB3E2"/>
          </w:tcPr>
          <w:p w14:paraId="33F371E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Átlag:</w:t>
            </w:r>
          </w:p>
        </w:tc>
      </w:tr>
      <w:tr w:rsidR="00A714C5" w:rsidRPr="00A714C5" w14:paraId="0DD846E4" w14:textId="77777777" w:rsidTr="00A714C5">
        <w:tc>
          <w:tcPr>
            <w:tcW w:w="397" w:type="dxa"/>
          </w:tcPr>
          <w:p w14:paraId="3305A06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4418" w:type="dxa"/>
          </w:tcPr>
          <w:p w14:paraId="79E7B4E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Elégedett voltál a hely biztosításával?</w:t>
            </w:r>
          </w:p>
        </w:tc>
        <w:tc>
          <w:tcPr>
            <w:tcW w:w="567" w:type="dxa"/>
          </w:tcPr>
          <w:p w14:paraId="4915180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4947B144"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E6846A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616C7E44"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A34D69D"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21</w:t>
            </w:r>
          </w:p>
        </w:tc>
        <w:tc>
          <w:tcPr>
            <w:tcW w:w="709" w:type="dxa"/>
          </w:tcPr>
          <w:p w14:paraId="781A0BB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105</w:t>
            </w:r>
          </w:p>
        </w:tc>
        <w:tc>
          <w:tcPr>
            <w:tcW w:w="845" w:type="dxa"/>
          </w:tcPr>
          <w:p w14:paraId="1A3F6A2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r>
      <w:tr w:rsidR="00A714C5" w:rsidRPr="00A714C5" w14:paraId="296D0314" w14:textId="77777777" w:rsidTr="00A714C5">
        <w:tc>
          <w:tcPr>
            <w:tcW w:w="397" w:type="dxa"/>
          </w:tcPr>
          <w:p w14:paraId="3D2461C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w:t>
            </w:r>
          </w:p>
        </w:tc>
        <w:tc>
          <w:tcPr>
            <w:tcW w:w="4418" w:type="dxa"/>
          </w:tcPr>
          <w:p w14:paraId="37C918E4"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Az időkeretet elégnek tartottad a munkaközösségi foglalkozásra?</w:t>
            </w:r>
          </w:p>
        </w:tc>
        <w:tc>
          <w:tcPr>
            <w:tcW w:w="567" w:type="dxa"/>
          </w:tcPr>
          <w:p w14:paraId="38CCC2BD"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22579352"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4BB6F4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5A8E35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6B27483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21</w:t>
            </w:r>
          </w:p>
        </w:tc>
        <w:tc>
          <w:tcPr>
            <w:tcW w:w="709" w:type="dxa"/>
          </w:tcPr>
          <w:p w14:paraId="5D095EB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105</w:t>
            </w:r>
          </w:p>
        </w:tc>
        <w:tc>
          <w:tcPr>
            <w:tcW w:w="845" w:type="dxa"/>
          </w:tcPr>
          <w:p w14:paraId="4B84318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r>
      <w:tr w:rsidR="00A714C5" w:rsidRPr="00A714C5" w14:paraId="36C07C41" w14:textId="77777777" w:rsidTr="00A714C5">
        <w:tc>
          <w:tcPr>
            <w:tcW w:w="397" w:type="dxa"/>
          </w:tcPr>
          <w:p w14:paraId="561BD37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3.</w:t>
            </w:r>
          </w:p>
        </w:tc>
        <w:tc>
          <w:tcPr>
            <w:tcW w:w="4418" w:type="dxa"/>
          </w:tcPr>
          <w:p w14:paraId="048CFEE3"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Az előadó felkészültségével elégedett voltál?</w:t>
            </w:r>
          </w:p>
        </w:tc>
        <w:tc>
          <w:tcPr>
            <w:tcW w:w="567" w:type="dxa"/>
          </w:tcPr>
          <w:p w14:paraId="301AFED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6AF56A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F9CD2C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E4F3BB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w:t>
            </w:r>
          </w:p>
        </w:tc>
        <w:tc>
          <w:tcPr>
            <w:tcW w:w="567" w:type="dxa"/>
          </w:tcPr>
          <w:p w14:paraId="60B3AFE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20</w:t>
            </w:r>
          </w:p>
        </w:tc>
        <w:tc>
          <w:tcPr>
            <w:tcW w:w="709" w:type="dxa"/>
          </w:tcPr>
          <w:p w14:paraId="686F2BF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104</w:t>
            </w:r>
          </w:p>
        </w:tc>
        <w:tc>
          <w:tcPr>
            <w:tcW w:w="845" w:type="dxa"/>
          </w:tcPr>
          <w:p w14:paraId="0BF7A6A3"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4,95</w:t>
            </w:r>
          </w:p>
        </w:tc>
      </w:tr>
      <w:tr w:rsidR="00A714C5" w:rsidRPr="00A714C5" w14:paraId="6051EC4E" w14:textId="77777777" w:rsidTr="00A714C5">
        <w:tc>
          <w:tcPr>
            <w:tcW w:w="397" w:type="dxa"/>
          </w:tcPr>
          <w:p w14:paraId="116B969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w:t>
            </w:r>
          </w:p>
        </w:tc>
        <w:tc>
          <w:tcPr>
            <w:tcW w:w="4418" w:type="dxa"/>
          </w:tcPr>
          <w:p w14:paraId="677C010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 munkaközösség megvalósította-e a kitűzött célokat?</w:t>
            </w:r>
          </w:p>
        </w:tc>
        <w:tc>
          <w:tcPr>
            <w:tcW w:w="567" w:type="dxa"/>
          </w:tcPr>
          <w:p w14:paraId="1B4161C3"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365029F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3C67B8E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22E837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w:t>
            </w:r>
          </w:p>
        </w:tc>
        <w:tc>
          <w:tcPr>
            <w:tcW w:w="567" w:type="dxa"/>
          </w:tcPr>
          <w:p w14:paraId="7D77240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20</w:t>
            </w:r>
          </w:p>
        </w:tc>
        <w:tc>
          <w:tcPr>
            <w:tcW w:w="709" w:type="dxa"/>
          </w:tcPr>
          <w:p w14:paraId="5EAD333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104</w:t>
            </w:r>
          </w:p>
        </w:tc>
        <w:tc>
          <w:tcPr>
            <w:tcW w:w="845" w:type="dxa"/>
          </w:tcPr>
          <w:p w14:paraId="3592EB1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4,95</w:t>
            </w:r>
          </w:p>
        </w:tc>
      </w:tr>
      <w:tr w:rsidR="00A714C5" w:rsidRPr="00A714C5" w14:paraId="58A01AAE" w14:textId="77777777" w:rsidTr="00A714C5">
        <w:trPr>
          <w:trHeight w:val="165"/>
        </w:trPr>
        <w:tc>
          <w:tcPr>
            <w:tcW w:w="397" w:type="dxa"/>
          </w:tcPr>
          <w:p w14:paraId="41E35E74"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c>
          <w:tcPr>
            <w:tcW w:w="4418" w:type="dxa"/>
          </w:tcPr>
          <w:p w14:paraId="4AAB541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Elégedett voltál-e a foglalkoztatási formával?</w:t>
            </w:r>
            <w:r w:rsidRPr="00A714C5">
              <w:rPr>
                <w:rFonts w:eastAsia="Times New Roman"/>
                <w:sz w:val="20"/>
                <w:szCs w:val="20"/>
                <w:lang w:eastAsia="hu-HU"/>
              </w:rPr>
              <w:tab/>
            </w:r>
          </w:p>
        </w:tc>
        <w:tc>
          <w:tcPr>
            <w:tcW w:w="567" w:type="dxa"/>
          </w:tcPr>
          <w:p w14:paraId="29C6E3C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4E1D442D"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3CD47FD"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054FA65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w:t>
            </w:r>
          </w:p>
        </w:tc>
        <w:tc>
          <w:tcPr>
            <w:tcW w:w="567" w:type="dxa"/>
          </w:tcPr>
          <w:p w14:paraId="5BADA4A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20</w:t>
            </w:r>
          </w:p>
        </w:tc>
        <w:tc>
          <w:tcPr>
            <w:tcW w:w="709" w:type="dxa"/>
          </w:tcPr>
          <w:p w14:paraId="2F93AD2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104</w:t>
            </w:r>
          </w:p>
        </w:tc>
        <w:tc>
          <w:tcPr>
            <w:tcW w:w="845" w:type="dxa"/>
          </w:tcPr>
          <w:p w14:paraId="4F67B53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4,95</w:t>
            </w:r>
          </w:p>
        </w:tc>
      </w:tr>
      <w:tr w:rsidR="00A714C5" w:rsidRPr="00A714C5" w14:paraId="6015EB85" w14:textId="77777777" w:rsidTr="00A714C5">
        <w:trPr>
          <w:trHeight w:val="126"/>
        </w:trPr>
        <w:tc>
          <w:tcPr>
            <w:tcW w:w="397" w:type="dxa"/>
          </w:tcPr>
          <w:p w14:paraId="112C704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6.</w:t>
            </w:r>
          </w:p>
        </w:tc>
        <w:tc>
          <w:tcPr>
            <w:tcW w:w="4418" w:type="dxa"/>
          </w:tcPr>
          <w:p w14:paraId="70DC69A6"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 munkaközösségi foglalkozást mennyire tudod hasznosítani a gyakorlati munkád során?</w:t>
            </w:r>
          </w:p>
        </w:tc>
        <w:tc>
          <w:tcPr>
            <w:tcW w:w="567" w:type="dxa"/>
          </w:tcPr>
          <w:p w14:paraId="52CDE9E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40944D9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470820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3B3A066A"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w:t>
            </w:r>
          </w:p>
        </w:tc>
        <w:tc>
          <w:tcPr>
            <w:tcW w:w="567" w:type="dxa"/>
          </w:tcPr>
          <w:p w14:paraId="3C14D43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20</w:t>
            </w:r>
          </w:p>
        </w:tc>
        <w:tc>
          <w:tcPr>
            <w:tcW w:w="709" w:type="dxa"/>
          </w:tcPr>
          <w:p w14:paraId="061F302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104</w:t>
            </w:r>
          </w:p>
        </w:tc>
        <w:tc>
          <w:tcPr>
            <w:tcW w:w="845" w:type="dxa"/>
          </w:tcPr>
          <w:p w14:paraId="75873C0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4,95</w:t>
            </w:r>
          </w:p>
        </w:tc>
      </w:tr>
    </w:tbl>
    <w:p w14:paraId="43F94294" w14:textId="77777777" w:rsidR="00A714C5" w:rsidRPr="00A714C5" w:rsidRDefault="00A714C5" w:rsidP="00A714C5">
      <w:pPr>
        <w:widowControl/>
        <w:autoSpaceDE/>
        <w:autoSpaceDN/>
        <w:spacing w:line="276" w:lineRule="auto"/>
        <w:rPr>
          <w:rFonts w:eastAsia="Times New Roman" w:cs="Times New Roman"/>
          <w:bCs/>
          <w:sz w:val="24"/>
          <w:szCs w:val="24"/>
          <w:lang w:eastAsia="hu-HU"/>
        </w:rPr>
      </w:pPr>
    </w:p>
    <w:p w14:paraId="4C7C0BDF" w14:textId="77777777" w:rsidR="00A714C5" w:rsidRPr="00A714C5" w:rsidRDefault="00A714C5" w:rsidP="00A714C5">
      <w:pPr>
        <w:widowControl/>
        <w:autoSpaceDE/>
        <w:autoSpaceDN/>
        <w:spacing w:line="276" w:lineRule="auto"/>
        <w:rPr>
          <w:rFonts w:eastAsia="Times New Roman" w:cs="Times New Roman"/>
          <w:bCs/>
          <w:sz w:val="24"/>
          <w:szCs w:val="24"/>
          <w:lang w:eastAsia="hu-HU"/>
        </w:rPr>
      </w:pPr>
      <w:r w:rsidRPr="00A714C5">
        <w:rPr>
          <w:rFonts w:eastAsia="Times New Roman" w:cs="Times New Roman"/>
          <w:bCs/>
          <w:sz w:val="24"/>
          <w:szCs w:val="24"/>
          <w:lang w:eastAsia="hu-HU"/>
        </w:rPr>
        <w:t>A kitöltött kérdőívek alapján 4,96 %-</w:t>
      </w:r>
      <w:proofErr w:type="spellStart"/>
      <w:r w:rsidRPr="00A714C5">
        <w:rPr>
          <w:rFonts w:eastAsia="Times New Roman" w:cs="Times New Roman"/>
          <w:bCs/>
          <w:sz w:val="24"/>
          <w:szCs w:val="24"/>
          <w:lang w:eastAsia="hu-HU"/>
        </w:rPr>
        <w:t>os</w:t>
      </w:r>
      <w:proofErr w:type="spellEnd"/>
      <w:r w:rsidRPr="00A714C5">
        <w:rPr>
          <w:rFonts w:eastAsia="Times New Roman" w:cs="Times New Roman"/>
          <w:bCs/>
          <w:sz w:val="24"/>
          <w:szCs w:val="24"/>
          <w:lang w:eastAsia="hu-HU"/>
        </w:rPr>
        <w:t xml:space="preserve"> elégedettséggel valósult meg a 2023.02.28-án megrendezésre került beszédfejlesztő munkaközösségi foglalkozás.</w:t>
      </w:r>
    </w:p>
    <w:p w14:paraId="4DE03743" w14:textId="77777777" w:rsidR="00A714C5" w:rsidRPr="00A714C5" w:rsidRDefault="00A714C5" w:rsidP="00A714C5">
      <w:pPr>
        <w:widowControl/>
        <w:autoSpaceDE/>
        <w:autoSpaceDN/>
        <w:spacing w:line="276" w:lineRule="auto"/>
        <w:rPr>
          <w:rFonts w:eastAsia="Times New Roman" w:cs="Times New Roman"/>
          <w:b/>
          <w:bCs/>
          <w:sz w:val="24"/>
          <w:szCs w:val="24"/>
          <w:lang w:eastAsia="hu-HU"/>
        </w:rPr>
      </w:pPr>
    </w:p>
    <w:p w14:paraId="2DB4E998" w14:textId="77777777" w:rsidR="00A714C5" w:rsidRPr="00A714C5" w:rsidRDefault="00A714C5" w:rsidP="00A714C5">
      <w:pPr>
        <w:widowControl/>
        <w:autoSpaceDE/>
        <w:autoSpaceDN/>
        <w:spacing w:line="276" w:lineRule="auto"/>
        <w:rPr>
          <w:rFonts w:eastAsia="Times New Roman" w:cs="Times New Roman"/>
          <w:b/>
          <w:bCs/>
          <w:sz w:val="24"/>
          <w:szCs w:val="24"/>
          <w:lang w:eastAsia="hu-HU"/>
        </w:rPr>
      </w:pPr>
      <w:r w:rsidRPr="00A714C5">
        <w:rPr>
          <w:rFonts w:eastAsia="Times New Roman" w:cs="Times New Roman"/>
          <w:b/>
          <w:bCs/>
          <w:sz w:val="24"/>
          <w:szCs w:val="24"/>
          <w:lang w:eastAsia="hu-HU"/>
        </w:rPr>
        <w:t>Gyermekvédelmi munkaközösség</w:t>
      </w:r>
    </w:p>
    <w:p w14:paraId="10724769" w14:textId="77777777" w:rsidR="00A714C5" w:rsidRPr="00A714C5" w:rsidRDefault="00A714C5" w:rsidP="00A714C5">
      <w:pPr>
        <w:widowControl/>
        <w:autoSpaceDE/>
        <w:autoSpaceDN/>
        <w:spacing w:line="276" w:lineRule="auto"/>
        <w:rPr>
          <w:rFonts w:eastAsia="Times New Roman" w:cs="Times New Roman"/>
          <w:sz w:val="24"/>
          <w:szCs w:val="24"/>
          <w:lang w:eastAsia="hu-HU"/>
        </w:rPr>
      </w:pPr>
    </w:p>
    <w:p w14:paraId="0B2A3CCC" w14:textId="77777777" w:rsidR="00A714C5" w:rsidRPr="00A714C5" w:rsidRDefault="00A714C5" w:rsidP="00A714C5">
      <w:pPr>
        <w:widowControl/>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2022.11.22.</w:t>
      </w:r>
    </w:p>
    <w:p w14:paraId="6E6B13AE" w14:textId="77777777" w:rsidR="00A714C5" w:rsidRPr="00A714C5" w:rsidRDefault="00A714C5" w:rsidP="00A714C5">
      <w:pPr>
        <w:widowControl/>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Résztvevő: 15+2 fő, Kitöltött elégedettség mérő lap: 16 db</w:t>
      </w:r>
    </w:p>
    <w:tbl>
      <w:tblPr>
        <w:tblStyle w:val="Rcsostblzat18"/>
        <w:tblW w:w="0" w:type="auto"/>
        <w:tblLook w:val="04A0" w:firstRow="1" w:lastRow="0" w:firstColumn="1" w:lastColumn="0" w:noHBand="0" w:noVBand="1"/>
      </w:tblPr>
      <w:tblGrid>
        <w:gridCol w:w="395"/>
        <w:gridCol w:w="4316"/>
        <w:gridCol w:w="560"/>
        <w:gridCol w:w="560"/>
        <w:gridCol w:w="560"/>
        <w:gridCol w:w="560"/>
        <w:gridCol w:w="562"/>
        <w:gridCol w:w="707"/>
        <w:gridCol w:w="840"/>
      </w:tblGrid>
      <w:tr w:rsidR="00A714C5" w:rsidRPr="00A714C5" w14:paraId="6DA66B20" w14:textId="77777777" w:rsidTr="00A714C5">
        <w:tc>
          <w:tcPr>
            <w:tcW w:w="397" w:type="dxa"/>
            <w:shd w:val="clear" w:color="auto" w:fill="8DB3E2"/>
          </w:tcPr>
          <w:p w14:paraId="1CDEF58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p>
        </w:tc>
        <w:tc>
          <w:tcPr>
            <w:tcW w:w="4418" w:type="dxa"/>
            <w:shd w:val="clear" w:color="auto" w:fill="8DB3E2"/>
          </w:tcPr>
          <w:p w14:paraId="307EAEBD"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Kérdés</w:t>
            </w:r>
          </w:p>
        </w:tc>
        <w:tc>
          <w:tcPr>
            <w:tcW w:w="567" w:type="dxa"/>
            <w:shd w:val="clear" w:color="auto" w:fill="8DB3E2"/>
          </w:tcPr>
          <w:p w14:paraId="070248F4"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shd w:val="clear" w:color="auto" w:fill="8DB3E2"/>
          </w:tcPr>
          <w:p w14:paraId="7DB5664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w:t>
            </w:r>
          </w:p>
        </w:tc>
        <w:tc>
          <w:tcPr>
            <w:tcW w:w="567" w:type="dxa"/>
            <w:shd w:val="clear" w:color="auto" w:fill="8DB3E2"/>
          </w:tcPr>
          <w:p w14:paraId="332156A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3.</w:t>
            </w:r>
          </w:p>
        </w:tc>
        <w:tc>
          <w:tcPr>
            <w:tcW w:w="567" w:type="dxa"/>
            <w:shd w:val="clear" w:color="auto" w:fill="8DB3E2"/>
          </w:tcPr>
          <w:p w14:paraId="210652F6"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w:t>
            </w:r>
          </w:p>
        </w:tc>
        <w:tc>
          <w:tcPr>
            <w:tcW w:w="567" w:type="dxa"/>
            <w:shd w:val="clear" w:color="auto" w:fill="8DB3E2"/>
          </w:tcPr>
          <w:p w14:paraId="0AA9586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c>
          <w:tcPr>
            <w:tcW w:w="709" w:type="dxa"/>
            <w:shd w:val="clear" w:color="auto" w:fill="8DB3E2"/>
          </w:tcPr>
          <w:p w14:paraId="1DB0066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proofErr w:type="spellStart"/>
            <w:r w:rsidRPr="00A714C5">
              <w:rPr>
                <w:rFonts w:eastAsia="Times New Roman"/>
                <w:sz w:val="20"/>
                <w:szCs w:val="20"/>
                <w:lang w:eastAsia="hu-HU"/>
              </w:rPr>
              <w:t>Össz</w:t>
            </w:r>
            <w:proofErr w:type="spellEnd"/>
            <w:r w:rsidRPr="00A714C5">
              <w:rPr>
                <w:rFonts w:eastAsia="Times New Roman"/>
                <w:sz w:val="20"/>
                <w:szCs w:val="20"/>
                <w:lang w:eastAsia="hu-HU"/>
              </w:rPr>
              <w:t>:</w:t>
            </w:r>
          </w:p>
        </w:tc>
        <w:tc>
          <w:tcPr>
            <w:tcW w:w="845" w:type="dxa"/>
            <w:shd w:val="clear" w:color="auto" w:fill="8DB3E2"/>
          </w:tcPr>
          <w:p w14:paraId="04F2B214"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Átlag:</w:t>
            </w:r>
          </w:p>
        </w:tc>
      </w:tr>
      <w:tr w:rsidR="00A714C5" w:rsidRPr="00A714C5" w14:paraId="16810F53" w14:textId="77777777" w:rsidTr="00A714C5">
        <w:tc>
          <w:tcPr>
            <w:tcW w:w="397" w:type="dxa"/>
          </w:tcPr>
          <w:p w14:paraId="24689DD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4418" w:type="dxa"/>
          </w:tcPr>
          <w:p w14:paraId="5C7D0F36"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Elégedett voltál a hely biztosításával?</w:t>
            </w:r>
          </w:p>
        </w:tc>
        <w:tc>
          <w:tcPr>
            <w:tcW w:w="567" w:type="dxa"/>
          </w:tcPr>
          <w:p w14:paraId="44BD61F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3064D272"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26EA275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FF4433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8C2A20A"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16</w:t>
            </w:r>
          </w:p>
        </w:tc>
        <w:tc>
          <w:tcPr>
            <w:tcW w:w="709" w:type="dxa"/>
          </w:tcPr>
          <w:p w14:paraId="3DCF418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80</w:t>
            </w:r>
          </w:p>
        </w:tc>
        <w:tc>
          <w:tcPr>
            <w:tcW w:w="845" w:type="dxa"/>
          </w:tcPr>
          <w:p w14:paraId="5312E25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r>
      <w:tr w:rsidR="00A714C5" w:rsidRPr="00A714C5" w14:paraId="1CD83F80" w14:textId="77777777" w:rsidTr="00A714C5">
        <w:tc>
          <w:tcPr>
            <w:tcW w:w="397" w:type="dxa"/>
          </w:tcPr>
          <w:p w14:paraId="7035AB1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w:t>
            </w:r>
          </w:p>
        </w:tc>
        <w:tc>
          <w:tcPr>
            <w:tcW w:w="4418" w:type="dxa"/>
          </w:tcPr>
          <w:p w14:paraId="55F12CDA"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Az időkeretet elégnek tartottad a munkaközösségi foglalkozásra?</w:t>
            </w:r>
          </w:p>
        </w:tc>
        <w:tc>
          <w:tcPr>
            <w:tcW w:w="567" w:type="dxa"/>
          </w:tcPr>
          <w:p w14:paraId="20529A83"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BFE5BF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081B24C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45E4DB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00D84F82"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16</w:t>
            </w:r>
          </w:p>
        </w:tc>
        <w:tc>
          <w:tcPr>
            <w:tcW w:w="709" w:type="dxa"/>
          </w:tcPr>
          <w:p w14:paraId="056EE28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80</w:t>
            </w:r>
          </w:p>
        </w:tc>
        <w:tc>
          <w:tcPr>
            <w:tcW w:w="845" w:type="dxa"/>
          </w:tcPr>
          <w:p w14:paraId="09F526A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r>
      <w:tr w:rsidR="00A714C5" w:rsidRPr="00A714C5" w14:paraId="3C926E3A" w14:textId="77777777" w:rsidTr="00A714C5">
        <w:tc>
          <w:tcPr>
            <w:tcW w:w="397" w:type="dxa"/>
          </w:tcPr>
          <w:p w14:paraId="2F08C482"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3.</w:t>
            </w:r>
          </w:p>
        </w:tc>
        <w:tc>
          <w:tcPr>
            <w:tcW w:w="4418" w:type="dxa"/>
          </w:tcPr>
          <w:p w14:paraId="7E67855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Az előadó felkészültségével elégedett voltál?</w:t>
            </w:r>
          </w:p>
        </w:tc>
        <w:tc>
          <w:tcPr>
            <w:tcW w:w="567" w:type="dxa"/>
          </w:tcPr>
          <w:p w14:paraId="6472695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43F09B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16386C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7236FC2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4273446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15</w:t>
            </w:r>
          </w:p>
        </w:tc>
        <w:tc>
          <w:tcPr>
            <w:tcW w:w="709" w:type="dxa"/>
          </w:tcPr>
          <w:p w14:paraId="5B14B32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78</w:t>
            </w:r>
          </w:p>
        </w:tc>
        <w:tc>
          <w:tcPr>
            <w:tcW w:w="845" w:type="dxa"/>
          </w:tcPr>
          <w:p w14:paraId="442AE4A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4,87</w:t>
            </w:r>
          </w:p>
        </w:tc>
      </w:tr>
      <w:tr w:rsidR="00A714C5" w:rsidRPr="00A714C5" w14:paraId="3798DD4E" w14:textId="77777777" w:rsidTr="00A714C5">
        <w:tc>
          <w:tcPr>
            <w:tcW w:w="397" w:type="dxa"/>
          </w:tcPr>
          <w:p w14:paraId="589B6A34"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w:t>
            </w:r>
          </w:p>
        </w:tc>
        <w:tc>
          <w:tcPr>
            <w:tcW w:w="4418" w:type="dxa"/>
          </w:tcPr>
          <w:p w14:paraId="5D46438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 munkaközösség megvalósította-e a kitűzött célokat?</w:t>
            </w:r>
          </w:p>
        </w:tc>
        <w:tc>
          <w:tcPr>
            <w:tcW w:w="567" w:type="dxa"/>
          </w:tcPr>
          <w:p w14:paraId="6B9873F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2A4DAB6"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1967633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2E5517E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183EA1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15</w:t>
            </w:r>
          </w:p>
        </w:tc>
        <w:tc>
          <w:tcPr>
            <w:tcW w:w="709" w:type="dxa"/>
          </w:tcPr>
          <w:p w14:paraId="0CB84C06"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77</w:t>
            </w:r>
          </w:p>
        </w:tc>
        <w:tc>
          <w:tcPr>
            <w:tcW w:w="845" w:type="dxa"/>
          </w:tcPr>
          <w:p w14:paraId="1549499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4,81</w:t>
            </w:r>
          </w:p>
        </w:tc>
      </w:tr>
      <w:tr w:rsidR="00A714C5" w:rsidRPr="00A714C5" w14:paraId="3CF084E6" w14:textId="77777777" w:rsidTr="00A714C5">
        <w:trPr>
          <w:trHeight w:val="165"/>
        </w:trPr>
        <w:tc>
          <w:tcPr>
            <w:tcW w:w="397" w:type="dxa"/>
          </w:tcPr>
          <w:p w14:paraId="7E6EBCB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c>
          <w:tcPr>
            <w:tcW w:w="4418" w:type="dxa"/>
          </w:tcPr>
          <w:p w14:paraId="7949DDD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Elégedett voltál-e a foglalkoztatási formával?</w:t>
            </w:r>
            <w:r w:rsidRPr="00A714C5">
              <w:rPr>
                <w:rFonts w:eastAsia="Times New Roman"/>
                <w:sz w:val="20"/>
                <w:szCs w:val="20"/>
                <w:lang w:eastAsia="hu-HU"/>
              </w:rPr>
              <w:tab/>
            </w:r>
          </w:p>
        </w:tc>
        <w:tc>
          <w:tcPr>
            <w:tcW w:w="567" w:type="dxa"/>
          </w:tcPr>
          <w:p w14:paraId="21CF7D2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3001467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3BF92264"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5FA9240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6D8083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15</w:t>
            </w:r>
          </w:p>
        </w:tc>
        <w:tc>
          <w:tcPr>
            <w:tcW w:w="709" w:type="dxa"/>
          </w:tcPr>
          <w:p w14:paraId="58C11B5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78</w:t>
            </w:r>
          </w:p>
        </w:tc>
        <w:tc>
          <w:tcPr>
            <w:tcW w:w="845" w:type="dxa"/>
          </w:tcPr>
          <w:p w14:paraId="034303A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4,87</w:t>
            </w:r>
          </w:p>
        </w:tc>
      </w:tr>
      <w:tr w:rsidR="00A714C5" w:rsidRPr="00A714C5" w14:paraId="7B3A582D" w14:textId="77777777" w:rsidTr="00A714C5">
        <w:trPr>
          <w:trHeight w:val="126"/>
        </w:trPr>
        <w:tc>
          <w:tcPr>
            <w:tcW w:w="397" w:type="dxa"/>
          </w:tcPr>
          <w:p w14:paraId="722733D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6.</w:t>
            </w:r>
          </w:p>
        </w:tc>
        <w:tc>
          <w:tcPr>
            <w:tcW w:w="4418" w:type="dxa"/>
          </w:tcPr>
          <w:p w14:paraId="64FD7AA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 munkaközösségi foglalkozást mennyire tudod hasznosítani a gyakorlati munkád során?</w:t>
            </w:r>
          </w:p>
        </w:tc>
        <w:tc>
          <w:tcPr>
            <w:tcW w:w="567" w:type="dxa"/>
          </w:tcPr>
          <w:p w14:paraId="6B56482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681A0B6D"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4A35551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B0E8DA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85C2264"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15</w:t>
            </w:r>
          </w:p>
        </w:tc>
        <w:tc>
          <w:tcPr>
            <w:tcW w:w="709" w:type="dxa"/>
          </w:tcPr>
          <w:p w14:paraId="01A04C7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77</w:t>
            </w:r>
          </w:p>
        </w:tc>
        <w:tc>
          <w:tcPr>
            <w:tcW w:w="845" w:type="dxa"/>
          </w:tcPr>
          <w:p w14:paraId="7DA3427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4,81</w:t>
            </w:r>
          </w:p>
        </w:tc>
      </w:tr>
    </w:tbl>
    <w:p w14:paraId="0855A685" w14:textId="77777777" w:rsidR="00A714C5" w:rsidRPr="00A714C5" w:rsidRDefault="00A714C5" w:rsidP="00A714C5">
      <w:pPr>
        <w:widowControl/>
        <w:autoSpaceDE/>
        <w:autoSpaceDN/>
        <w:spacing w:before="240"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A kitöltött kérdőívek alapján 4,89 %-</w:t>
      </w:r>
      <w:proofErr w:type="spellStart"/>
      <w:r w:rsidRPr="00A714C5">
        <w:rPr>
          <w:rFonts w:eastAsia="Times New Roman" w:cs="Times New Roman"/>
          <w:bCs/>
          <w:sz w:val="24"/>
          <w:szCs w:val="24"/>
          <w:lang w:eastAsia="hu-HU"/>
        </w:rPr>
        <w:t>os</w:t>
      </w:r>
      <w:proofErr w:type="spellEnd"/>
      <w:r w:rsidRPr="00A714C5">
        <w:rPr>
          <w:rFonts w:eastAsia="Times New Roman" w:cs="Times New Roman"/>
          <w:bCs/>
          <w:sz w:val="24"/>
          <w:szCs w:val="24"/>
          <w:lang w:eastAsia="hu-HU"/>
        </w:rPr>
        <w:t xml:space="preserve"> elégedettséggel valósult meg a 2022.11.22-én megrendezésre került gyermekvédelmi munkaközösségi foglalkozás.</w:t>
      </w:r>
    </w:p>
    <w:p w14:paraId="58E1ECA5" w14:textId="77777777" w:rsidR="00A714C5" w:rsidRPr="00A714C5" w:rsidRDefault="00A714C5" w:rsidP="00A714C5">
      <w:pPr>
        <w:widowControl/>
        <w:autoSpaceDE/>
        <w:autoSpaceDN/>
        <w:spacing w:line="276" w:lineRule="auto"/>
        <w:rPr>
          <w:rFonts w:eastAsia="Times New Roman" w:cs="Times New Roman"/>
          <w:sz w:val="24"/>
          <w:szCs w:val="24"/>
          <w:lang w:eastAsia="hu-HU"/>
        </w:rPr>
      </w:pPr>
    </w:p>
    <w:p w14:paraId="6E4055D9" w14:textId="77777777" w:rsidR="00A714C5" w:rsidRPr="00A714C5" w:rsidRDefault="00A714C5" w:rsidP="00A714C5">
      <w:pPr>
        <w:widowControl/>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2022.03.07.</w:t>
      </w:r>
    </w:p>
    <w:p w14:paraId="352A52DB" w14:textId="77777777" w:rsidR="00A714C5" w:rsidRPr="00A714C5" w:rsidRDefault="00A714C5" w:rsidP="00A714C5">
      <w:pPr>
        <w:widowControl/>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Résztvevő: 18+2 fő, Kitöltött elégedettség mérő lap: 19 db</w:t>
      </w:r>
    </w:p>
    <w:tbl>
      <w:tblPr>
        <w:tblStyle w:val="Rcsostblzat18"/>
        <w:tblW w:w="0" w:type="auto"/>
        <w:tblLook w:val="04A0" w:firstRow="1" w:lastRow="0" w:firstColumn="1" w:lastColumn="0" w:noHBand="0" w:noVBand="1"/>
      </w:tblPr>
      <w:tblGrid>
        <w:gridCol w:w="395"/>
        <w:gridCol w:w="4316"/>
        <w:gridCol w:w="560"/>
        <w:gridCol w:w="560"/>
        <w:gridCol w:w="560"/>
        <w:gridCol w:w="560"/>
        <w:gridCol w:w="562"/>
        <w:gridCol w:w="707"/>
        <w:gridCol w:w="840"/>
      </w:tblGrid>
      <w:tr w:rsidR="00A714C5" w:rsidRPr="00A714C5" w14:paraId="65551AD6" w14:textId="77777777" w:rsidTr="00A714C5">
        <w:tc>
          <w:tcPr>
            <w:tcW w:w="397" w:type="dxa"/>
            <w:shd w:val="clear" w:color="auto" w:fill="8DB3E2"/>
          </w:tcPr>
          <w:p w14:paraId="33B95A2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p>
        </w:tc>
        <w:tc>
          <w:tcPr>
            <w:tcW w:w="4418" w:type="dxa"/>
            <w:shd w:val="clear" w:color="auto" w:fill="8DB3E2"/>
          </w:tcPr>
          <w:p w14:paraId="68C34ACD"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Kérdés</w:t>
            </w:r>
          </w:p>
        </w:tc>
        <w:tc>
          <w:tcPr>
            <w:tcW w:w="567" w:type="dxa"/>
            <w:shd w:val="clear" w:color="auto" w:fill="8DB3E2"/>
          </w:tcPr>
          <w:p w14:paraId="271977C3"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shd w:val="clear" w:color="auto" w:fill="8DB3E2"/>
          </w:tcPr>
          <w:p w14:paraId="17142CCA"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w:t>
            </w:r>
          </w:p>
        </w:tc>
        <w:tc>
          <w:tcPr>
            <w:tcW w:w="567" w:type="dxa"/>
            <w:shd w:val="clear" w:color="auto" w:fill="8DB3E2"/>
          </w:tcPr>
          <w:p w14:paraId="7C06F6A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3.</w:t>
            </w:r>
          </w:p>
        </w:tc>
        <w:tc>
          <w:tcPr>
            <w:tcW w:w="567" w:type="dxa"/>
            <w:shd w:val="clear" w:color="auto" w:fill="8DB3E2"/>
          </w:tcPr>
          <w:p w14:paraId="32316A7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w:t>
            </w:r>
          </w:p>
        </w:tc>
        <w:tc>
          <w:tcPr>
            <w:tcW w:w="567" w:type="dxa"/>
            <w:shd w:val="clear" w:color="auto" w:fill="8DB3E2"/>
          </w:tcPr>
          <w:p w14:paraId="2CCF2723"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c>
          <w:tcPr>
            <w:tcW w:w="709" w:type="dxa"/>
            <w:shd w:val="clear" w:color="auto" w:fill="8DB3E2"/>
          </w:tcPr>
          <w:p w14:paraId="221D2882"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proofErr w:type="spellStart"/>
            <w:r w:rsidRPr="00A714C5">
              <w:rPr>
                <w:rFonts w:eastAsia="Times New Roman"/>
                <w:sz w:val="20"/>
                <w:szCs w:val="20"/>
                <w:lang w:eastAsia="hu-HU"/>
              </w:rPr>
              <w:t>Össz</w:t>
            </w:r>
            <w:proofErr w:type="spellEnd"/>
            <w:r w:rsidRPr="00A714C5">
              <w:rPr>
                <w:rFonts w:eastAsia="Times New Roman"/>
                <w:sz w:val="20"/>
                <w:szCs w:val="20"/>
                <w:lang w:eastAsia="hu-HU"/>
              </w:rPr>
              <w:t>:</w:t>
            </w:r>
          </w:p>
        </w:tc>
        <w:tc>
          <w:tcPr>
            <w:tcW w:w="845" w:type="dxa"/>
            <w:shd w:val="clear" w:color="auto" w:fill="8DB3E2"/>
          </w:tcPr>
          <w:p w14:paraId="53A7BEF2"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Átlag:</w:t>
            </w:r>
          </w:p>
        </w:tc>
      </w:tr>
      <w:tr w:rsidR="00A714C5" w:rsidRPr="00A714C5" w14:paraId="314D886C" w14:textId="77777777" w:rsidTr="00A714C5">
        <w:tc>
          <w:tcPr>
            <w:tcW w:w="397" w:type="dxa"/>
          </w:tcPr>
          <w:p w14:paraId="0CF3642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4418" w:type="dxa"/>
          </w:tcPr>
          <w:p w14:paraId="7056E36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Elégedett voltál a hely biztosításával?</w:t>
            </w:r>
          </w:p>
        </w:tc>
        <w:tc>
          <w:tcPr>
            <w:tcW w:w="567" w:type="dxa"/>
          </w:tcPr>
          <w:p w14:paraId="505F6E3D"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815096D"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A1790A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5166D9A"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w:t>
            </w:r>
          </w:p>
        </w:tc>
        <w:tc>
          <w:tcPr>
            <w:tcW w:w="567" w:type="dxa"/>
          </w:tcPr>
          <w:p w14:paraId="5877999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18</w:t>
            </w:r>
          </w:p>
        </w:tc>
        <w:tc>
          <w:tcPr>
            <w:tcW w:w="709" w:type="dxa"/>
          </w:tcPr>
          <w:p w14:paraId="7F4C1E3A"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94</w:t>
            </w:r>
          </w:p>
        </w:tc>
        <w:tc>
          <w:tcPr>
            <w:tcW w:w="845" w:type="dxa"/>
          </w:tcPr>
          <w:p w14:paraId="2630984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4,94</w:t>
            </w:r>
          </w:p>
        </w:tc>
      </w:tr>
      <w:tr w:rsidR="00A714C5" w:rsidRPr="00A714C5" w14:paraId="7F6CD1BE" w14:textId="77777777" w:rsidTr="00A714C5">
        <w:tc>
          <w:tcPr>
            <w:tcW w:w="397" w:type="dxa"/>
          </w:tcPr>
          <w:p w14:paraId="0677616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2.</w:t>
            </w:r>
          </w:p>
        </w:tc>
        <w:tc>
          <w:tcPr>
            <w:tcW w:w="4418" w:type="dxa"/>
          </w:tcPr>
          <w:p w14:paraId="2CE0F29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Az időkeretet elégnek tartottad a munkaközösségi foglalkozásra?</w:t>
            </w:r>
          </w:p>
        </w:tc>
        <w:tc>
          <w:tcPr>
            <w:tcW w:w="567" w:type="dxa"/>
          </w:tcPr>
          <w:p w14:paraId="4CC7E8A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2C34CE9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00E6701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2366F82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404AA2D2"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19</w:t>
            </w:r>
          </w:p>
        </w:tc>
        <w:tc>
          <w:tcPr>
            <w:tcW w:w="709" w:type="dxa"/>
          </w:tcPr>
          <w:p w14:paraId="0A552F8A"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95</w:t>
            </w:r>
          </w:p>
        </w:tc>
        <w:tc>
          <w:tcPr>
            <w:tcW w:w="845" w:type="dxa"/>
          </w:tcPr>
          <w:p w14:paraId="010D89D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r>
      <w:tr w:rsidR="00A714C5" w:rsidRPr="00A714C5" w14:paraId="69561249" w14:textId="77777777" w:rsidTr="00A714C5">
        <w:tc>
          <w:tcPr>
            <w:tcW w:w="397" w:type="dxa"/>
          </w:tcPr>
          <w:p w14:paraId="0CB7566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3.</w:t>
            </w:r>
          </w:p>
        </w:tc>
        <w:tc>
          <w:tcPr>
            <w:tcW w:w="4418" w:type="dxa"/>
          </w:tcPr>
          <w:p w14:paraId="707B179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Az előadó felkészültségével elégedett voltál?</w:t>
            </w:r>
          </w:p>
        </w:tc>
        <w:tc>
          <w:tcPr>
            <w:tcW w:w="567" w:type="dxa"/>
          </w:tcPr>
          <w:p w14:paraId="3D44079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5E3231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25C6D66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81C9A6A"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C5CC2A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19</w:t>
            </w:r>
          </w:p>
        </w:tc>
        <w:tc>
          <w:tcPr>
            <w:tcW w:w="709" w:type="dxa"/>
          </w:tcPr>
          <w:p w14:paraId="6DA45AF4"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95</w:t>
            </w:r>
          </w:p>
        </w:tc>
        <w:tc>
          <w:tcPr>
            <w:tcW w:w="845" w:type="dxa"/>
          </w:tcPr>
          <w:p w14:paraId="55423E1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r>
      <w:tr w:rsidR="00A714C5" w:rsidRPr="00A714C5" w14:paraId="488041BB" w14:textId="77777777" w:rsidTr="00A714C5">
        <w:tc>
          <w:tcPr>
            <w:tcW w:w="397" w:type="dxa"/>
          </w:tcPr>
          <w:p w14:paraId="2608715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lastRenderedPageBreak/>
              <w:t>4.</w:t>
            </w:r>
          </w:p>
        </w:tc>
        <w:tc>
          <w:tcPr>
            <w:tcW w:w="4418" w:type="dxa"/>
          </w:tcPr>
          <w:p w14:paraId="2CF18D0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 munkaközösség megvalósította-e a kitűzött célokat?</w:t>
            </w:r>
          </w:p>
        </w:tc>
        <w:tc>
          <w:tcPr>
            <w:tcW w:w="567" w:type="dxa"/>
          </w:tcPr>
          <w:p w14:paraId="49BCC8C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6A6FFFDE"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65B7C59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624C2F8"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B58810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19</w:t>
            </w:r>
          </w:p>
        </w:tc>
        <w:tc>
          <w:tcPr>
            <w:tcW w:w="709" w:type="dxa"/>
          </w:tcPr>
          <w:p w14:paraId="6D59E631"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95</w:t>
            </w:r>
          </w:p>
        </w:tc>
        <w:tc>
          <w:tcPr>
            <w:tcW w:w="845" w:type="dxa"/>
          </w:tcPr>
          <w:p w14:paraId="2CE0D60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r>
      <w:tr w:rsidR="00A714C5" w:rsidRPr="00A714C5" w14:paraId="4D1D6239" w14:textId="77777777" w:rsidTr="00A714C5">
        <w:trPr>
          <w:trHeight w:val="165"/>
        </w:trPr>
        <w:tc>
          <w:tcPr>
            <w:tcW w:w="397" w:type="dxa"/>
          </w:tcPr>
          <w:p w14:paraId="7B6685B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c>
          <w:tcPr>
            <w:tcW w:w="4418" w:type="dxa"/>
          </w:tcPr>
          <w:p w14:paraId="27239A3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Elégedett voltál-e a foglalkoztatási formával?</w:t>
            </w:r>
            <w:r w:rsidRPr="00A714C5">
              <w:rPr>
                <w:rFonts w:eastAsia="Times New Roman"/>
                <w:sz w:val="20"/>
                <w:szCs w:val="20"/>
                <w:lang w:eastAsia="hu-HU"/>
              </w:rPr>
              <w:tab/>
            </w:r>
          </w:p>
        </w:tc>
        <w:tc>
          <w:tcPr>
            <w:tcW w:w="567" w:type="dxa"/>
          </w:tcPr>
          <w:p w14:paraId="1BDFEB6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8568377"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29FE5D26"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1E484A7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565D2133"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19</w:t>
            </w:r>
          </w:p>
        </w:tc>
        <w:tc>
          <w:tcPr>
            <w:tcW w:w="709" w:type="dxa"/>
          </w:tcPr>
          <w:p w14:paraId="4DCF924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95</w:t>
            </w:r>
          </w:p>
        </w:tc>
        <w:tc>
          <w:tcPr>
            <w:tcW w:w="845" w:type="dxa"/>
          </w:tcPr>
          <w:p w14:paraId="2F2C2F3F"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r>
      <w:tr w:rsidR="00A714C5" w:rsidRPr="00A714C5" w14:paraId="70439392" w14:textId="77777777" w:rsidTr="00A714C5">
        <w:trPr>
          <w:trHeight w:val="126"/>
        </w:trPr>
        <w:tc>
          <w:tcPr>
            <w:tcW w:w="397" w:type="dxa"/>
          </w:tcPr>
          <w:p w14:paraId="7B4DF27B"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6.</w:t>
            </w:r>
          </w:p>
        </w:tc>
        <w:tc>
          <w:tcPr>
            <w:tcW w:w="4418" w:type="dxa"/>
          </w:tcPr>
          <w:p w14:paraId="785C475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A munkaközösségi foglalkozást mennyire tudod hasznosítani a gyakorlati munkád során?</w:t>
            </w:r>
          </w:p>
        </w:tc>
        <w:tc>
          <w:tcPr>
            <w:tcW w:w="567" w:type="dxa"/>
          </w:tcPr>
          <w:p w14:paraId="072A2C7A"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77F903A2"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270D4A59"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43EA12C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0</w:t>
            </w:r>
          </w:p>
        </w:tc>
        <w:tc>
          <w:tcPr>
            <w:tcW w:w="567" w:type="dxa"/>
          </w:tcPr>
          <w:p w14:paraId="05DEF2A0"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19</w:t>
            </w:r>
          </w:p>
        </w:tc>
        <w:tc>
          <w:tcPr>
            <w:tcW w:w="709" w:type="dxa"/>
          </w:tcPr>
          <w:p w14:paraId="550E9C8C"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95</w:t>
            </w:r>
          </w:p>
        </w:tc>
        <w:tc>
          <w:tcPr>
            <w:tcW w:w="845" w:type="dxa"/>
          </w:tcPr>
          <w:p w14:paraId="2C987815" w14:textId="77777777" w:rsidR="00A714C5" w:rsidRPr="00A714C5" w:rsidRDefault="00A714C5" w:rsidP="00A714C5">
            <w:pPr>
              <w:widowControl/>
              <w:autoSpaceDE/>
              <w:autoSpaceDN/>
              <w:adjustRightInd w:val="0"/>
              <w:spacing w:line="276" w:lineRule="auto"/>
              <w:jc w:val="both"/>
              <w:rPr>
                <w:rFonts w:eastAsia="Times New Roman"/>
                <w:sz w:val="20"/>
                <w:szCs w:val="20"/>
                <w:lang w:eastAsia="hu-HU"/>
              </w:rPr>
            </w:pPr>
            <w:r w:rsidRPr="00A714C5">
              <w:rPr>
                <w:rFonts w:eastAsia="Times New Roman"/>
                <w:sz w:val="20"/>
                <w:szCs w:val="20"/>
                <w:lang w:eastAsia="hu-HU"/>
              </w:rPr>
              <w:t>5</w:t>
            </w:r>
          </w:p>
        </w:tc>
      </w:tr>
    </w:tbl>
    <w:p w14:paraId="6B812EFD" w14:textId="77777777" w:rsidR="00A714C5" w:rsidRPr="00A714C5" w:rsidRDefault="00A714C5" w:rsidP="00A714C5">
      <w:pPr>
        <w:widowControl/>
        <w:autoSpaceDE/>
        <w:autoSpaceDN/>
        <w:spacing w:before="240" w:line="276" w:lineRule="auto"/>
        <w:jc w:val="both"/>
        <w:rPr>
          <w:rFonts w:eastAsia="Times New Roman" w:cs="Times New Roman"/>
          <w:sz w:val="24"/>
          <w:szCs w:val="24"/>
          <w:lang w:eastAsia="hu-HU"/>
        </w:rPr>
      </w:pPr>
      <w:r w:rsidRPr="00A714C5">
        <w:rPr>
          <w:rFonts w:eastAsia="Times New Roman" w:cs="Times New Roman"/>
          <w:sz w:val="24"/>
          <w:szCs w:val="24"/>
          <w:lang w:eastAsia="hu-HU"/>
        </w:rPr>
        <w:t>A kitöltött kérdőívek alapján 4,99 %-</w:t>
      </w:r>
      <w:proofErr w:type="spellStart"/>
      <w:r w:rsidRPr="00A714C5">
        <w:rPr>
          <w:rFonts w:eastAsia="Times New Roman" w:cs="Times New Roman"/>
          <w:sz w:val="24"/>
          <w:szCs w:val="24"/>
          <w:lang w:eastAsia="hu-HU"/>
        </w:rPr>
        <w:t>os</w:t>
      </w:r>
      <w:proofErr w:type="spellEnd"/>
      <w:r w:rsidRPr="00A714C5">
        <w:rPr>
          <w:rFonts w:eastAsia="Times New Roman" w:cs="Times New Roman"/>
          <w:sz w:val="24"/>
          <w:szCs w:val="24"/>
          <w:lang w:eastAsia="hu-HU"/>
        </w:rPr>
        <w:t xml:space="preserve"> elégedettséggel valósult meg a 2023.03.07-én megrendezésre került gyermekvédelmi munkaközösségi foglalkozás.</w:t>
      </w:r>
    </w:p>
    <w:p w14:paraId="55F48FED" w14:textId="77777777" w:rsidR="00A714C5" w:rsidRPr="00A714C5" w:rsidRDefault="00A714C5" w:rsidP="00A714C5">
      <w:pPr>
        <w:widowControl/>
        <w:autoSpaceDE/>
        <w:autoSpaceDN/>
        <w:spacing w:before="240" w:line="276" w:lineRule="auto"/>
        <w:jc w:val="both"/>
        <w:rPr>
          <w:rFonts w:eastAsia="Times New Roman" w:cs="Times New Roman"/>
          <w:sz w:val="24"/>
          <w:szCs w:val="24"/>
          <w:lang w:eastAsia="hu-HU"/>
        </w:rPr>
      </w:pPr>
      <w:r w:rsidRPr="00A714C5">
        <w:rPr>
          <w:rFonts w:eastAsia="Times New Roman" w:cs="Times New Roman"/>
          <w:sz w:val="24"/>
          <w:szCs w:val="24"/>
          <w:lang w:eastAsia="hu-HU"/>
        </w:rPr>
        <w:t>Az összesített adatok alapján a beszédfejlesztő munkaközösséget 4,93 5-os, valamint a gyermekvédelmi munkaközösséget 4,94%-</w:t>
      </w:r>
      <w:proofErr w:type="spellStart"/>
      <w:r w:rsidRPr="00A714C5">
        <w:rPr>
          <w:rFonts w:eastAsia="Times New Roman" w:cs="Times New Roman"/>
          <w:sz w:val="24"/>
          <w:szCs w:val="24"/>
          <w:lang w:eastAsia="hu-HU"/>
        </w:rPr>
        <w:t>os</w:t>
      </w:r>
      <w:proofErr w:type="spellEnd"/>
      <w:r w:rsidRPr="00A714C5">
        <w:rPr>
          <w:rFonts w:eastAsia="Times New Roman" w:cs="Times New Roman"/>
          <w:sz w:val="24"/>
          <w:szCs w:val="24"/>
          <w:lang w:eastAsia="hu-HU"/>
        </w:rPr>
        <w:t xml:space="preserve"> elégedettség jellemezte a 2022/2023-as nevelési év során.</w:t>
      </w:r>
    </w:p>
    <w:p w14:paraId="22426638" w14:textId="77777777" w:rsidR="00A714C5" w:rsidRPr="00A714C5" w:rsidRDefault="00A714C5" w:rsidP="00A714C5">
      <w:pPr>
        <w:widowControl/>
        <w:autoSpaceDE/>
        <w:autoSpaceDN/>
        <w:spacing w:line="276" w:lineRule="auto"/>
        <w:rPr>
          <w:rFonts w:eastAsia="Times New Roman" w:cs="Times New Roman"/>
          <w:b/>
          <w:sz w:val="24"/>
          <w:szCs w:val="24"/>
          <w:lang w:eastAsia="hu-HU"/>
        </w:rPr>
      </w:pPr>
    </w:p>
    <w:p w14:paraId="68583421" w14:textId="77777777" w:rsidR="00A714C5" w:rsidRPr="00A714C5" w:rsidRDefault="00A714C5" w:rsidP="00A714C5">
      <w:pPr>
        <w:widowControl/>
        <w:autoSpaceDE/>
        <w:autoSpaceDN/>
        <w:spacing w:line="276" w:lineRule="auto"/>
        <w:rPr>
          <w:rFonts w:eastAsia="Times New Roman" w:cs="Times New Roman"/>
          <w:b/>
          <w:sz w:val="24"/>
          <w:szCs w:val="24"/>
          <w:lang w:eastAsia="hu-HU"/>
        </w:rPr>
      </w:pPr>
      <w:r w:rsidRPr="00A714C5">
        <w:rPr>
          <w:rFonts w:eastAsia="Times New Roman" w:cs="Times New Roman"/>
          <w:b/>
          <w:sz w:val="24"/>
          <w:szCs w:val="24"/>
          <w:lang w:eastAsia="hu-HU"/>
        </w:rPr>
        <w:t>JÖVŐBELI LEHETŐSÉGEK:</w:t>
      </w:r>
    </w:p>
    <w:p w14:paraId="1AD4C243" w14:textId="77777777" w:rsidR="00A714C5" w:rsidRPr="00A714C5" w:rsidRDefault="00A714C5" w:rsidP="00A714C5">
      <w:pPr>
        <w:widowControl/>
        <w:autoSpaceDE/>
        <w:autoSpaceDN/>
        <w:spacing w:line="276" w:lineRule="auto"/>
        <w:rPr>
          <w:rFonts w:eastAsia="Times New Roman" w:cs="Times New Roman"/>
          <w:bCs/>
          <w:sz w:val="24"/>
          <w:szCs w:val="24"/>
          <w:lang w:eastAsia="hu-HU"/>
        </w:rPr>
      </w:pPr>
    </w:p>
    <w:p w14:paraId="6F2D49DF" w14:textId="77777777" w:rsidR="00A714C5" w:rsidRPr="00A714C5" w:rsidRDefault="00A714C5" w:rsidP="00A714C5">
      <w:pPr>
        <w:widowControl/>
        <w:autoSpaceDE/>
        <w:autoSpaceDN/>
        <w:spacing w:line="276" w:lineRule="auto"/>
        <w:rPr>
          <w:rFonts w:eastAsia="Times New Roman" w:cs="Times New Roman"/>
          <w:bCs/>
          <w:sz w:val="24"/>
          <w:szCs w:val="24"/>
          <w:lang w:eastAsia="hu-HU"/>
        </w:rPr>
      </w:pPr>
      <w:r w:rsidRPr="00A714C5">
        <w:rPr>
          <w:rFonts w:eastAsia="Times New Roman" w:cs="Times New Roman"/>
          <w:bCs/>
          <w:sz w:val="24"/>
          <w:szCs w:val="24"/>
          <w:lang w:eastAsia="hu-HU"/>
        </w:rPr>
        <w:t xml:space="preserve">A munkaközösségeken kitöltött kérdőívekben a </w:t>
      </w:r>
      <w:proofErr w:type="gramStart"/>
      <w:r w:rsidRPr="00A714C5">
        <w:rPr>
          <w:rFonts w:eastAsia="Times New Roman" w:cs="Times New Roman"/>
          <w:bCs/>
          <w:sz w:val="24"/>
          <w:szCs w:val="24"/>
          <w:lang w:eastAsia="hu-HU"/>
        </w:rPr>
        <w:t>kollégák</w:t>
      </w:r>
      <w:proofErr w:type="gramEnd"/>
      <w:r w:rsidRPr="00A714C5">
        <w:rPr>
          <w:rFonts w:eastAsia="Times New Roman" w:cs="Times New Roman"/>
          <w:bCs/>
          <w:sz w:val="24"/>
          <w:szCs w:val="24"/>
          <w:lang w:eastAsia="hu-HU"/>
        </w:rPr>
        <w:t xml:space="preserve"> jövőbeli elképzeléseit és igényeit is felmértem a jövőbeli munkaközösségi foglalkozások tartalmát illetően.</w:t>
      </w:r>
    </w:p>
    <w:p w14:paraId="3777DF6E" w14:textId="77777777" w:rsidR="00A714C5" w:rsidRPr="00A714C5" w:rsidRDefault="00A714C5" w:rsidP="00A714C5">
      <w:pPr>
        <w:widowControl/>
        <w:autoSpaceDE/>
        <w:autoSpaceDN/>
        <w:spacing w:line="276" w:lineRule="auto"/>
        <w:rPr>
          <w:rFonts w:eastAsia="Times New Roman" w:cs="Times New Roman"/>
          <w:bCs/>
          <w:sz w:val="24"/>
          <w:szCs w:val="24"/>
          <w:lang w:eastAsia="hu-HU"/>
        </w:rPr>
      </w:pPr>
      <w:r w:rsidRPr="00A714C5">
        <w:rPr>
          <w:rFonts w:eastAsia="Times New Roman" w:cs="Times New Roman"/>
          <w:bCs/>
          <w:sz w:val="24"/>
          <w:szCs w:val="24"/>
          <w:lang w:eastAsia="hu-HU"/>
        </w:rPr>
        <w:t>Az alábbi területek jelentek meg javaslatként:</w:t>
      </w:r>
    </w:p>
    <w:p w14:paraId="0CC35CB3"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Báb módszertan</w:t>
      </w:r>
    </w:p>
    <w:p w14:paraId="3DC7FB6C"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Zenei nevelés</w:t>
      </w:r>
    </w:p>
    <w:p w14:paraId="3C052125"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Hatékony kommunikációs stratégiák</w:t>
      </w:r>
    </w:p>
    <w:p w14:paraId="2BD56A26"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Konfliktuskezelés a gyakorlatban</w:t>
      </w:r>
    </w:p>
    <w:p w14:paraId="35560840"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Mozgásfejlesztés</w:t>
      </w:r>
    </w:p>
    <w:p w14:paraId="40874DED"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Csapatépítés és élménypedagógia</w:t>
      </w:r>
    </w:p>
    <w:p w14:paraId="21C54C4D"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Tehetséggondozás</w:t>
      </w:r>
    </w:p>
    <w:p w14:paraId="290CD93A"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IKT eszközök használata az óvodai nevelés során</w:t>
      </w:r>
    </w:p>
    <w:p w14:paraId="6CF642D6"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Ötletbörze a jó gyakorlatokból</w:t>
      </w:r>
    </w:p>
    <w:p w14:paraId="3E6EF17F"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Egyéni fejlesztés megvalósítása</w:t>
      </w:r>
    </w:p>
    <w:p w14:paraId="41336263"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Nehezen kezelhető gyermekek óvodai nevelése</w:t>
      </w:r>
    </w:p>
    <w:p w14:paraId="6B525437" w14:textId="77777777" w:rsidR="00A714C5" w:rsidRPr="00A714C5" w:rsidRDefault="00A714C5" w:rsidP="00A6058D">
      <w:pPr>
        <w:widowControl/>
        <w:numPr>
          <w:ilvl w:val="0"/>
          <w:numId w:val="29"/>
        </w:numPr>
        <w:autoSpaceDE/>
        <w:autoSpaceDN/>
        <w:spacing w:line="276" w:lineRule="auto"/>
        <w:contextualSpacing/>
        <w:rPr>
          <w:rFonts w:eastAsia="Times New Roman" w:cs="Times New Roman"/>
          <w:bCs/>
          <w:sz w:val="24"/>
          <w:szCs w:val="24"/>
          <w:lang w:eastAsia="hu-HU"/>
        </w:rPr>
      </w:pPr>
      <w:r w:rsidRPr="00A714C5">
        <w:rPr>
          <w:rFonts w:eastAsia="Times New Roman" w:cs="Times New Roman"/>
          <w:bCs/>
          <w:sz w:val="24"/>
          <w:szCs w:val="24"/>
          <w:lang w:eastAsia="hu-HU"/>
        </w:rPr>
        <w:t>Novák Ferenc előadása</w:t>
      </w:r>
    </w:p>
    <w:p w14:paraId="5075C388" w14:textId="77777777" w:rsidR="00A714C5" w:rsidRPr="00A714C5" w:rsidRDefault="00A714C5" w:rsidP="00A714C5">
      <w:pPr>
        <w:widowControl/>
        <w:autoSpaceDE/>
        <w:autoSpaceDN/>
        <w:spacing w:line="276" w:lineRule="auto"/>
        <w:jc w:val="both"/>
        <w:rPr>
          <w:rFonts w:eastAsia="Times New Roman" w:cs="Times New Roman"/>
          <w:bCs/>
          <w:sz w:val="24"/>
          <w:szCs w:val="24"/>
          <w:lang w:eastAsia="hu-HU"/>
        </w:rPr>
      </w:pPr>
      <w:r w:rsidRPr="00A714C5">
        <w:rPr>
          <w:rFonts w:eastAsia="Times New Roman" w:cs="Times New Roman"/>
          <w:bCs/>
          <w:sz w:val="24"/>
          <w:szCs w:val="24"/>
          <w:lang w:eastAsia="hu-HU"/>
        </w:rPr>
        <w:t xml:space="preserve">A munkaközösségi foglalkozásokon szerzett tapasztalataim alapján a </w:t>
      </w:r>
      <w:proofErr w:type="gramStart"/>
      <w:r w:rsidRPr="00A714C5">
        <w:rPr>
          <w:rFonts w:eastAsia="Times New Roman" w:cs="Times New Roman"/>
          <w:bCs/>
          <w:sz w:val="24"/>
          <w:szCs w:val="24"/>
          <w:lang w:eastAsia="hu-HU"/>
        </w:rPr>
        <w:t>kollégák</w:t>
      </w:r>
      <w:proofErr w:type="gramEnd"/>
      <w:r w:rsidRPr="00A714C5">
        <w:rPr>
          <w:rFonts w:eastAsia="Times New Roman" w:cs="Times New Roman"/>
          <w:bCs/>
          <w:sz w:val="24"/>
          <w:szCs w:val="24"/>
          <w:lang w:eastAsia="hu-HU"/>
        </w:rPr>
        <w:t xml:space="preserve"> szívesen és önként beszélgetnek egymással kötetlenül a hétköznapjaikban felmerülő kérdésekről, gyakorlati tartalmakról, ezzel is támogatva az egymástól történő tanulást. A megfelelően működtetett intézményi szintű tanulószervezet kialakításához még további lépéseket kell megtenni. A jövőben javasolt olyan digitális platformot kialakítani, ahol az egymástól távolabb eső tagintézmények dolgozói is rendszeresen tarthatnak ötletbörzéket, így a folyamatos kapcsolattartás mellett kialakulhat egy jól működő, egymást támogató és motiváló tagokból álló tanulószervezet.</w:t>
      </w:r>
    </w:p>
    <w:p w14:paraId="50DB147E" w14:textId="77777777" w:rsidR="00A714C5" w:rsidRPr="00A714C5" w:rsidRDefault="00A714C5" w:rsidP="00A714C5">
      <w:pPr>
        <w:widowControl/>
        <w:autoSpaceDE/>
        <w:autoSpaceDN/>
        <w:spacing w:line="276" w:lineRule="auto"/>
        <w:rPr>
          <w:rFonts w:eastAsia="Times New Roman" w:cs="Times New Roman"/>
          <w:sz w:val="24"/>
          <w:szCs w:val="24"/>
          <w:lang w:eastAsia="hu-HU"/>
        </w:rPr>
      </w:pPr>
    </w:p>
    <w:p w14:paraId="7FAE08AD" w14:textId="77777777" w:rsidR="00A714C5" w:rsidRPr="00A714C5" w:rsidRDefault="00A714C5" w:rsidP="00A714C5">
      <w:pPr>
        <w:widowControl/>
        <w:autoSpaceDE/>
        <w:autoSpaceDN/>
        <w:spacing w:line="276" w:lineRule="auto"/>
        <w:rPr>
          <w:rFonts w:eastAsia="Times New Roman" w:cs="Times New Roman"/>
          <w:sz w:val="24"/>
          <w:szCs w:val="24"/>
          <w:lang w:eastAsia="hu-HU"/>
        </w:rPr>
      </w:pPr>
    </w:p>
    <w:p w14:paraId="528FCC0F" w14:textId="77777777" w:rsidR="00A714C5" w:rsidRPr="00A714C5" w:rsidRDefault="00A714C5" w:rsidP="00A714C5">
      <w:pPr>
        <w:widowControl/>
        <w:autoSpaceDE/>
        <w:autoSpaceDN/>
        <w:spacing w:line="276" w:lineRule="auto"/>
        <w:rPr>
          <w:rFonts w:eastAsia="Times New Roman" w:cs="Times New Roman"/>
          <w:sz w:val="24"/>
          <w:szCs w:val="24"/>
          <w:lang w:eastAsia="hu-HU"/>
        </w:rPr>
      </w:pPr>
    </w:p>
    <w:p w14:paraId="719434FC" w14:textId="77777777" w:rsidR="00A714C5" w:rsidRPr="00A714C5" w:rsidRDefault="00A714C5" w:rsidP="00A714C5">
      <w:pPr>
        <w:widowControl/>
        <w:autoSpaceDE/>
        <w:autoSpaceDN/>
        <w:spacing w:line="276" w:lineRule="auto"/>
        <w:ind w:left="3540" w:hanging="3540"/>
        <w:rPr>
          <w:rFonts w:eastAsia="Times New Roman" w:cs="Times New Roman"/>
          <w:sz w:val="24"/>
          <w:szCs w:val="24"/>
          <w:lang w:eastAsia="hu-HU"/>
        </w:rPr>
      </w:pPr>
    </w:p>
    <w:p w14:paraId="41FF374B" w14:textId="08F9E552" w:rsidR="00A714C5" w:rsidRPr="00A714C5" w:rsidRDefault="00A714C5" w:rsidP="00A714C5">
      <w:pPr>
        <w:widowControl/>
        <w:autoSpaceDE/>
        <w:autoSpaceDN/>
        <w:spacing w:line="276" w:lineRule="auto"/>
        <w:rPr>
          <w:rFonts w:eastAsia="Times New Roman" w:cs="Times New Roman"/>
          <w:b/>
          <w:sz w:val="24"/>
          <w:szCs w:val="24"/>
          <w:lang w:eastAsia="hu-HU"/>
        </w:rPr>
      </w:pPr>
    </w:p>
    <w:p w14:paraId="76F90A97" w14:textId="77777777" w:rsidR="00A714C5" w:rsidRPr="00A714C5" w:rsidRDefault="00A714C5" w:rsidP="00A714C5">
      <w:pPr>
        <w:widowControl/>
        <w:autoSpaceDE/>
        <w:autoSpaceDN/>
        <w:spacing w:line="276" w:lineRule="auto"/>
        <w:rPr>
          <w:rFonts w:eastAsia="Times New Roman" w:cs="Times New Roman"/>
          <w:sz w:val="24"/>
          <w:szCs w:val="24"/>
          <w:lang w:eastAsia="hu-HU"/>
        </w:rPr>
      </w:pPr>
    </w:p>
    <w:p w14:paraId="4B183499" w14:textId="77777777" w:rsidR="00A714C5" w:rsidRPr="00A714C5" w:rsidRDefault="00A714C5" w:rsidP="00A714C5">
      <w:pPr>
        <w:widowControl/>
        <w:autoSpaceDE/>
        <w:autoSpaceDN/>
        <w:spacing w:line="276" w:lineRule="auto"/>
        <w:ind w:left="1276" w:hanging="1276"/>
        <w:jc w:val="center"/>
        <w:rPr>
          <w:rFonts w:eastAsia="Times New Roman" w:cs="Times New Roman"/>
          <w:b/>
          <w:bCs/>
          <w:sz w:val="24"/>
          <w:szCs w:val="24"/>
          <w:lang w:eastAsia="hu-HU"/>
        </w:rPr>
      </w:pPr>
      <w:r w:rsidRPr="00A714C5">
        <w:rPr>
          <w:rFonts w:eastAsia="Times New Roman" w:cs="Times New Roman"/>
          <w:b/>
          <w:bCs/>
          <w:sz w:val="24"/>
          <w:szCs w:val="24"/>
          <w:lang w:eastAsia="hu-HU"/>
        </w:rPr>
        <w:lastRenderedPageBreak/>
        <w:t>Melléklet</w:t>
      </w:r>
    </w:p>
    <w:p w14:paraId="7AA6A13A" w14:textId="77777777" w:rsidR="00A714C5" w:rsidRPr="00A714C5" w:rsidRDefault="00A714C5" w:rsidP="00A714C5">
      <w:pPr>
        <w:widowControl/>
        <w:autoSpaceDE/>
        <w:autoSpaceDN/>
        <w:spacing w:line="276" w:lineRule="auto"/>
        <w:ind w:left="1276" w:hanging="1276"/>
        <w:rPr>
          <w:rFonts w:eastAsia="Times New Roman" w:cs="Times New Roman"/>
          <w:i/>
          <w:iCs/>
          <w:sz w:val="24"/>
          <w:szCs w:val="24"/>
          <w:lang w:eastAsia="hu-HU"/>
        </w:rPr>
      </w:pPr>
      <w:r w:rsidRPr="00A714C5">
        <w:rPr>
          <w:rFonts w:eastAsia="Times New Roman" w:cs="Times New Roman"/>
          <w:i/>
          <w:iCs/>
          <w:sz w:val="24"/>
          <w:szCs w:val="24"/>
          <w:lang w:eastAsia="hu-HU"/>
        </w:rPr>
        <w:t>1</w:t>
      </w:r>
      <w:proofErr w:type="gramStart"/>
      <w:r w:rsidRPr="00A714C5">
        <w:rPr>
          <w:rFonts w:eastAsia="Times New Roman" w:cs="Times New Roman"/>
          <w:i/>
          <w:iCs/>
          <w:sz w:val="24"/>
          <w:szCs w:val="24"/>
          <w:lang w:eastAsia="hu-HU"/>
        </w:rPr>
        <w:t>.számú</w:t>
      </w:r>
      <w:proofErr w:type="gramEnd"/>
      <w:r w:rsidRPr="00A714C5">
        <w:rPr>
          <w:rFonts w:eastAsia="Times New Roman" w:cs="Times New Roman"/>
          <w:i/>
          <w:iCs/>
          <w:sz w:val="24"/>
          <w:szCs w:val="24"/>
          <w:lang w:eastAsia="hu-HU"/>
        </w:rPr>
        <w:t xml:space="preserve"> melléklet</w:t>
      </w:r>
    </w:p>
    <w:p w14:paraId="6584317E" w14:textId="77777777" w:rsidR="00A714C5" w:rsidRPr="00A714C5" w:rsidRDefault="00A714C5" w:rsidP="00A714C5">
      <w:pPr>
        <w:widowControl/>
        <w:autoSpaceDE/>
        <w:autoSpaceDN/>
        <w:spacing w:line="276" w:lineRule="auto"/>
        <w:ind w:left="1276" w:hanging="1276"/>
        <w:jc w:val="center"/>
        <w:rPr>
          <w:rFonts w:eastAsia="Times New Roman" w:cs="Times New Roman"/>
          <w:sz w:val="24"/>
          <w:szCs w:val="24"/>
          <w:lang w:eastAsia="hu-HU"/>
        </w:rPr>
      </w:pPr>
      <w:r w:rsidRPr="00A714C5">
        <w:rPr>
          <w:rFonts w:eastAsia="Times New Roman" w:cs="Times New Roman"/>
          <w:sz w:val="24"/>
          <w:szCs w:val="24"/>
          <w:lang w:eastAsia="hu-HU"/>
        </w:rPr>
        <w:t>Beszédfejlesztő munkaközösség tagjai</w:t>
      </w:r>
    </w:p>
    <w:tbl>
      <w:tblPr>
        <w:tblStyle w:val="Rcsostblzat17"/>
        <w:tblW w:w="0" w:type="auto"/>
        <w:tblInd w:w="-5" w:type="dxa"/>
        <w:tblLook w:val="04A0" w:firstRow="1" w:lastRow="0" w:firstColumn="1" w:lastColumn="0" w:noHBand="0" w:noVBand="1"/>
      </w:tblPr>
      <w:tblGrid>
        <w:gridCol w:w="564"/>
        <w:gridCol w:w="2787"/>
        <w:gridCol w:w="2521"/>
        <w:gridCol w:w="3193"/>
      </w:tblGrid>
      <w:tr w:rsidR="00A714C5" w:rsidRPr="00A714C5" w14:paraId="5AB91F86" w14:textId="77777777" w:rsidTr="00A714C5">
        <w:tc>
          <w:tcPr>
            <w:tcW w:w="567" w:type="dxa"/>
          </w:tcPr>
          <w:p w14:paraId="1B6B9FB1" w14:textId="77777777" w:rsidR="00A714C5" w:rsidRPr="00A714C5" w:rsidRDefault="00A714C5" w:rsidP="00A714C5">
            <w:bookmarkStart w:id="60" w:name="_Hlk114404636"/>
          </w:p>
        </w:tc>
        <w:tc>
          <w:tcPr>
            <w:tcW w:w="2835" w:type="dxa"/>
          </w:tcPr>
          <w:p w14:paraId="0ADA18E1" w14:textId="77777777" w:rsidR="00A714C5" w:rsidRPr="00A714C5" w:rsidRDefault="00A714C5" w:rsidP="00A714C5">
            <w:r w:rsidRPr="00A714C5">
              <w:t>Név</w:t>
            </w:r>
          </w:p>
        </w:tc>
        <w:tc>
          <w:tcPr>
            <w:tcW w:w="2552" w:type="dxa"/>
          </w:tcPr>
          <w:p w14:paraId="6BF91F77" w14:textId="77777777" w:rsidR="00A714C5" w:rsidRPr="00A714C5" w:rsidRDefault="00A714C5" w:rsidP="00A714C5">
            <w:r w:rsidRPr="00A714C5">
              <w:t>Beosztás</w:t>
            </w:r>
          </w:p>
        </w:tc>
        <w:tc>
          <w:tcPr>
            <w:tcW w:w="3255" w:type="dxa"/>
          </w:tcPr>
          <w:p w14:paraId="4F390D1E" w14:textId="77777777" w:rsidR="00A714C5" w:rsidRPr="00A714C5" w:rsidRDefault="00A714C5" w:rsidP="00A714C5">
            <w:r w:rsidRPr="00A714C5">
              <w:t>Tagintézmény</w:t>
            </w:r>
          </w:p>
        </w:tc>
      </w:tr>
      <w:tr w:rsidR="00A714C5" w:rsidRPr="00A714C5" w14:paraId="58AE43C3" w14:textId="77777777" w:rsidTr="00A714C5">
        <w:tc>
          <w:tcPr>
            <w:tcW w:w="567" w:type="dxa"/>
          </w:tcPr>
          <w:p w14:paraId="0AFB398A" w14:textId="77777777" w:rsidR="00A714C5" w:rsidRPr="00A714C5" w:rsidRDefault="00A714C5" w:rsidP="00A714C5">
            <w:r w:rsidRPr="00A714C5">
              <w:t>1.</w:t>
            </w:r>
          </w:p>
        </w:tc>
        <w:tc>
          <w:tcPr>
            <w:tcW w:w="2835" w:type="dxa"/>
          </w:tcPr>
          <w:p w14:paraId="62DB1F26" w14:textId="77777777" w:rsidR="00A714C5" w:rsidRPr="00A714C5" w:rsidRDefault="00A714C5" w:rsidP="00A714C5">
            <w:r w:rsidRPr="00A714C5">
              <w:t>Lantos Eszter</w:t>
            </w:r>
          </w:p>
        </w:tc>
        <w:tc>
          <w:tcPr>
            <w:tcW w:w="2552" w:type="dxa"/>
          </w:tcPr>
          <w:p w14:paraId="0B46E19B" w14:textId="77777777" w:rsidR="00A714C5" w:rsidRPr="00A714C5" w:rsidRDefault="00A714C5" w:rsidP="00A714C5">
            <w:r w:rsidRPr="00A714C5">
              <w:t>Óvodapedagógus</w:t>
            </w:r>
          </w:p>
        </w:tc>
        <w:tc>
          <w:tcPr>
            <w:tcW w:w="3255" w:type="dxa"/>
          </w:tcPr>
          <w:p w14:paraId="3949A0E5" w14:textId="77777777" w:rsidR="00A714C5" w:rsidRPr="00A714C5" w:rsidRDefault="00A714C5" w:rsidP="00A714C5">
            <w:r w:rsidRPr="00A714C5">
              <w:t>Bercsényi Utcai „Kincskereső” Óvoda</w:t>
            </w:r>
          </w:p>
        </w:tc>
      </w:tr>
      <w:tr w:rsidR="00A714C5" w:rsidRPr="00A714C5" w14:paraId="0E84D15C" w14:textId="77777777" w:rsidTr="00A714C5">
        <w:tc>
          <w:tcPr>
            <w:tcW w:w="567" w:type="dxa"/>
          </w:tcPr>
          <w:p w14:paraId="306A7020" w14:textId="77777777" w:rsidR="00A714C5" w:rsidRPr="00A714C5" w:rsidRDefault="00A714C5" w:rsidP="00A714C5">
            <w:r w:rsidRPr="00A714C5">
              <w:t>2.</w:t>
            </w:r>
          </w:p>
        </w:tc>
        <w:tc>
          <w:tcPr>
            <w:tcW w:w="2835" w:type="dxa"/>
          </w:tcPr>
          <w:p w14:paraId="7E5C3EC2" w14:textId="77777777" w:rsidR="00A714C5" w:rsidRPr="00A714C5" w:rsidRDefault="00A714C5" w:rsidP="00A714C5">
            <w:r w:rsidRPr="00A714C5">
              <w:t>Dr. Némedi Lászlóné</w:t>
            </w:r>
          </w:p>
        </w:tc>
        <w:tc>
          <w:tcPr>
            <w:tcW w:w="2552" w:type="dxa"/>
          </w:tcPr>
          <w:p w14:paraId="33E08F17" w14:textId="77777777" w:rsidR="00A714C5" w:rsidRPr="00A714C5" w:rsidRDefault="00A714C5" w:rsidP="00A714C5">
            <w:r w:rsidRPr="00A714C5">
              <w:t>Óvodapedagógus</w:t>
            </w:r>
          </w:p>
        </w:tc>
        <w:tc>
          <w:tcPr>
            <w:tcW w:w="3255" w:type="dxa"/>
          </w:tcPr>
          <w:p w14:paraId="48DE2D83" w14:textId="77777777" w:rsidR="00A714C5" w:rsidRPr="00A714C5" w:rsidRDefault="00A714C5" w:rsidP="00A714C5">
            <w:r w:rsidRPr="00A714C5">
              <w:t>Bercsényi Utcai „Kincskereső” Óvoda</w:t>
            </w:r>
          </w:p>
        </w:tc>
      </w:tr>
      <w:tr w:rsidR="00A714C5" w:rsidRPr="00A714C5" w14:paraId="12B8AFAE" w14:textId="77777777" w:rsidTr="00A714C5">
        <w:tc>
          <w:tcPr>
            <w:tcW w:w="567" w:type="dxa"/>
          </w:tcPr>
          <w:p w14:paraId="186076F0" w14:textId="77777777" w:rsidR="00A714C5" w:rsidRPr="00A714C5" w:rsidRDefault="00A714C5" w:rsidP="00A714C5">
            <w:r w:rsidRPr="00A714C5">
              <w:t>3.</w:t>
            </w:r>
          </w:p>
        </w:tc>
        <w:tc>
          <w:tcPr>
            <w:tcW w:w="2835" w:type="dxa"/>
          </w:tcPr>
          <w:p w14:paraId="47BF97B9" w14:textId="77777777" w:rsidR="00A714C5" w:rsidRPr="00A714C5" w:rsidRDefault="00A714C5" w:rsidP="00A714C5">
            <w:r w:rsidRPr="00A714C5">
              <w:t>Szabó Noémi</w:t>
            </w:r>
          </w:p>
        </w:tc>
        <w:tc>
          <w:tcPr>
            <w:tcW w:w="2552" w:type="dxa"/>
          </w:tcPr>
          <w:p w14:paraId="1C2C7970" w14:textId="77777777" w:rsidR="00A714C5" w:rsidRPr="00A714C5" w:rsidRDefault="00A714C5" w:rsidP="00A714C5">
            <w:r w:rsidRPr="00A714C5">
              <w:t>Óvodapedagógus</w:t>
            </w:r>
          </w:p>
        </w:tc>
        <w:tc>
          <w:tcPr>
            <w:tcW w:w="3255" w:type="dxa"/>
          </w:tcPr>
          <w:p w14:paraId="713B805F" w14:textId="77777777" w:rsidR="00A714C5" w:rsidRPr="00A714C5" w:rsidRDefault="00A714C5" w:rsidP="00A714C5">
            <w:r w:rsidRPr="00A714C5">
              <w:t>Bercsényi Utcai „Kincskereső” Óvoda</w:t>
            </w:r>
          </w:p>
        </w:tc>
      </w:tr>
      <w:tr w:rsidR="00A714C5" w:rsidRPr="00A714C5" w14:paraId="697A6C12" w14:textId="77777777" w:rsidTr="00A714C5">
        <w:tc>
          <w:tcPr>
            <w:tcW w:w="567" w:type="dxa"/>
          </w:tcPr>
          <w:p w14:paraId="523860BB" w14:textId="77777777" w:rsidR="00A714C5" w:rsidRPr="00A714C5" w:rsidRDefault="00A714C5" w:rsidP="00A714C5">
            <w:r w:rsidRPr="00A714C5">
              <w:t>4.</w:t>
            </w:r>
          </w:p>
        </w:tc>
        <w:tc>
          <w:tcPr>
            <w:tcW w:w="2835" w:type="dxa"/>
          </w:tcPr>
          <w:p w14:paraId="57E3BA74" w14:textId="77777777" w:rsidR="00A714C5" w:rsidRPr="00A714C5" w:rsidRDefault="00A714C5" w:rsidP="00A714C5">
            <w:r w:rsidRPr="00A714C5">
              <w:t>Gulyás Erzsébet</w:t>
            </w:r>
          </w:p>
        </w:tc>
        <w:tc>
          <w:tcPr>
            <w:tcW w:w="2552" w:type="dxa"/>
          </w:tcPr>
          <w:p w14:paraId="5674C9C8" w14:textId="77777777" w:rsidR="00A714C5" w:rsidRPr="00A714C5" w:rsidRDefault="00A714C5" w:rsidP="00A714C5">
            <w:r w:rsidRPr="00A714C5">
              <w:t>Óvodapedagógus</w:t>
            </w:r>
          </w:p>
        </w:tc>
        <w:tc>
          <w:tcPr>
            <w:tcW w:w="3255" w:type="dxa"/>
          </w:tcPr>
          <w:p w14:paraId="596DEF19" w14:textId="77777777" w:rsidR="00A714C5" w:rsidRPr="00A714C5" w:rsidRDefault="00A714C5" w:rsidP="00A714C5">
            <w:r w:rsidRPr="00A714C5">
              <w:t>Bercsényi Utcai „Kincskereső” Óvoda</w:t>
            </w:r>
          </w:p>
        </w:tc>
      </w:tr>
      <w:tr w:rsidR="00A714C5" w:rsidRPr="00A714C5" w14:paraId="4227B44D" w14:textId="77777777" w:rsidTr="00A714C5">
        <w:tc>
          <w:tcPr>
            <w:tcW w:w="567" w:type="dxa"/>
          </w:tcPr>
          <w:p w14:paraId="1890CE26" w14:textId="77777777" w:rsidR="00A714C5" w:rsidRPr="00A714C5" w:rsidRDefault="00A714C5" w:rsidP="00A714C5">
            <w:r w:rsidRPr="00A714C5">
              <w:t>5.</w:t>
            </w:r>
          </w:p>
        </w:tc>
        <w:tc>
          <w:tcPr>
            <w:tcW w:w="2835" w:type="dxa"/>
          </w:tcPr>
          <w:p w14:paraId="064158F5" w14:textId="77777777" w:rsidR="00A714C5" w:rsidRPr="00A714C5" w:rsidRDefault="00A714C5" w:rsidP="00A714C5">
            <w:r w:rsidRPr="00A714C5">
              <w:t>Keller Petra</w:t>
            </w:r>
          </w:p>
        </w:tc>
        <w:tc>
          <w:tcPr>
            <w:tcW w:w="2552" w:type="dxa"/>
          </w:tcPr>
          <w:p w14:paraId="13FE579E" w14:textId="77777777" w:rsidR="00A714C5" w:rsidRPr="00A714C5" w:rsidRDefault="00A714C5" w:rsidP="00A714C5">
            <w:r w:rsidRPr="00A714C5">
              <w:t>Óvodapedagógus</w:t>
            </w:r>
          </w:p>
        </w:tc>
        <w:tc>
          <w:tcPr>
            <w:tcW w:w="3255" w:type="dxa"/>
          </w:tcPr>
          <w:p w14:paraId="1F740D1C" w14:textId="77777777" w:rsidR="00A714C5" w:rsidRPr="00A714C5" w:rsidRDefault="00A714C5" w:rsidP="00A714C5">
            <w:r w:rsidRPr="00A714C5">
              <w:t>Bokrosi „Napsugár” Óvoda</w:t>
            </w:r>
          </w:p>
        </w:tc>
      </w:tr>
      <w:tr w:rsidR="00A714C5" w:rsidRPr="00A714C5" w14:paraId="6AD144A5" w14:textId="77777777" w:rsidTr="00A714C5">
        <w:tc>
          <w:tcPr>
            <w:tcW w:w="567" w:type="dxa"/>
          </w:tcPr>
          <w:p w14:paraId="083CD29B" w14:textId="77777777" w:rsidR="00A714C5" w:rsidRPr="00A714C5" w:rsidRDefault="00A714C5" w:rsidP="00A714C5">
            <w:r w:rsidRPr="00A714C5">
              <w:t>6.</w:t>
            </w:r>
          </w:p>
        </w:tc>
        <w:tc>
          <w:tcPr>
            <w:tcW w:w="2835" w:type="dxa"/>
          </w:tcPr>
          <w:p w14:paraId="2068359D" w14:textId="77777777" w:rsidR="00A714C5" w:rsidRPr="00A714C5" w:rsidRDefault="00A714C5" w:rsidP="00A714C5">
            <w:r w:rsidRPr="00A714C5">
              <w:t>Harangozó Gyuláné</w:t>
            </w:r>
          </w:p>
        </w:tc>
        <w:tc>
          <w:tcPr>
            <w:tcW w:w="2552" w:type="dxa"/>
          </w:tcPr>
          <w:p w14:paraId="58DD8F71" w14:textId="77777777" w:rsidR="00A714C5" w:rsidRPr="00A714C5" w:rsidRDefault="00A714C5" w:rsidP="00A714C5">
            <w:r w:rsidRPr="00A714C5">
              <w:t>Óvodapedagógus</w:t>
            </w:r>
          </w:p>
        </w:tc>
        <w:tc>
          <w:tcPr>
            <w:tcW w:w="3255" w:type="dxa"/>
          </w:tcPr>
          <w:p w14:paraId="46D4BFDC" w14:textId="77777777" w:rsidR="00A714C5" w:rsidRPr="00A714C5" w:rsidRDefault="00A714C5" w:rsidP="00A714C5">
            <w:proofErr w:type="spellStart"/>
            <w:r w:rsidRPr="00A714C5">
              <w:t>Bökényi</w:t>
            </w:r>
            <w:proofErr w:type="spellEnd"/>
            <w:r w:rsidRPr="00A714C5">
              <w:t xml:space="preserve"> „Napraforgó” Óvoda</w:t>
            </w:r>
          </w:p>
        </w:tc>
      </w:tr>
      <w:tr w:rsidR="00A714C5" w:rsidRPr="00A714C5" w14:paraId="2CE173FF" w14:textId="77777777" w:rsidTr="00A714C5">
        <w:tc>
          <w:tcPr>
            <w:tcW w:w="567" w:type="dxa"/>
          </w:tcPr>
          <w:p w14:paraId="79435317" w14:textId="77777777" w:rsidR="00A714C5" w:rsidRPr="00A714C5" w:rsidRDefault="00A714C5" w:rsidP="00A714C5">
            <w:r w:rsidRPr="00A714C5">
              <w:t>7.</w:t>
            </w:r>
          </w:p>
        </w:tc>
        <w:tc>
          <w:tcPr>
            <w:tcW w:w="2835" w:type="dxa"/>
          </w:tcPr>
          <w:p w14:paraId="26D7A1F4" w14:textId="77777777" w:rsidR="00A714C5" w:rsidRPr="00A714C5" w:rsidRDefault="00A714C5" w:rsidP="00A714C5">
            <w:proofErr w:type="spellStart"/>
            <w:r w:rsidRPr="00A714C5">
              <w:t>Urbaniczki</w:t>
            </w:r>
            <w:proofErr w:type="spellEnd"/>
            <w:r w:rsidRPr="00A714C5">
              <w:t xml:space="preserve"> Edit</w:t>
            </w:r>
          </w:p>
        </w:tc>
        <w:tc>
          <w:tcPr>
            <w:tcW w:w="2552" w:type="dxa"/>
          </w:tcPr>
          <w:p w14:paraId="396CC636" w14:textId="77777777" w:rsidR="00A714C5" w:rsidRPr="00A714C5" w:rsidRDefault="00A714C5" w:rsidP="00A714C5">
            <w:r w:rsidRPr="00A714C5">
              <w:t>Óvodapedagógus</w:t>
            </w:r>
          </w:p>
        </w:tc>
        <w:tc>
          <w:tcPr>
            <w:tcW w:w="3255" w:type="dxa"/>
          </w:tcPr>
          <w:p w14:paraId="1CFCE4C7" w14:textId="77777777" w:rsidR="00A714C5" w:rsidRPr="00A714C5" w:rsidRDefault="00A714C5" w:rsidP="00A714C5">
            <w:proofErr w:type="spellStart"/>
            <w:r w:rsidRPr="00A714C5">
              <w:t>Bökényi</w:t>
            </w:r>
            <w:proofErr w:type="spellEnd"/>
            <w:r w:rsidRPr="00A714C5">
              <w:t xml:space="preserve"> „Napraforgó” Óvoda</w:t>
            </w:r>
          </w:p>
        </w:tc>
      </w:tr>
      <w:tr w:rsidR="00A714C5" w:rsidRPr="00A714C5" w14:paraId="6C9E35A3" w14:textId="77777777" w:rsidTr="00A714C5">
        <w:tc>
          <w:tcPr>
            <w:tcW w:w="567" w:type="dxa"/>
          </w:tcPr>
          <w:p w14:paraId="602BBEF9" w14:textId="77777777" w:rsidR="00A714C5" w:rsidRPr="00A714C5" w:rsidRDefault="00A714C5" w:rsidP="00A714C5">
            <w:r w:rsidRPr="00A714C5">
              <w:t>8.</w:t>
            </w:r>
          </w:p>
        </w:tc>
        <w:tc>
          <w:tcPr>
            <w:tcW w:w="2835" w:type="dxa"/>
          </w:tcPr>
          <w:p w14:paraId="094A3F49" w14:textId="77777777" w:rsidR="00A714C5" w:rsidRPr="00A714C5" w:rsidRDefault="00A714C5" w:rsidP="00A714C5">
            <w:r w:rsidRPr="00A714C5">
              <w:t>Bánfiné Füzesi Magdolna</w:t>
            </w:r>
          </w:p>
        </w:tc>
        <w:tc>
          <w:tcPr>
            <w:tcW w:w="2552" w:type="dxa"/>
          </w:tcPr>
          <w:p w14:paraId="006A8B6C" w14:textId="77777777" w:rsidR="00A714C5" w:rsidRPr="00A714C5" w:rsidRDefault="00A714C5" w:rsidP="00A714C5">
            <w:r w:rsidRPr="00A714C5">
              <w:t>Óvodapedagógus</w:t>
            </w:r>
          </w:p>
        </w:tc>
        <w:tc>
          <w:tcPr>
            <w:tcW w:w="3255" w:type="dxa"/>
          </w:tcPr>
          <w:p w14:paraId="12734EAE" w14:textId="77777777" w:rsidR="00A714C5" w:rsidRPr="00A714C5" w:rsidRDefault="00A714C5" w:rsidP="00A714C5">
            <w:proofErr w:type="spellStart"/>
            <w:r w:rsidRPr="00A714C5">
              <w:t>Bökényi</w:t>
            </w:r>
            <w:proofErr w:type="spellEnd"/>
            <w:r w:rsidRPr="00A714C5">
              <w:t xml:space="preserve"> „Napraforgó” Óvoda</w:t>
            </w:r>
          </w:p>
        </w:tc>
      </w:tr>
      <w:tr w:rsidR="00A714C5" w:rsidRPr="00A714C5" w14:paraId="23D6673C" w14:textId="77777777" w:rsidTr="00A714C5">
        <w:tc>
          <w:tcPr>
            <w:tcW w:w="567" w:type="dxa"/>
          </w:tcPr>
          <w:p w14:paraId="0C7C9E0C" w14:textId="77777777" w:rsidR="00A714C5" w:rsidRPr="00A714C5" w:rsidRDefault="00A714C5" w:rsidP="00A714C5">
            <w:r w:rsidRPr="00A714C5">
              <w:t>9.</w:t>
            </w:r>
          </w:p>
        </w:tc>
        <w:tc>
          <w:tcPr>
            <w:tcW w:w="2835" w:type="dxa"/>
          </w:tcPr>
          <w:p w14:paraId="23C7FCEA" w14:textId="77777777" w:rsidR="00A714C5" w:rsidRPr="00A714C5" w:rsidRDefault="00A714C5" w:rsidP="00A714C5">
            <w:r w:rsidRPr="00A714C5">
              <w:t>Rózsavölgyiné Németh Zsuzsanna</w:t>
            </w:r>
          </w:p>
        </w:tc>
        <w:tc>
          <w:tcPr>
            <w:tcW w:w="2552" w:type="dxa"/>
          </w:tcPr>
          <w:p w14:paraId="4A3E6C95" w14:textId="77777777" w:rsidR="00A714C5" w:rsidRPr="00A714C5" w:rsidRDefault="00A714C5" w:rsidP="00A714C5">
            <w:r w:rsidRPr="00A714C5">
              <w:t>Óvodapedagógus</w:t>
            </w:r>
          </w:p>
        </w:tc>
        <w:tc>
          <w:tcPr>
            <w:tcW w:w="3255" w:type="dxa"/>
          </w:tcPr>
          <w:p w14:paraId="57D86638" w14:textId="77777777" w:rsidR="00A714C5" w:rsidRPr="00A714C5" w:rsidRDefault="00A714C5" w:rsidP="00A714C5">
            <w:proofErr w:type="spellStart"/>
            <w:r w:rsidRPr="00A714C5">
              <w:t>Bökényi</w:t>
            </w:r>
            <w:proofErr w:type="spellEnd"/>
            <w:r w:rsidRPr="00A714C5">
              <w:t xml:space="preserve"> „Napraforgó” Óvoda</w:t>
            </w:r>
          </w:p>
        </w:tc>
      </w:tr>
      <w:tr w:rsidR="00A714C5" w:rsidRPr="00A714C5" w14:paraId="16690D65" w14:textId="77777777" w:rsidTr="00A714C5">
        <w:tc>
          <w:tcPr>
            <w:tcW w:w="567" w:type="dxa"/>
          </w:tcPr>
          <w:p w14:paraId="73432A0E" w14:textId="77777777" w:rsidR="00A714C5" w:rsidRPr="00A714C5" w:rsidRDefault="00A714C5" w:rsidP="00A714C5">
            <w:r w:rsidRPr="00A714C5">
              <w:t>10.</w:t>
            </w:r>
          </w:p>
        </w:tc>
        <w:tc>
          <w:tcPr>
            <w:tcW w:w="2835" w:type="dxa"/>
          </w:tcPr>
          <w:p w14:paraId="72B1634E" w14:textId="77777777" w:rsidR="00A714C5" w:rsidRPr="00A714C5" w:rsidRDefault="00A714C5" w:rsidP="00A714C5">
            <w:r w:rsidRPr="00A714C5">
              <w:t>Kádár Ferencné</w:t>
            </w:r>
          </w:p>
        </w:tc>
        <w:tc>
          <w:tcPr>
            <w:tcW w:w="2552" w:type="dxa"/>
          </w:tcPr>
          <w:p w14:paraId="1A3B89DF" w14:textId="77777777" w:rsidR="00A714C5" w:rsidRPr="00A714C5" w:rsidRDefault="00A714C5" w:rsidP="00A714C5">
            <w:r w:rsidRPr="00A714C5">
              <w:t xml:space="preserve">Pedagógiai </w:t>
            </w:r>
            <w:proofErr w:type="gramStart"/>
            <w:r w:rsidRPr="00A714C5">
              <w:t>asszisztens</w:t>
            </w:r>
            <w:proofErr w:type="gramEnd"/>
          </w:p>
        </w:tc>
        <w:tc>
          <w:tcPr>
            <w:tcW w:w="3255" w:type="dxa"/>
          </w:tcPr>
          <w:p w14:paraId="7924DE17" w14:textId="77777777" w:rsidR="00A714C5" w:rsidRPr="00A714C5" w:rsidRDefault="00A714C5" w:rsidP="00A714C5">
            <w:proofErr w:type="spellStart"/>
            <w:r w:rsidRPr="00A714C5">
              <w:t>Bökényi</w:t>
            </w:r>
            <w:proofErr w:type="spellEnd"/>
            <w:r w:rsidRPr="00A714C5">
              <w:t xml:space="preserve"> „Napraforgó” Óvoda</w:t>
            </w:r>
          </w:p>
        </w:tc>
      </w:tr>
      <w:tr w:rsidR="00A714C5" w:rsidRPr="00A714C5" w14:paraId="34A252F1" w14:textId="77777777" w:rsidTr="00A714C5">
        <w:tc>
          <w:tcPr>
            <w:tcW w:w="567" w:type="dxa"/>
          </w:tcPr>
          <w:p w14:paraId="5733AB0A" w14:textId="77777777" w:rsidR="00A714C5" w:rsidRPr="00A714C5" w:rsidRDefault="00A714C5" w:rsidP="00A714C5">
            <w:r w:rsidRPr="00A714C5">
              <w:t>11.</w:t>
            </w:r>
          </w:p>
        </w:tc>
        <w:tc>
          <w:tcPr>
            <w:tcW w:w="2835" w:type="dxa"/>
          </w:tcPr>
          <w:p w14:paraId="7435862E" w14:textId="77777777" w:rsidR="00A714C5" w:rsidRPr="00A714C5" w:rsidRDefault="00A714C5" w:rsidP="00A714C5">
            <w:r w:rsidRPr="00A714C5">
              <w:t>Meggyesi Tünde</w:t>
            </w:r>
          </w:p>
        </w:tc>
        <w:tc>
          <w:tcPr>
            <w:tcW w:w="2552" w:type="dxa"/>
          </w:tcPr>
          <w:p w14:paraId="446993F6" w14:textId="77777777" w:rsidR="00A714C5" w:rsidRPr="00A714C5" w:rsidRDefault="00A714C5" w:rsidP="00A714C5">
            <w:r w:rsidRPr="00A714C5">
              <w:t xml:space="preserve">Tagintézmény – </w:t>
            </w:r>
            <w:proofErr w:type="spellStart"/>
            <w:r w:rsidRPr="00A714C5">
              <w:t>vez</w:t>
            </w:r>
            <w:proofErr w:type="spellEnd"/>
            <w:r w:rsidRPr="00A714C5">
              <w:t>.</w:t>
            </w:r>
          </w:p>
        </w:tc>
        <w:tc>
          <w:tcPr>
            <w:tcW w:w="3255" w:type="dxa"/>
          </w:tcPr>
          <w:p w14:paraId="215E2AF2" w14:textId="77777777" w:rsidR="00A714C5" w:rsidRPr="00A714C5" w:rsidRDefault="00A714C5" w:rsidP="00A714C5">
            <w:r w:rsidRPr="00A714C5">
              <w:t>Fő Utcai „Platánfa” Óvoda</w:t>
            </w:r>
          </w:p>
        </w:tc>
      </w:tr>
      <w:tr w:rsidR="00A714C5" w:rsidRPr="00A714C5" w14:paraId="0FDFA5AF" w14:textId="77777777" w:rsidTr="00A714C5">
        <w:tc>
          <w:tcPr>
            <w:tcW w:w="567" w:type="dxa"/>
          </w:tcPr>
          <w:p w14:paraId="5254B6E6" w14:textId="77777777" w:rsidR="00A714C5" w:rsidRPr="00A714C5" w:rsidRDefault="00A714C5" w:rsidP="00A714C5">
            <w:r w:rsidRPr="00A714C5">
              <w:t>12.</w:t>
            </w:r>
          </w:p>
        </w:tc>
        <w:tc>
          <w:tcPr>
            <w:tcW w:w="2835" w:type="dxa"/>
          </w:tcPr>
          <w:p w14:paraId="16F97D1C" w14:textId="77777777" w:rsidR="00A714C5" w:rsidRPr="00A714C5" w:rsidRDefault="00A714C5" w:rsidP="00A714C5">
            <w:r w:rsidRPr="00A714C5">
              <w:t>Kissné Vígh Zsuzsanna</w:t>
            </w:r>
          </w:p>
        </w:tc>
        <w:tc>
          <w:tcPr>
            <w:tcW w:w="2552" w:type="dxa"/>
          </w:tcPr>
          <w:p w14:paraId="7C414FB1" w14:textId="77777777" w:rsidR="00A714C5" w:rsidRPr="00A714C5" w:rsidRDefault="00A714C5" w:rsidP="00A714C5">
            <w:r w:rsidRPr="00A714C5">
              <w:t>Óvodapedagógus</w:t>
            </w:r>
          </w:p>
        </w:tc>
        <w:tc>
          <w:tcPr>
            <w:tcW w:w="3255" w:type="dxa"/>
          </w:tcPr>
          <w:p w14:paraId="709B462A" w14:textId="77777777" w:rsidR="00A714C5" w:rsidRPr="00A714C5" w:rsidRDefault="00A714C5" w:rsidP="00A714C5">
            <w:r w:rsidRPr="00A714C5">
              <w:t>Fő Utcai „Platánfa” Óvoda</w:t>
            </w:r>
          </w:p>
        </w:tc>
      </w:tr>
      <w:tr w:rsidR="00A714C5" w:rsidRPr="00A714C5" w14:paraId="3D100730" w14:textId="77777777" w:rsidTr="00A714C5">
        <w:tc>
          <w:tcPr>
            <w:tcW w:w="567" w:type="dxa"/>
          </w:tcPr>
          <w:p w14:paraId="11E3D7C2" w14:textId="77777777" w:rsidR="00A714C5" w:rsidRPr="00A714C5" w:rsidRDefault="00A714C5" w:rsidP="00A714C5">
            <w:r w:rsidRPr="00A714C5">
              <w:t>13.</w:t>
            </w:r>
          </w:p>
        </w:tc>
        <w:tc>
          <w:tcPr>
            <w:tcW w:w="2835" w:type="dxa"/>
          </w:tcPr>
          <w:p w14:paraId="6CD8F541" w14:textId="77777777" w:rsidR="00A714C5" w:rsidRPr="00A714C5" w:rsidRDefault="00A714C5" w:rsidP="00A714C5">
            <w:r w:rsidRPr="00A714C5">
              <w:t>Berényiné Lantos Ildikó</w:t>
            </w:r>
          </w:p>
        </w:tc>
        <w:tc>
          <w:tcPr>
            <w:tcW w:w="2552" w:type="dxa"/>
          </w:tcPr>
          <w:p w14:paraId="5A45BF44" w14:textId="77777777" w:rsidR="00A714C5" w:rsidRPr="00A714C5" w:rsidRDefault="00A714C5" w:rsidP="00A714C5">
            <w:r w:rsidRPr="00A714C5">
              <w:t>Óvodapedagógus</w:t>
            </w:r>
          </w:p>
        </w:tc>
        <w:tc>
          <w:tcPr>
            <w:tcW w:w="3255" w:type="dxa"/>
          </w:tcPr>
          <w:p w14:paraId="40C768E6" w14:textId="77777777" w:rsidR="00A714C5" w:rsidRPr="00A714C5" w:rsidRDefault="00A714C5" w:rsidP="00A714C5">
            <w:r w:rsidRPr="00A714C5">
              <w:t>Fő Utcai „Platánfa” Óvoda</w:t>
            </w:r>
          </w:p>
        </w:tc>
      </w:tr>
      <w:tr w:rsidR="00A714C5" w:rsidRPr="00A714C5" w14:paraId="667E213E" w14:textId="77777777" w:rsidTr="00A714C5">
        <w:tc>
          <w:tcPr>
            <w:tcW w:w="567" w:type="dxa"/>
          </w:tcPr>
          <w:p w14:paraId="2AF088CB" w14:textId="77777777" w:rsidR="00A714C5" w:rsidRPr="00A714C5" w:rsidRDefault="00A714C5" w:rsidP="00A714C5">
            <w:r w:rsidRPr="00A714C5">
              <w:t>14.</w:t>
            </w:r>
          </w:p>
        </w:tc>
        <w:tc>
          <w:tcPr>
            <w:tcW w:w="2835" w:type="dxa"/>
          </w:tcPr>
          <w:p w14:paraId="68BC8ABE" w14:textId="77777777" w:rsidR="00A714C5" w:rsidRPr="00A714C5" w:rsidRDefault="00A714C5" w:rsidP="00A714C5">
            <w:r w:rsidRPr="00A714C5">
              <w:t>Staberecz Dóra</w:t>
            </w:r>
          </w:p>
        </w:tc>
        <w:tc>
          <w:tcPr>
            <w:tcW w:w="2552" w:type="dxa"/>
          </w:tcPr>
          <w:p w14:paraId="2423814D" w14:textId="77777777" w:rsidR="00A714C5" w:rsidRPr="00A714C5" w:rsidRDefault="00A714C5" w:rsidP="00A714C5">
            <w:r w:rsidRPr="00A714C5">
              <w:t>Óvodapedagógus</w:t>
            </w:r>
          </w:p>
        </w:tc>
        <w:tc>
          <w:tcPr>
            <w:tcW w:w="3255" w:type="dxa"/>
          </w:tcPr>
          <w:p w14:paraId="01243E7E" w14:textId="77777777" w:rsidR="00A714C5" w:rsidRPr="00A714C5" w:rsidRDefault="00A714C5" w:rsidP="00A714C5">
            <w:r w:rsidRPr="00A714C5">
              <w:t>Fő Utcai „Platánfa” Óvoda</w:t>
            </w:r>
          </w:p>
        </w:tc>
      </w:tr>
      <w:tr w:rsidR="00A714C5" w:rsidRPr="00A714C5" w14:paraId="3A31E6AA" w14:textId="77777777" w:rsidTr="00A714C5">
        <w:tc>
          <w:tcPr>
            <w:tcW w:w="567" w:type="dxa"/>
          </w:tcPr>
          <w:p w14:paraId="0FCE2D95" w14:textId="77777777" w:rsidR="00A714C5" w:rsidRPr="00A714C5" w:rsidRDefault="00A714C5" w:rsidP="00A714C5">
            <w:r w:rsidRPr="00A714C5">
              <w:t>15.</w:t>
            </w:r>
          </w:p>
        </w:tc>
        <w:tc>
          <w:tcPr>
            <w:tcW w:w="2835" w:type="dxa"/>
          </w:tcPr>
          <w:p w14:paraId="73B754D7" w14:textId="77777777" w:rsidR="00A714C5" w:rsidRPr="00A714C5" w:rsidRDefault="00A714C5" w:rsidP="00A714C5">
            <w:r w:rsidRPr="00A714C5">
              <w:t>Varga Ágnes</w:t>
            </w:r>
          </w:p>
        </w:tc>
        <w:tc>
          <w:tcPr>
            <w:tcW w:w="2552" w:type="dxa"/>
          </w:tcPr>
          <w:p w14:paraId="5B3EA049" w14:textId="77777777" w:rsidR="00A714C5" w:rsidRPr="00A714C5" w:rsidRDefault="00A714C5" w:rsidP="00A714C5">
            <w:r w:rsidRPr="00A714C5">
              <w:t xml:space="preserve">Pedagógiai </w:t>
            </w:r>
            <w:proofErr w:type="gramStart"/>
            <w:r w:rsidRPr="00A714C5">
              <w:t>asszisztens</w:t>
            </w:r>
            <w:proofErr w:type="gramEnd"/>
          </w:p>
        </w:tc>
        <w:tc>
          <w:tcPr>
            <w:tcW w:w="3255" w:type="dxa"/>
          </w:tcPr>
          <w:p w14:paraId="0C97E4D1" w14:textId="77777777" w:rsidR="00A714C5" w:rsidRPr="00A714C5" w:rsidRDefault="00A714C5" w:rsidP="00A714C5">
            <w:r w:rsidRPr="00A714C5">
              <w:t>Fő Utcai „Platánfa” Óvoda</w:t>
            </w:r>
          </w:p>
        </w:tc>
      </w:tr>
      <w:tr w:rsidR="00A714C5" w:rsidRPr="00A714C5" w14:paraId="52E01FCD" w14:textId="77777777" w:rsidTr="00A714C5">
        <w:tc>
          <w:tcPr>
            <w:tcW w:w="567" w:type="dxa"/>
          </w:tcPr>
          <w:p w14:paraId="276ADF33" w14:textId="77777777" w:rsidR="00A714C5" w:rsidRPr="00A714C5" w:rsidRDefault="00A714C5" w:rsidP="00A714C5">
            <w:r w:rsidRPr="00A714C5">
              <w:t>16.</w:t>
            </w:r>
          </w:p>
        </w:tc>
        <w:tc>
          <w:tcPr>
            <w:tcW w:w="2835" w:type="dxa"/>
          </w:tcPr>
          <w:p w14:paraId="4A018064" w14:textId="77777777" w:rsidR="00A714C5" w:rsidRPr="00A714C5" w:rsidRDefault="00A714C5" w:rsidP="00A714C5">
            <w:r w:rsidRPr="00A714C5">
              <w:t>Szokolai Erika</w:t>
            </w:r>
          </w:p>
        </w:tc>
        <w:tc>
          <w:tcPr>
            <w:tcW w:w="2552" w:type="dxa"/>
          </w:tcPr>
          <w:p w14:paraId="36A76681" w14:textId="77777777" w:rsidR="00A714C5" w:rsidRPr="00A714C5" w:rsidRDefault="00A714C5" w:rsidP="00A714C5">
            <w:r w:rsidRPr="00A714C5">
              <w:t xml:space="preserve">Tagintézmény – </w:t>
            </w:r>
            <w:proofErr w:type="spellStart"/>
            <w:r w:rsidRPr="00A714C5">
              <w:t>vez</w:t>
            </w:r>
            <w:proofErr w:type="spellEnd"/>
            <w:r w:rsidRPr="00A714C5">
              <w:t>.</w:t>
            </w:r>
          </w:p>
        </w:tc>
        <w:tc>
          <w:tcPr>
            <w:tcW w:w="3255" w:type="dxa"/>
          </w:tcPr>
          <w:p w14:paraId="4F142519" w14:textId="77777777" w:rsidR="00A714C5" w:rsidRPr="00A714C5" w:rsidRDefault="00A714C5" w:rsidP="00A714C5">
            <w:r w:rsidRPr="00A714C5">
              <w:t>Széchenyi Úti „Gézengúz” Óvoda</w:t>
            </w:r>
          </w:p>
        </w:tc>
      </w:tr>
      <w:tr w:rsidR="00A714C5" w:rsidRPr="00A714C5" w14:paraId="4B612F0F" w14:textId="77777777" w:rsidTr="00A714C5">
        <w:tc>
          <w:tcPr>
            <w:tcW w:w="567" w:type="dxa"/>
          </w:tcPr>
          <w:p w14:paraId="7B30CEA4" w14:textId="77777777" w:rsidR="00A714C5" w:rsidRPr="00A714C5" w:rsidRDefault="00A714C5" w:rsidP="00A714C5">
            <w:r w:rsidRPr="00A714C5">
              <w:t>17.</w:t>
            </w:r>
          </w:p>
        </w:tc>
        <w:tc>
          <w:tcPr>
            <w:tcW w:w="2835" w:type="dxa"/>
          </w:tcPr>
          <w:p w14:paraId="1A745B3F" w14:textId="77777777" w:rsidR="00A714C5" w:rsidRPr="00A714C5" w:rsidRDefault="00A714C5" w:rsidP="00A714C5">
            <w:proofErr w:type="spellStart"/>
            <w:r w:rsidRPr="00A714C5">
              <w:t>Kollarik</w:t>
            </w:r>
            <w:proofErr w:type="spellEnd"/>
            <w:r w:rsidRPr="00A714C5">
              <w:t>-Hegedűs Rita</w:t>
            </w:r>
          </w:p>
        </w:tc>
        <w:tc>
          <w:tcPr>
            <w:tcW w:w="2552" w:type="dxa"/>
          </w:tcPr>
          <w:p w14:paraId="7CDD487D" w14:textId="77777777" w:rsidR="00A714C5" w:rsidRPr="00A714C5" w:rsidRDefault="00A714C5" w:rsidP="00A714C5">
            <w:r w:rsidRPr="00A714C5">
              <w:t>Óvodapedagógus</w:t>
            </w:r>
          </w:p>
        </w:tc>
        <w:tc>
          <w:tcPr>
            <w:tcW w:w="3255" w:type="dxa"/>
          </w:tcPr>
          <w:p w14:paraId="5032E3FD" w14:textId="77777777" w:rsidR="00A714C5" w:rsidRPr="00A714C5" w:rsidRDefault="00A714C5" w:rsidP="00A714C5">
            <w:r w:rsidRPr="00A714C5">
              <w:t>Széchenyi Úti „Gézengúz” Óvoda</w:t>
            </w:r>
          </w:p>
        </w:tc>
      </w:tr>
      <w:tr w:rsidR="00A714C5" w:rsidRPr="00A714C5" w14:paraId="1DB3935A" w14:textId="77777777" w:rsidTr="00A714C5">
        <w:tc>
          <w:tcPr>
            <w:tcW w:w="567" w:type="dxa"/>
          </w:tcPr>
          <w:p w14:paraId="6A573D98" w14:textId="77777777" w:rsidR="00A714C5" w:rsidRPr="00A714C5" w:rsidRDefault="00A714C5" w:rsidP="00A714C5">
            <w:r w:rsidRPr="00A714C5">
              <w:t>18.</w:t>
            </w:r>
          </w:p>
        </w:tc>
        <w:tc>
          <w:tcPr>
            <w:tcW w:w="2835" w:type="dxa"/>
          </w:tcPr>
          <w:p w14:paraId="2FE2E6AF" w14:textId="77777777" w:rsidR="00A714C5" w:rsidRPr="00A714C5" w:rsidRDefault="00A714C5" w:rsidP="00A714C5">
            <w:r w:rsidRPr="00A714C5">
              <w:t>Erősné Szabó Mária</w:t>
            </w:r>
          </w:p>
        </w:tc>
        <w:tc>
          <w:tcPr>
            <w:tcW w:w="2552" w:type="dxa"/>
          </w:tcPr>
          <w:p w14:paraId="2EB881B8" w14:textId="77777777" w:rsidR="00A714C5" w:rsidRPr="00A714C5" w:rsidRDefault="00A714C5" w:rsidP="00A714C5">
            <w:r w:rsidRPr="00A714C5">
              <w:t xml:space="preserve">Pedagógiai </w:t>
            </w:r>
            <w:proofErr w:type="gramStart"/>
            <w:r w:rsidRPr="00A714C5">
              <w:t>asszisztens</w:t>
            </w:r>
            <w:proofErr w:type="gramEnd"/>
          </w:p>
        </w:tc>
        <w:tc>
          <w:tcPr>
            <w:tcW w:w="3255" w:type="dxa"/>
          </w:tcPr>
          <w:p w14:paraId="775547E2" w14:textId="77777777" w:rsidR="00A714C5" w:rsidRPr="00A714C5" w:rsidRDefault="00A714C5" w:rsidP="00A714C5">
            <w:r w:rsidRPr="00A714C5">
              <w:t>Széchenyi Úti „Gézengúz” Óvoda</w:t>
            </w:r>
          </w:p>
        </w:tc>
      </w:tr>
      <w:tr w:rsidR="00A714C5" w:rsidRPr="00A714C5" w14:paraId="5E42F53C" w14:textId="77777777" w:rsidTr="00A714C5">
        <w:tc>
          <w:tcPr>
            <w:tcW w:w="567" w:type="dxa"/>
          </w:tcPr>
          <w:p w14:paraId="0D28AD0E" w14:textId="77777777" w:rsidR="00A714C5" w:rsidRPr="00A714C5" w:rsidRDefault="00A714C5" w:rsidP="00A714C5">
            <w:r w:rsidRPr="00A714C5">
              <w:t>19.</w:t>
            </w:r>
          </w:p>
        </w:tc>
        <w:tc>
          <w:tcPr>
            <w:tcW w:w="2835" w:type="dxa"/>
          </w:tcPr>
          <w:p w14:paraId="6C839EE4" w14:textId="77777777" w:rsidR="00A714C5" w:rsidRPr="00A714C5" w:rsidRDefault="00A714C5" w:rsidP="00A714C5">
            <w:r w:rsidRPr="00A714C5">
              <w:t>Németh Józsefné</w:t>
            </w:r>
          </w:p>
        </w:tc>
        <w:tc>
          <w:tcPr>
            <w:tcW w:w="2552" w:type="dxa"/>
          </w:tcPr>
          <w:p w14:paraId="1073827F" w14:textId="77777777" w:rsidR="00A714C5" w:rsidRPr="00A714C5" w:rsidRDefault="00A714C5" w:rsidP="00A714C5">
            <w:r w:rsidRPr="00A714C5">
              <w:t>Óvodapedagógus</w:t>
            </w:r>
          </w:p>
        </w:tc>
        <w:tc>
          <w:tcPr>
            <w:tcW w:w="3255" w:type="dxa"/>
          </w:tcPr>
          <w:p w14:paraId="3A620ABE" w14:textId="77777777" w:rsidR="00A714C5" w:rsidRPr="00A714C5" w:rsidRDefault="00A714C5" w:rsidP="00A714C5">
            <w:r w:rsidRPr="00A714C5">
              <w:t>Templom Utcai „Delfin” Óvoda</w:t>
            </w:r>
          </w:p>
        </w:tc>
      </w:tr>
      <w:tr w:rsidR="00A714C5" w:rsidRPr="00A714C5" w14:paraId="42632001" w14:textId="77777777" w:rsidTr="00A714C5">
        <w:tc>
          <w:tcPr>
            <w:tcW w:w="567" w:type="dxa"/>
          </w:tcPr>
          <w:p w14:paraId="49C6F34F" w14:textId="77777777" w:rsidR="00A714C5" w:rsidRPr="00A714C5" w:rsidRDefault="00A714C5" w:rsidP="00A714C5">
            <w:r w:rsidRPr="00A714C5">
              <w:t>20.</w:t>
            </w:r>
          </w:p>
        </w:tc>
        <w:tc>
          <w:tcPr>
            <w:tcW w:w="2835" w:type="dxa"/>
          </w:tcPr>
          <w:p w14:paraId="707108D8" w14:textId="77777777" w:rsidR="00A714C5" w:rsidRPr="00A714C5" w:rsidRDefault="00A714C5" w:rsidP="00A714C5">
            <w:r w:rsidRPr="00A714C5">
              <w:t>Kertes Zsolt</w:t>
            </w:r>
          </w:p>
        </w:tc>
        <w:tc>
          <w:tcPr>
            <w:tcW w:w="2552" w:type="dxa"/>
          </w:tcPr>
          <w:p w14:paraId="3B6D3CEE" w14:textId="77777777" w:rsidR="00A714C5" w:rsidRPr="00A714C5" w:rsidRDefault="00A714C5" w:rsidP="00A714C5">
            <w:r w:rsidRPr="00A714C5">
              <w:t>Óvodapedagógus</w:t>
            </w:r>
          </w:p>
        </w:tc>
        <w:tc>
          <w:tcPr>
            <w:tcW w:w="3255" w:type="dxa"/>
          </w:tcPr>
          <w:p w14:paraId="68C7570B" w14:textId="77777777" w:rsidR="00A714C5" w:rsidRPr="00A714C5" w:rsidRDefault="00A714C5" w:rsidP="00A714C5">
            <w:r w:rsidRPr="00A714C5">
              <w:t>Templom Utcai „Delfin” Óvoda</w:t>
            </w:r>
          </w:p>
        </w:tc>
      </w:tr>
      <w:tr w:rsidR="00A714C5" w:rsidRPr="00A714C5" w14:paraId="0E61D173" w14:textId="77777777" w:rsidTr="00A714C5">
        <w:tc>
          <w:tcPr>
            <w:tcW w:w="567" w:type="dxa"/>
          </w:tcPr>
          <w:p w14:paraId="6FCFAC7D" w14:textId="77777777" w:rsidR="00A714C5" w:rsidRPr="00A714C5" w:rsidRDefault="00A714C5" w:rsidP="00A714C5">
            <w:r w:rsidRPr="00A714C5">
              <w:t>21.</w:t>
            </w:r>
          </w:p>
        </w:tc>
        <w:tc>
          <w:tcPr>
            <w:tcW w:w="2835" w:type="dxa"/>
          </w:tcPr>
          <w:p w14:paraId="0D19275B" w14:textId="77777777" w:rsidR="00A714C5" w:rsidRPr="00A714C5" w:rsidRDefault="00A714C5" w:rsidP="00A714C5">
            <w:r w:rsidRPr="00A714C5">
              <w:t>Horváth Lajosné</w:t>
            </w:r>
          </w:p>
        </w:tc>
        <w:tc>
          <w:tcPr>
            <w:tcW w:w="2552" w:type="dxa"/>
          </w:tcPr>
          <w:p w14:paraId="19078FEC" w14:textId="77777777" w:rsidR="00A714C5" w:rsidRPr="00A714C5" w:rsidRDefault="00A714C5" w:rsidP="00A714C5">
            <w:r w:rsidRPr="00A714C5">
              <w:t>Intézményvezető h.</w:t>
            </w:r>
          </w:p>
        </w:tc>
        <w:tc>
          <w:tcPr>
            <w:tcW w:w="3255" w:type="dxa"/>
          </w:tcPr>
          <w:p w14:paraId="52291D9C" w14:textId="77777777" w:rsidR="00A714C5" w:rsidRPr="00A714C5" w:rsidRDefault="00A714C5" w:rsidP="00A714C5">
            <w:r w:rsidRPr="00A714C5">
              <w:t>Templom Utcai „Delfin” Óvoda</w:t>
            </w:r>
          </w:p>
        </w:tc>
      </w:tr>
      <w:tr w:rsidR="00A714C5" w:rsidRPr="00A714C5" w14:paraId="39C8C5E1" w14:textId="77777777" w:rsidTr="00A714C5">
        <w:tc>
          <w:tcPr>
            <w:tcW w:w="567" w:type="dxa"/>
          </w:tcPr>
          <w:p w14:paraId="59ACF235" w14:textId="77777777" w:rsidR="00A714C5" w:rsidRPr="00A714C5" w:rsidRDefault="00A714C5" w:rsidP="00A714C5">
            <w:r w:rsidRPr="00A714C5">
              <w:t>22.</w:t>
            </w:r>
          </w:p>
        </w:tc>
        <w:tc>
          <w:tcPr>
            <w:tcW w:w="2835" w:type="dxa"/>
          </w:tcPr>
          <w:p w14:paraId="5AD4B564" w14:textId="77777777" w:rsidR="00A714C5" w:rsidRPr="00A714C5" w:rsidRDefault="00A714C5" w:rsidP="00A714C5">
            <w:proofErr w:type="spellStart"/>
            <w:r w:rsidRPr="00A714C5">
              <w:t>Roszik</w:t>
            </w:r>
            <w:proofErr w:type="spellEnd"/>
            <w:r w:rsidRPr="00A714C5">
              <w:t xml:space="preserve"> Éva</w:t>
            </w:r>
          </w:p>
        </w:tc>
        <w:tc>
          <w:tcPr>
            <w:tcW w:w="2552" w:type="dxa"/>
          </w:tcPr>
          <w:p w14:paraId="2D3FAAE0" w14:textId="77777777" w:rsidR="00A714C5" w:rsidRPr="00A714C5" w:rsidRDefault="00A714C5" w:rsidP="00A714C5">
            <w:r w:rsidRPr="00A714C5">
              <w:t>Mesterpedagógus</w:t>
            </w:r>
          </w:p>
        </w:tc>
        <w:tc>
          <w:tcPr>
            <w:tcW w:w="3255" w:type="dxa"/>
          </w:tcPr>
          <w:p w14:paraId="7E8B1C47" w14:textId="77777777" w:rsidR="00A714C5" w:rsidRPr="00A714C5" w:rsidRDefault="00A714C5" w:rsidP="00A714C5">
            <w:r w:rsidRPr="00A714C5">
              <w:t>Templom Utcai „Delfin” Óvoda</w:t>
            </w:r>
          </w:p>
        </w:tc>
      </w:tr>
      <w:tr w:rsidR="00A714C5" w:rsidRPr="00A714C5" w14:paraId="456B5FA8" w14:textId="77777777" w:rsidTr="00A714C5">
        <w:trPr>
          <w:trHeight w:val="345"/>
        </w:trPr>
        <w:tc>
          <w:tcPr>
            <w:tcW w:w="567" w:type="dxa"/>
          </w:tcPr>
          <w:p w14:paraId="665C2CC4" w14:textId="77777777" w:rsidR="00A714C5" w:rsidRPr="00A714C5" w:rsidRDefault="00A714C5" w:rsidP="00A714C5">
            <w:r w:rsidRPr="00A714C5">
              <w:t>23.</w:t>
            </w:r>
          </w:p>
        </w:tc>
        <w:tc>
          <w:tcPr>
            <w:tcW w:w="2835" w:type="dxa"/>
          </w:tcPr>
          <w:p w14:paraId="792E47D9" w14:textId="77777777" w:rsidR="00A714C5" w:rsidRPr="00A714C5" w:rsidRDefault="00A714C5" w:rsidP="00A714C5">
            <w:r w:rsidRPr="00A714C5">
              <w:t xml:space="preserve">Varga-Benke </w:t>
            </w:r>
            <w:proofErr w:type="spellStart"/>
            <w:r w:rsidRPr="00A714C5">
              <w:t>Elizabeth</w:t>
            </w:r>
            <w:proofErr w:type="spellEnd"/>
          </w:p>
        </w:tc>
        <w:tc>
          <w:tcPr>
            <w:tcW w:w="2552" w:type="dxa"/>
          </w:tcPr>
          <w:p w14:paraId="7F873834" w14:textId="77777777" w:rsidR="00A714C5" w:rsidRPr="00A714C5" w:rsidRDefault="00A714C5" w:rsidP="00A714C5">
            <w:r w:rsidRPr="00A714C5">
              <w:t>Óvodapedagógus</w:t>
            </w:r>
          </w:p>
        </w:tc>
        <w:tc>
          <w:tcPr>
            <w:tcW w:w="3255" w:type="dxa"/>
          </w:tcPr>
          <w:p w14:paraId="01842425" w14:textId="77777777" w:rsidR="00A714C5" w:rsidRPr="00A714C5" w:rsidRDefault="00A714C5" w:rsidP="00A714C5">
            <w:r w:rsidRPr="00A714C5">
              <w:t>Templom Utcai „Delfin” Óvoda</w:t>
            </w:r>
          </w:p>
        </w:tc>
      </w:tr>
      <w:tr w:rsidR="00A714C5" w:rsidRPr="00A714C5" w14:paraId="05DAA9AF" w14:textId="77777777" w:rsidTr="00A714C5">
        <w:trPr>
          <w:trHeight w:val="327"/>
        </w:trPr>
        <w:tc>
          <w:tcPr>
            <w:tcW w:w="567" w:type="dxa"/>
          </w:tcPr>
          <w:p w14:paraId="43417D0F" w14:textId="77777777" w:rsidR="00A714C5" w:rsidRPr="00A714C5" w:rsidRDefault="00A714C5" w:rsidP="00A714C5">
            <w:r w:rsidRPr="00A714C5">
              <w:t>24.</w:t>
            </w:r>
          </w:p>
        </w:tc>
        <w:tc>
          <w:tcPr>
            <w:tcW w:w="2835" w:type="dxa"/>
          </w:tcPr>
          <w:p w14:paraId="42678343" w14:textId="77777777" w:rsidR="00A714C5" w:rsidRPr="00A714C5" w:rsidRDefault="00A714C5" w:rsidP="00A714C5">
            <w:r w:rsidRPr="00A714C5">
              <w:t>Horváth Izabella</w:t>
            </w:r>
          </w:p>
        </w:tc>
        <w:tc>
          <w:tcPr>
            <w:tcW w:w="2552" w:type="dxa"/>
          </w:tcPr>
          <w:p w14:paraId="182380E0" w14:textId="77777777" w:rsidR="00A714C5" w:rsidRPr="00A714C5" w:rsidRDefault="00A714C5" w:rsidP="00A714C5">
            <w:r w:rsidRPr="00A714C5">
              <w:t>Gyakornok</w:t>
            </w:r>
          </w:p>
        </w:tc>
        <w:tc>
          <w:tcPr>
            <w:tcW w:w="3255" w:type="dxa"/>
          </w:tcPr>
          <w:p w14:paraId="2513DB8E" w14:textId="77777777" w:rsidR="00A714C5" w:rsidRPr="00A714C5" w:rsidRDefault="00A714C5" w:rsidP="00A714C5">
            <w:r w:rsidRPr="00A714C5">
              <w:t>Templom Utcai „Delfin” Óvoda</w:t>
            </w:r>
          </w:p>
        </w:tc>
      </w:tr>
      <w:tr w:rsidR="00A714C5" w:rsidRPr="00A714C5" w14:paraId="0583D057" w14:textId="77777777" w:rsidTr="00A714C5">
        <w:trPr>
          <w:trHeight w:val="330"/>
        </w:trPr>
        <w:tc>
          <w:tcPr>
            <w:tcW w:w="567" w:type="dxa"/>
          </w:tcPr>
          <w:p w14:paraId="30AC62E9" w14:textId="77777777" w:rsidR="00A714C5" w:rsidRPr="00A714C5" w:rsidRDefault="00A714C5" w:rsidP="00A714C5">
            <w:r w:rsidRPr="00A714C5">
              <w:t>25.</w:t>
            </w:r>
          </w:p>
        </w:tc>
        <w:tc>
          <w:tcPr>
            <w:tcW w:w="2835" w:type="dxa"/>
          </w:tcPr>
          <w:p w14:paraId="605B514B" w14:textId="77777777" w:rsidR="00A714C5" w:rsidRPr="00A714C5" w:rsidRDefault="00A714C5" w:rsidP="00A714C5">
            <w:r w:rsidRPr="00A714C5">
              <w:t>Lévai Melinda</w:t>
            </w:r>
          </w:p>
        </w:tc>
        <w:tc>
          <w:tcPr>
            <w:tcW w:w="2552" w:type="dxa"/>
          </w:tcPr>
          <w:p w14:paraId="2A4AA37B" w14:textId="77777777" w:rsidR="00A714C5" w:rsidRPr="00A714C5" w:rsidRDefault="00A714C5" w:rsidP="00A714C5">
            <w:r w:rsidRPr="00A714C5">
              <w:t xml:space="preserve">Pedagógiai </w:t>
            </w:r>
            <w:proofErr w:type="gramStart"/>
            <w:r w:rsidRPr="00A714C5">
              <w:t>asszisztens</w:t>
            </w:r>
            <w:proofErr w:type="gramEnd"/>
          </w:p>
        </w:tc>
        <w:tc>
          <w:tcPr>
            <w:tcW w:w="3255" w:type="dxa"/>
          </w:tcPr>
          <w:p w14:paraId="0C6E7B7B" w14:textId="77777777" w:rsidR="00A714C5" w:rsidRPr="00A714C5" w:rsidRDefault="00A714C5" w:rsidP="00A714C5">
            <w:r w:rsidRPr="00A714C5">
              <w:t>Templom Utcai „Delfin” Óvoda</w:t>
            </w:r>
          </w:p>
        </w:tc>
      </w:tr>
      <w:bookmarkEnd w:id="60"/>
    </w:tbl>
    <w:p w14:paraId="194F7E45" w14:textId="2A4626EF" w:rsidR="00A714C5" w:rsidRPr="00A714C5" w:rsidRDefault="00A714C5" w:rsidP="008A47BC">
      <w:pPr>
        <w:widowControl/>
        <w:autoSpaceDE/>
        <w:autoSpaceDN/>
        <w:spacing w:line="276" w:lineRule="auto"/>
        <w:rPr>
          <w:rFonts w:eastAsia="Times New Roman" w:cs="Times New Roman"/>
          <w:sz w:val="24"/>
          <w:szCs w:val="24"/>
          <w:lang w:eastAsia="hu-HU"/>
        </w:rPr>
      </w:pPr>
    </w:p>
    <w:p w14:paraId="19ABE72C" w14:textId="77777777" w:rsidR="00A714C5" w:rsidRPr="00A714C5" w:rsidRDefault="00A714C5" w:rsidP="00A714C5">
      <w:pPr>
        <w:widowControl/>
        <w:autoSpaceDE/>
        <w:autoSpaceDN/>
        <w:spacing w:line="276" w:lineRule="auto"/>
        <w:ind w:left="1276" w:hanging="1276"/>
        <w:rPr>
          <w:rFonts w:eastAsia="Times New Roman" w:cs="Times New Roman"/>
          <w:i/>
          <w:iCs/>
          <w:sz w:val="24"/>
          <w:szCs w:val="24"/>
          <w:lang w:eastAsia="hu-HU"/>
        </w:rPr>
      </w:pPr>
      <w:r w:rsidRPr="00A714C5">
        <w:rPr>
          <w:rFonts w:eastAsia="Times New Roman" w:cs="Times New Roman"/>
          <w:i/>
          <w:iCs/>
          <w:sz w:val="24"/>
          <w:szCs w:val="24"/>
          <w:lang w:eastAsia="hu-HU"/>
        </w:rPr>
        <w:t>2</w:t>
      </w:r>
      <w:proofErr w:type="gramStart"/>
      <w:r w:rsidRPr="00A714C5">
        <w:rPr>
          <w:rFonts w:eastAsia="Times New Roman" w:cs="Times New Roman"/>
          <w:i/>
          <w:iCs/>
          <w:sz w:val="24"/>
          <w:szCs w:val="24"/>
          <w:lang w:eastAsia="hu-HU"/>
        </w:rPr>
        <w:t>.számú</w:t>
      </w:r>
      <w:proofErr w:type="gramEnd"/>
      <w:r w:rsidRPr="00A714C5">
        <w:rPr>
          <w:rFonts w:eastAsia="Times New Roman" w:cs="Times New Roman"/>
          <w:i/>
          <w:iCs/>
          <w:sz w:val="24"/>
          <w:szCs w:val="24"/>
          <w:lang w:eastAsia="hu-HU"/>
        </w:rPr>
        <w:t xml:space="preserve"> melléklet</w:t>
      </w:r>
    </w:p>
    <w:p w14:paraId="72D04F1C" w14:textId="77777777" w:rsidR="00A714C5" w:rsidRPr="00A714C5" w:rsidRDefault="00A714C5" w:rsidP="00A714C5">
      <w:pPr>
        <w:widowControl/>
        <w:autoSpaceDE/>
        <w:autoSpaceDN/>
        <w:spacing w:line="276" w:lineRule="auto"/>
        <w:ind w:left="1276" w:hanging="1276"/>
        <w:jc w:val="center"/>
        <w:rPr>
          <w:rFonts w:eastAsia="Times New Roman" w:cs="Times New Roman"/>
          <w:sz w:val="24"/>
          <w:szCs w:val="24"/>
          <w:lang w:eastAsia="hu-HU"/>
        </w:rPr>
      </w:pPr>
      <w:r w:rsidRPr="00A714C5">
        <w:rPr>
          <w:rFonts w:eastAsia="Times New Roman" w:cs="Times New Roman"/>
          <w:sz w:val="24"/>
          <w:szCs w:val="24"/>
          <w:lang w:eastAsia="hu-HU"/>
        </w:rPr>
        <w:t>Gyermekvédelmi munkaközösség tagjai</w:t>
      </w:r>
    </w:p>
    <w:tbl>
      <w:tblPr>
        <w:tblStyle w:val="Rcsostblzat17"/>
        <w:tblW w:w="0" w:type="auto"/>
        <w:tblInd w:w="-5" w:type="dxa"/>
        <w:tblLook w:val="04A0" w:firstRow="1" w:lastRow="0" w:firstColumn="1" w:lastColumn="0" w:noHBand="0" w:noVBand="1"/>
      </w:tblPr>
      <w:tblGrid>
        <w:gridCol w:w="556"/>
        <w:gridCol w:w="2910"/>
        <w:gridCol w:w="2406"/>
        <w:gridCol w:w="3193"/>
      </w:tblGrid>
      <w:tr w:rsidR="00A714C5" w:rsidRPr="00A714C5" w14:paraId="190954AC" w14:textId="77777777" w:rsidTr="00A714C5">
        <w:tc>
          <w:tcPr>
            <w:tcW w:w="567" w:type="dxa"/>
          </w:tcPr>
          <w:p w14:paraId="3C77D3FE" w14:textId="77777777" w:rsidR="00A714C5" w:rsidRPr="00A714C5" w:rsidRDefault="00A714C5" w:rsidP="00A714C5">
            <w:pPr>
              <w:ind w:left="1276" w:hanging="1276"/>
            </w:pPr>
          </w:p>
        </w:tc>
        <w:tc>
          <w:tcPr>
            <w:tcW w:w="2977" w:type="dxa"/>
          </w:tcPr>
          <w:p w14:paraId="5C0C83A0" w14:textId="77777777" w:rsidR="00A714C5" w:rsidRPr="00A714C5" w:rsidRDefault="00A714C5" w:rsidP="00A714C5">
            <w:pPr>
              <w:ind w:left="1276" w:hanging="1276"/>
            </w:pPr>
            <w:r w:rsidRPr="00A714C5">
              <w:t>Név</w:t>
            </w:r>
          </w:p>
        </w:tc>
        <w:tc>
          <w:tcPr>
            <w:tcW w:w="2410" w:type="dxa"/>
          </w:tcPr>
          <w:p w14:paraId="67226E7C" w14:textId="77777777" w:rsidR="00A714C5" w:rsidRPr="00A714C5" w:rsidRDefault="00A714C5" w:rsidP="00A714C5">
            <w:pPr>
              <w:ind w:left="1276" w:hanging="1276"/>
            </w:pPr>
            <w:r w:rsidRPr="00A714C5">
              <w:t>Beosztás</w:t>
            </w:r>
          </w:p>
        </w:tc>
        <w:tc>
          <w:tcPr>
            <w:tcW w:w="3255" w:type="dxa"/>
          </w:tcPr>
          <w:p w14:paraId="2EF57153" w14:textId="77777777" w:rsidR="00A714C5" w:rsidRPr="00A714C5" w:rsidRDefault="00A714C5" w:rsidP="00A714C5">
            <w:pPr>
              <w:ind w:left="1276" w:hanging="1276"/>
            </w:pPr>
            <w:r w:rsidRPr="00A714C5">
              <w:t>Tagintézmény</w:t>
            </w:r>
          </w:p>
        </w:tc>
      </w:tr>
      <w:tr w:rsidR="00A714C5" w:rsidRPr="00A714C5" w14:paraId="4125EC0E" w14:textId="77777777" w:rsidTr="00A714C5">
        <w:tc>
          <w:tcPr>
            <w:tcW w:w="567" w:type="dxa"/>
          </w:tcPr>
          <w:p w14:paraId="160203F5" w14:textId="77777777" w:rsidR="00A714C5" w:rsidRPr="00A714C5" w:rsidRDefault="00A714C5" w:rsidP="00A714C5">
            <w:pPr>
              <w:ind w:left="1276" w:hanging="1276"/>
            </w:pPr>
            <w:r w:rsidRPr="00A714C5">
              <w:t>1.</w:t>
            </w:r>
          </w:p>
        </w:tc>
        <w:tc>
          <w:tcPr>
            <w:tcW w:w="2977" w:type="dxa"/>
          </w:tcPr>
          <w:p w14:paraId="665E8DB1" w14:textId="77777777" w:rsidR="00A714C5" w:rsidRPr="00A714C5" w:rsidRDefault="00A714C5" w:rsidP="00A714C5">
            <w:pPr>
              <w:ind w:left="1276" w:hanging="1276"/>
            </w:pPr>
            <w:r w:rsidRPr="00A714C5">
              <w:t>Kádár Katalin</w:t>
            </w:r>
          </w:p>
        </w:tc>
        <w:tc>
          <w:tcPr>
            <w:tcW w:w="2410" w:type="dxa"/>
          </w:tcPr>
          <w:p w14:paraId="546EA846" w14:textId="77777777" w:rsidR="00A714C5" w:rsidRPr="00A714C5" w:rsidRDefault="00A714C5" w:rsidP="00A714C5">
            <w:pPr>
              <w:ind w:left="1276" w:hanging="1276"/>
            </w:pPr>
            <w:r w:rsidRPr="00A714C5">
              <w:t xml:space="preserve">Tagintézmény – </w:t>
            </w:r>
            <w:proofErr w:type="spellStart"/>
            <w:r w:rsidRPr="00A714C5">
              <w:t>vez</w:t>
            </w:r>
            <w:proofErr w:type="spellEnd"/>
            <w:r w:rsidRPr="00A714C5">
              <w:t>.</w:t>
            </w:r>
          </w:p>
        </w:tc>
        <w:tc>
          <w:tcPr>
            <w:tcW w:w="3255" w:type="dxa"/>
          </w:tcPr>
          <w:p w14:paraId="343A71A1" w14:textId="77777777" w:rsidR="00A714C5" w:rsidRPr="00A714C5" w:rsidRDefault="00A714C5" w:rsidP="00A714C5">
            <w:pPr>
              <w:ind w:left="1276" w:hanging="1276"/>
            </w:pPr>
            <w:r w:rsidRPr="00A714C5">
              <w:t>Bercsényi Utcai „Kincskereső” Óvoda</w:t>
            </w:r>
          </w:p>
        </w:tc>
      </w:tr>
      <w:tr w:rsidR="00A714C5" w:rsidRPr="00A714C5" w14:paraId="78A34BD3" w14:textId="77777777" w:rsidTr="00A714C5">
        <w:trPr>
          <w:trHeight w:val="285"/>
        </w:trPr>
        <w:tc>
          <w:tcPr>
            <w:tcW w:w="567" w:type="dxa"/>
          </w:tcPr>
          <w:p w14:paraId="66DDA243" w14:textId="77777777" w:rsidR="00A714C5" w:rsidRPr="00A714C5" w:rsidRDefault="00A714C5" w:rsidP="00A714C5">
            <w:pPr>
              <w:ind w:left="1276" w:hanging="1276"/>
            </w:pPr>
            <w:r w:rsidRPr="00A714C5">
              <w:t>2.</w:t>
            </w:r>
          </w:p>
        </w:tc>
        <w:tc>
          <w:tcPr>
            <w:tcW w:w="2977" w:type="dxa"/>
          </w:tcPr>
          <w:p w14:paraId="5FA6C1A0" w14:textId="77777777" w:rsidR="00A714C5" w:rsidRPr="00A714C5" w:rsidRDefault="00A714C5" w:rsidP="00A714C5">
            <w:pPr>
              <w:ind w:left="1276" w:hanging="1276"/>
            </w:pPr>
            <w:proofErr w:type="spellStart"/>
            <w:r w:rsidRPr="00A714C5">
              <w:t>Seresné</w:t>
            </w:r>
            <w:proofErr w:type="spellEnd"/>
            <w:r w:rsidRPr="00A714C5">
              <w:t xml:space="preserve"> Korsós Brigitta</w:t>
            </w:r>
          </w:p>
        </w:tc>
        <w:tc>
          <w:tcPr>
            <w:tcW w:w="2410" w:type="dxa"/>
          </w:tcPr>
          <w:p w14:paraId="1B5EF670" w14:textId="77777777" w:rsidR="00A714C5" w:rsidRPr="00A714C5" w:rsidRDefault="00A714C5" w:rsidP="00A714C5">
            <w:pPr>
              <w:ind w:left="1276" w:hanging="1276"/>
            </w:pPr>
            <w:r w:rsidRPr="00A714C5">
              <w:t xml:space="preserve">Pedagógiai </w:t>
            </w:r>
            <w:proofErr w:type="gramStart"/>
            <w:r w:rsidRPr="00A714C5">
              <w:t>asszisztens</w:t>
            </w:r>
            <w:proofErr w:type="gramEnd"/>
          </w:p>
        </w:tc>
        <w:tc>
          <w:tcPr>
            <w:tcW w:w="3255" w:type="dxa"/>
          </w:tcPr>
          <w:p w14:paraId="2520DBF7" w14:textId="77777777" w:rsidR="00A714C5" w:rsidRPr="00A714C5" w:rsidRDefault="00A714C5" w:rsidP="00A714C5">
            <w:pPr>
              <w:ind w:left="1276" w:hanging="1276"/>
            </w:pPr>
            <w:r w:rsidRPr="00A714C5">
              <w:t>Bercsényi Utcai „Kincskereső” Óvoda</w:t>
            </w:r>
          </w:p>
        </w:tc>
      </w:tr>
      <w:tr w:rsidR="00A714C5" w:rsidRPr="00A714C5" w14:paraId="5A5ACA41" w14:textId="77777777" w:rsidTr="00A714C5">
        <w:trPr>
          <w:trHeight w:val="297"/>
        </w:trPr>
        <w:tc>
          <w:tcPr>
            <w:tcW w:w="567" w:type="dxa"/>
          </w:tcPr>
          <w:p w14:paraId="2BA0C73A" w14:textId="77777777" w:rsidR="00A714C5" w:rsidRPr="00A714C5" w:rsidRDefault="00A714C5" w:rsidP="00A714C5">
            <w:pPr>
              <w:ind w:left="1276" w:hanging="1276"/>
            </w:pPr>
            <w:r w:rsidRPr="00A714C5">
              <w:t>3.</w:t>
            </w:r>
          </w:p>
        </w:tc>
        <w:tc>
          <w:tcPr>
            <w:tcW w:w="2977" w:type="dxa"/>
          </w:tcPr>
          <w:p w14:paraId="5207D35C" w14:textId="77777777" w:rsidR="00A714C5" w:rsidRPr="00A714C5" w:rsidRDefault="00A714C5" w:rsidP="00A714C5">
            <w:pPr>
              <w:ind w:left="1276" w:hanging="1276"/>
            </w:pPr>
            <w:r w:rsidRPr="00A714C5">
              <w:t>Fehér Alexandra</w:t>
            </w:r>
          </w:p>
        </w:tc>
        <w:tc>
          <w:tcPr>
            <w:tcW w:w="2410" w:type="dxa"/>
          </w:tcPr>
          <w:p w14:paraId="114461B7" w14:textId="77777777" w:rsidR="00A714C5" w:rsidRPr="00A714C5" w:rsidRDefault="00A714C5" w:rsidP="00A714C5">
            <w:pPr>
              <w:ind w:left="1276" w:hanging="1276"/>
            </w:pPr>
            <w:r w:rsidRPr="00A714C5">
              <w:t xml:space="preserve">Pedagógiai </w:t>
            </w:r>
            <w:proofErr w:type="gramStart"/>
            <w:r w:rsidRPr="00A714C5">
              <w:t>asszisztens</w:t>
            </w:r>
            <w:proofErr w:type="gramEnd"/>
          </w:p>
        </w:tc>
        <w:tc>
          <w:tcPr>
            <w:tcW w:w="3255" w:type="dxa"/>
          </w:tcPr>
          <w:p w14:paraId="07657589" w14:textId="77777777" w:rsidR="00A714C5" w:rsidRPr="00A714C5" w:rsidRDefault="00A714C5" w:rsidP="00A714C5">
            <w:pPr>
              <w:ind w:left="1276" w:hanging="1276"/>
            </w:pPr>
            <w:r w:rsidRPr="00A714C5">
              <w:t>Bercsényi Utcai „Kincskereső” Óvoda</w:t>
            </w:r>
          </w:p>
        </w:tc>
      </w:tr>
      <w:tr w:rsidR="00A714C5" w:rsidRPr="00A714C5" w14:paraId="7A223EB4" w14:textId="77777777" w:rsidTr="00A714C5">
        <w:tc>
          <w:tcPr>
            <w:tcW w:w="567" w:type="dxa"/>
          </w:tcPr>
          <w:p w14:paraId="680E165F" w14:textId="77777777" w:rsidR="00A714C5" w:rsidRPr="00A714C5" w:rsidRDefault="00A714C5" w:rsidP="00A714C5">
            <w:pPr>
              <w:ind w:left="1276" w:hanging="1276"/>
            </w:pPr>
            <w:r w:rsidRPr="00A714C5">
              <w:t>4.</w:t>
            </w:r>
          </w:p>
        </w:tc>
        <w:tc>
          <w:tcPr>
            <w:tcW w:w="2977" w:type="dxa"/>
          </w:tcPr>
          <w:p w14:paraId="7F7D36E4" w14:textId="77777777" w:rsidR="00A714C5" w:rsidRPr="00A714C5" w:rsidRDefault="00A714C5" w:rsidP="00A714C5">
            <w:pPr>
              <w:ind w:left="1276" w:hanging="1276"/>
            </w:pPr>
            <w:proofErr w:type="spellStart"/>
            <w:r w:rsidRPr="00A714C5">
              <w:t>Góg</w:t>
            </w:r>
            <w:proofErr w:type="spellEnd"/>
            <w:r w:rsidRPr="00A714C5">
              <w:t xml:space="preserve"> Csenge</w:t>
            </w:r>
          </w:p>
        </w:tc>
        <w:tc>
          <w:tcPr>
            <w:tcW w:w="2410" w:type="dxa"/>
          </w:tcPr>
          <w:p w14:paraId="01AFB6C1" w14:textId="77777777" w:rsidR="00A714C5" w:rsidRPr="00A714C5" w:rsidRDefault="00A714C5" w:rsidP="00A714C5">
            <w:pPr>
              <w:ind w:left="1276" w:hanging="1276"/>
            </w:pPr>
            <w:r w:rsidRPr="00A714C5">
              <w:t>Óvodapedagógus</w:t>
            </w:r>
          </w:p>
        </w:tc>
        <w:tc>
          <w:tcPr>
            <w:tcW w:w="3255" w:type="dxa"/>
          </w:tcPr>
          <w:p w14:paraId="4D02A935" w14:textId="77777777" w:rsidR="00A714C5" w:rsidRPr="00A714C5" w:rsidRDefault="00A714C5" w:rsidP="00A714C5">
            <w:pPr>
              <w:ind w:left="1276" w:hanging="1276"/>
            </w:pPr>
            <w:r w:rsidRPr="00A714C5">
              <w:t>Bercsényi Utcai „Kincskereső” Óvoda</w:t>
            </w:r>
          </w:p>
        </w:tc>
      </w:tr>
      <w:tr w:rsidR="00A714C5" w:rsidRPr="00A714C5" w14:paraId="6B6B5855" w14:textId="77777777" w:rsidTr="00A714C5">
        <w:tc>
          <w:tcPr>
            <w:tcW w:w="567" w:type="dxa"/>
          </w:tcPr>
          <w:p w14:paraId="0ECC782E" w14:textId="77777777" w:rsidR="00A714C5" w:rsidRPr="00A714C5" w:rsidRDefault="00A714C5" w:rsidP="00A714C5">
            <w:pPr>
              <w:ind w:left="1276" w:hanging="1276"/>
            </w:pPr>
            <w:r w:rsidRPr="00A714C5">
              <w:t>5.</w:t>
            </w:r>
          </w:p>
        </w:tc>
        <w:tc>
          <w:tcPr>
            <w:tcW w:w="2977" w:type="dxa"/>
          </w:tcPr>
          <w:p w14:paraId="552B28B1" w14:textId="77777777" w:rsidR="00A714C5" w:rsidRPr="00A714C5" w:rsidRDefault="00A714C5" w:rsidP="00A714C5">
            <w:pPr>
              <w:ind w:left="1276" w:hanging="1276"/>
            </w:pPr>
            <w:r w:rsidRPr="00A714C5">
              <w:t>Kőrösiné László Zsuzsanna</w:t>
            </w:r>
          </w:p>
        </w:tc>
        <w:tc>
          <w:tcPr>
            <w:tcW w:w="2410" w:type="dxa"/>
          </w:tcPr>
          <w:p w14:paraId="73C5000A" w14:textId="77777777" w:rsidR="00A714C5" w:rsidRPr="00A714C5" w:rsidRDefault="00A714C5" w:rsidP="00A714C5">
            <w:pPr>
              <w:ind w:left="1276" w:hanging="1276"/>
            </w:pPr>
            <w:r w:rsidRPr="00A714C5">
              <w:t>Óvodapedagógus</w:t>
            </w:r>
          </w:p>
        </w:tc>
        <w:tc>
          <w:tcPr>
            <w:tcW w:w="3255" w:type="dxa"/>
          </w:tcPr>
          <w:p w14:paraId="679F757E" w14:textId="77777777" w:rsidR="00A714C5" w:rsidRPr="00A714C5" w:rsidRDefault="00A714C5" w:rsidP="00A714C5">
            <w:pPr>
              <w:ind w:left="1276" w:hanging="1276"/>
            </w:pPr>
            <w:r w:rsidRPr="00A714C5">
              <w:t>Bercsényi Utcai „Kincskereső” Óvoda</w:t>
            </w:r>
          </w:p>
        </w:tc>
      </w:tr>
      <w:tr w:rsidR="00A714C5" w:rsidRPr="00A714C5" w14:paraId="43A911BC" w14:textId="77777777" w:rsidTr="00A714C5">
        <w:tc>
          <w:tcPr>
            <w:tcW w:w="567" w:type="dxa"/>
          </w:tcPr>
          <w:p w14:paraId="1028B4DC" w14:textId="77777777" w:rsidR="00A714C5" w:rsidRPr="00A714C5" w:rsidRDefault="00A714C5" w:rsidP="00A714C5">
            <w:pPr>
              <w:ind w:left="1276" w:hanging="1276"/>
            </w:pPr>
            <w:r w:rsidRPr="00A714C5">
              <w:t>6.</w:t>
            </w:r>
          </w:p>
        </w:tc>
        <w:tc>
          <w:tcPr>
            <w:tcW w:w="2977" w:type="dxa"/>
          </w:tcPr>
          <w:p w14:paraId="04AF18B1" w14:textId="77777777" w:rsidR="00A714C5" w:rsidRPr="00A714C5" w:rsidRDefault="00A714C5" w:rsidP="00A714C5">
            <w:pPr>
              <w:ind w:left="1276" w:hanging="1276"/>
            </w:pPr>
            <w:r w:rsidRPr="00A714C5">
              <w:t>Kissné Fehér Emese</w:t>
            </w:r>
          </w:p>
        </w:tc>
        <w:tc>
          <w:tcPr>
            <w:tcW w:w="2410" w:type="dxa"/>
          </w:tcPr>
          <w:p w14:paraId="4C52FDB1" w14:textId="77777777" w:rsidR="00A714C5" w:rsidRPr="00A714C5" w:rsidRDefault="00A714C5" w:rsidP="00A714C5">
            <w:pPr>
              <w:ind w:left="1276" w:hanging="1276"/>
            </w:pPr>
            <w:r w:rsidRPr="00A714C5">
              <w:t>Óvodapedagógus</w:t>
            </w:r>
          </w:p>
        </w:tc>
        <w:tc>
          <w:tcPr>
            <w:tcW w:w="3255" w:type="dxa"/>
          </w:tcPr>
          <w:p w14:paraId="26DB3C67" w14:textId="77777777" w:rsidR="00A714C5" w:rsidRPr="00A714C5" w:rsidRDefault="00A714C5" w:rsidP="00A714C5">
            <w:pPr>
              <w:ind w:left="1276" w:hanging="1276"/>
            </w:pPr>
            <w:r w:rsidRPr="00A714C5">
              <w:t>Bokrosi „Napsugár” Óvoda</w:t>
            </w:r>
          </w:p>
        </w:tc>
      </w:tr>
      <w:tr w:rsidR="00A714C5" w:rsidRPr="00A714C5" w14:paraId="1696D282" w14:textId="77777777" w:rsidTr="00A714C5">
        <w:tc>
          <w:tcPr>
            <w:tcW w:w="567" w:type="dxa"/>
          </w:tcPr>
          <w:p w14:paraId="481A3CBA" w14:textId="77777777" w:rsidR="00A714C5" w:rsidRPr="00A714C5" w:rsidRDefault="00A714C5" w:rsidP="00A714C5">
            <w:pPr>
              <w:ind w:left="1276" w:hanging="1276"/>
            </w:pPr>
            <w:r w:rsidRPr="00A714C5">
              <w:t>7.</w:t>
            </w:r>
          </w:p>
        </w:tc>
        <w:tc>
          <w:tcPr>
            <w:tcW w:w="2977" w:type="dxa"/>
          </w:tcPr>
          <w:p w14:paraId="319886D6" w14:textId="77777777" w:rsidR="00A714C5" w:rsidRPr="00A714C5" w:rsidRDefault="00A714C5" w:rsidP="00A714C5">
            <w:pPr>
              <w:ind w:left="1276" w:hanging="1276"/>
            </w:pPr>
            <w:r w:rsidRPr="00A714C5">
              <w:t>Katona-Győri Edina</w:t>
            </w:r>
          </w:p>
        </w:tc>
        <w:tc>
          <w:tcPr>
            <w:tcW w:w="2410" w:type="dxa"/>
          </w:tcPr>
          <w:p w14:paraId="43797C5C" w14:textId="77777777" w:rsidR="00A714C5" w:rsidRPr="00A714C5" w:rsidRDefault="00A714C5" w:rsidP="00A714C5">
            <w:pPr>
              <w:ind w:left="1276" w:hanging="1276"/>
            </w:pPr>
            <w:r w:rsidRPr="00A714C5">
              <w:t>Óvodapedagógus</w:t>
            </w:r>
          </w:p>
        </w:tc>
        <w:tc>
          <w:tcPr>
            <w:tcW w:w="3255" w:type="dxa"/>
          </w:tcPr>
          <w:p w14:paraId="26A4AD3D" w14:textId="77777777" w:rsidR="00A714C5" w:rsidRPr="00A714C5" w:rsidRDefault="00A714C5" w:rsidP="00A714C5">
            <w:pPr>
              <w:ind w:left="1276" w:hanging="1276"/>
            </w:pPr>
            <w:r w:rsidRPr="00A714C5">
              <w:t>Bokrosi „Napsugár” Óvoda</w:t>
            </w:r>
          </w:p>
        </w:tc>
      </w:tr>
      <w:tr w:rsidR="00A714C5" w:rsidRPr="00A714C5" w14:paraId="36ED519E" w14:textId="77777777" w:rsidTr="00A714C5">
        <w:tc>
          <w:tcPr>
            <w:tcW w:w="567" w:type="dxa"/>
          </w:tcPr>
          <w:p w14:paraId="3316746F" w14:textId="77777777" w:rsidR="00A714C5" w:rsidRPr="00A714C5" w:rsidRDefault="00A714C5" w:rsidP="00A714C5">
            <w:pPr>
              <w:ind w:left="1276" w:hanging="1276"/>
            </w:pPr>
            <w:r w:rsidRPr="00A714C5">
              <w:t>8.</w:t>
            </w:r>
          </w:p>
        </w:tc>
        <w:tc>
          <w:tcPr>
            <w:tcW w:w="2977" w:type="dxa"/>
          </w:tcPr>
          <w:p w14:paraId="7F7D8A6E" w14:textId="77777777" w:rsidR="00A714C5" w:rsidRPr="00A714C5" w:rsidRDefault="00A714C5" w:rsidP="00A714C5">
            <w:pPr>
              <w:ind w:left="1276" w:hanging="1276"/>
            </w:pPr>
            <w:r w:rsidRPr="00A714C5">
              <w:t>Dékány Rita</w:t>
            </w:r>
          </w:p>
        </w:tc>
        <w:tc>
          <w:tcPr>
            <w:tcW w:w="2410" w:type="dxa"/>
          </w:tcPr>
          <w:p w14:paraId="0E34A270" w14:textId="77777777" w:rsidR="00A714C5" w:rsidRPr="00A714C5" w:rsidRDefault="00A714C5" w:rsidP="00A714C5">
            <w:pPr>
              <w:ind w:left="1276" w:hanging="1276"/>
            </w:pPr>
            <w:r w:rsidRPr="00A714C5">
              <w:t xml:space="preserve">Tagintézmény - </w:t>
            </w:r>
            <w:proofErr w:type="spellStart"/>
            <w:r w:rsidRPr="00A714C5">
              <w:t>vez</w:t>
            </w:r>
            <w:proofErr w:type="spellEnd"/>
            <w:r w:rsidRPr="00A714C5">
              <w:t>.</w:t>
            </w:r>
          </w:p>
        </w:tc>
        <w:tc>
          <w:tcPr>
            <w:tcW w:w="3255" w:type="dxa"/>
          </w:tcPr>
          <w:p w14:paraId="14485B90" w14:textId="77777777" w:rsidR="00A714C5" w:rsidRPr="00A714C5" w:rsidRDefault="00A714C5" w:rsidP="00A714C5">
            <w:pPr>
              <w:ind w:left="1276" w:hanging="1276"/>
            </w:pPr>
            <w:proofErr w:type="spellStart"/>
            <w:r w:rsidRPr="00A714C5">
              <w:t>Bökényi</w:t>
            </w:r>
            <w:proofErr w:type="spellEnd"/>
            <w:r w:rsidRPr="00A714C5">
              <w:t xml:space="preserve"> „Napraforgó” Óvoda</w:t>
            </w:r>
          </w:p>
        </w:tc>
      </w:tr>
      <w:tr w:rsidR="00A714C5" w:rsidRPr="00A714C5" w14:paraId="468D9D9E" w14:textId="77777777" w:rsidTr="00A714C5">
        <w:tc>
          <w:tcPr>
            <w:tcW w:w="567" w:type="dxa"/>
          </w:tcPr>
          <w:p w14:paraId="4960FDFA" w14:textId="77777777" w:rsidR="00A714C5" w:rsidRPr="00A714C5" w:rsidRDefault="00A714C5" w:rsidP="00A714C5">
            <w:pPr>
              <w:ind w:left="1276" w:hanging="1276"/>
            </w:pPr>
            <w:r w:rsidRPr="00A714C5">
              <w:t>9.</w:t>
            </w:r>
          </w:p>
        </w:tc>
        <w:tc>
          <w:tcPr>
            <w:tcW w:w="2977" w:type="dxa"/>
          </w:tcPr>
          <w:p w14:paraId="28FC4905" w14:textId="77777777" w:rsidR="00A714C5" w:rsidRPr="00A714C5" w:rsidRDefault="00A714C5" w:rsidP="00A714C5">
            <w:pPr>
              <w:ind w:left="1276" w:hanging="1276"/>
            </w:pPr>
            <w:r w:rsidRPr="00A714C5">
              <w:t>Bertók-Horváth Erzsébet</w:t>
            </w:r>
          </w:p>
        </w:tc>
        <w:tc>
          <w:tcPr>
            <w:tcW w:w="2410" w:type="dxa"/>
          </w:tcPr>
          <w:p w14:paraId="718A1F8D" w14:textId="77777777" w:rsidR="00A714C5" w:rsidRPr="00A714C5" w:rsidRDefault="00A714C5" w:rsidP="00A714C5">
            <w:pPr>
              <w:ind w:left="1276" w:hanging="1276"/>
            </w:pPr>
            <w:r w:rsidRPr="00A714C5">
              <w:t>Óvodapedagógus</w:t>
            </w:r>
          </w:p>
        </w:tc>
        <w:tc>
          <w:tcPr>
            <w:tcW w:w="3255" w:type="dxa"/>
          </w:tcPr>
          <w:p w14:paraId="5AE96326" w14:textId="77777777" w:rsidR="00A714C5" w:rsidRPr="00A714C5" w:rsidRDefault="00A714C5" w:rsidP="00A714C5">
            <w:pPr>
              <w:ind w:left="1276" w:hanging="1276"/>
            </w:pPr>
            <w:proofErr w:type="spellStart"/>
            <w:r w:rsidRPr="00A714C5">
              <w:t>Bökényi</w:t>
            </w:r>
            <w:proofErr w:type="spellEnd"/>
            <w:r w:rsidRPr="00A714C5">
              <w:t xml:space="preserve"> „Napraforgó” Óvoda</w:t>
            </w:r>
          </w:p>
        </w:tc>
      </w:tr>
      <w:tr w:rsidR="00A714C5" w:rsidRPr="00A714C5" w14:paraId="1B432A14" w14:textId="77777777" w:rsidTr="00A714C5">
        <w:tc>
          <w:tcPr>
            <w:tcW w:w="567" w:type="dxa"/>
          </w:tcPr>
          <w:p w14:paraId="41E4970E" w14:textId="77777777" w:rsidR="00A714C5" w:rsidRPr="00A714C5" w:rsidRDefault="00A714C5" w:rsidP="00A714C5">
            <w:pPr>
              <w:ind w:left="1276" w:hanging="1276"/>
            </w:pPr>
            <w:r w:rsidRPr="00A714C5">
              <w:t>10.</w:t>
            </w:r>
          </w:p>
        </w:tc>
        <w:tc>
          <w:tcPr>
            <w:tcW w:w="2977" w:type="dxa"/>
          </w:tcPr>
          <w:p w14:paraId="7983DA0F" w14:textId="77777777" w:rsidR="00A714C5" w:rsidRPr="00A714C5" w:rsidRDefault="00A714C5" w:rsidP="00A714C5">
            <w:pPr>
              <w:ind w:left="1276" w:hanging="1276"/>
            </w:pPr>
            <w:r w:rsidRPr="00A714C5">
              <w:t>Kapás-Dönci Izabella</w:t>
            </w:r>
          </w:p>
        </w:tc>
        <w:tc>
          <w:tcPr>
            <w:tcW w:w="2410" w:type="dxa"/>
          </w:tcPr>
          <w:p w14:paraId="525179D1" w14:textId="77777777" w:rsidR="00A714C5" w:rsidRPr="00A714C5" w:rsidRDefault="00A714C5" w:rsidP="00A714C5">
            <w:pPr>
              <w:ind w:left="1276" w:hanging="1276"/>
            </w:pPr>
            <w:r w:rsidRPr="00A714C5">
              <w:t>Óvodapedagógus</w:t>
            </w:r>
          </w:p>
        </w:tc>
        <w:tc>
          <w:tcPr>
            <w:tcW w:w="3255" w:type="dxa"/>
          </w:tcPr>
          <w:p w14:paraId="1ABB373F" w14:textId="77777777" w:rsidR="00A714C5" w:rsidRPr="00A714C5" w:rsidRDefault="00A714C5" w:rsidP="00A714C5">
            <w:pPr>
              <w:ind w:left="1276" w:hanging="1276"/>
            </w:pPr>
            <w:proofErr w:type="spellStart"/>
            <w:r w:rsidRPr="00A714C5">
              <w:t>Bökényi</w:t>
            </w:r>
            <w:proofErr w:type="spellEnd"/>
            <w:r w:rsidRPr="00A714C5">
              <w:t xml:space="preserve"> „Napraforgó” Óvoda</w:t>
            </w:r>
          </w:p>
        </w:tc>
      </w:tr>
      <w:tr w:rsidR="00A714C5" w:rsidRPr="00A714C5" w14:paraId="44DDA9B9" w14:textId="77777777" w:rsidTr="00A714C5">
        <w:tc>
          <w:tcPr>
            <w:tcW w:w="567" w:type="dxa"/>
          </w:tcPr>
          <w:p w14:paraId="7AB211F6" w14:textId="77777777" w:rsidR="00A714C5" w:rsidRPr="00A714C5" w:rsidRDefault="00A714C5" w:rsidP="00A714C5">
            <w:pPr>
              <w:ind w:left="1276" w:hanging="1276"/>
            </w:pPr>
            <w:r w:rsidRPr="00A714C5">
              <w:t>11.</w:t>
            </w:r>
          </w:p>
        </w:tc>
        <w:tc>
          <w:tcPr>
            <w:tcW w:w="2977" w:type="dxa"/>
          </w:tcPr>
          <w:p w14:paraId="1C67FC43" w14:textId="77777777" w:rsidR="00A714C5" w:rsidRPr="00A714C5" w:rsidRDefault="00A714C5" w:rsidP="00A714C5">
            <w:pPr>
              <w:ind w:left="1276" w:hanging="1276"/>
            </w:pPr>
            <w:proofErr w:type="spellStart"/>
            <w:r w:rsidRPr="00A714C5">
              <w:t>Maléth</w:t>
            </w:r>
            <w:proofErr w:type="spellEnd"/>
            <w:r w:rsidRPr="00A714C5">
              <w:t xml:space="preserve"> Edit</w:t>
            </w:r>
          </w:p>
        </w:tc>
        <w:tc>
          <w:tcPr>
            <w:tcW w:w="2410" w:type="dxa"/>
          </w:tcPr>
          <w:p w14:paraId="5C454D69" w14:textId="77777777" w:rsidR="00A714C5" w:rsidRPr="00A714C5" w:rsidRDefault="00A714C5" w:rsidP="00A714C5">
            <w:pPr>
              <w:ind w:left="1276" w:hanging="1276"/>
            </w:pPr>
            <w:r w:rsidRPr="00A714C5">
              <w:t>Óvodapedagógus</w:t>
            </w:r>
          </w:p>
        </w:tc>
        <w:tc>
          <w:tcPr>
            <w:tcW w:w="3255" w:type="dxa"/>
          </w:tcPr>
          <w:p w14:paraId="69B7A263" w14:textId="77777777" w:rsidR="00A714C5" w:rsidRPr="00A714C5" w:rsidRDefault="00A714C5" w:rsidP="00A714C5">
            <w:pPr>
              <w:ind w:left="1276" w:hanging="1276"/>
            </w:pPr>
            <w:proofErr w:type="spellStart"/>
            <w:r w:rsidRPr="00A714C5">
              <w:t>Bökényi</w:t>
            </w:r>
            <w:proofErr w:type="spellEnd"/>
            <w:r w:rsidRPr="00A714C5">
              <w:t xml:space="preserve"> „Napraforgó” Óvoda</w:t>
            </w:r>
          </w:p>
        </w:tc>
      </w:tr>
      <w:tr w:rsidR="00A714C5" w:rsidRPr="00A714C5" w14:paraId="41D726EF" w14:textId="77777777" w:rsidTr="00A714C5">
        <w:tc>
          <w:tcPr>
            <w:tcW w:w="567" w:type="dxa"/>
          </w:tcPr>
          <w:p w14:paraId="06C4FE6B" w14:textId="77777777" w:rsidR="00A714C5" w:rsidRPr="00A714C5" w:rsidRDefault="00A714C5" w:rsidP="00A714C5">
            <w:pPr>
              <w:ind w:left="1276" w:hanging="1276"/>
            </w:pPr>
            <w:r w:rsidRPr="00A714C5">
              <w:t>12.</w:t>
            </w:r>
          </w:p>
        </w:tc>
        <w:tc>
          <w:tcPr>
            <w:tcW w:w="2977" w:type="dxa"/>
          </w:tcPr>
          <w:p w14:paraId="4E610B0A" w14:textId="77777777" w:rsidR="00A714C5" w:rsidRPr="00A714C5" w:rsidRDefault="00A714C5" w:rsidP="00A714C5">
            <w:pPr>
              <w:ind w:left="1276" w:hanging="1276"/>
            </w:pPr>
            <w:r w:rsidRPr="00A714C5">
              <w:t>Oraveczné Nagyistók Edit</w:t>
            </w:r>
          </w:p>
        </w:tc>
        <w:tc>
          <w:tcPr>
            <w:tcW w:w="2410" w:type="dxa"/>
          </w:tcPr>
          <w:p w14:paraId="7BF15300" w14:textId="77777777" w:rsidR="00A714C5" w:rsidRPr="00A714C5" w:rsidRDefault="00A714C5" w:rsidP="00A714C5">
            <w:pPr>
              <w:ind w:left="1276" w:hanging="1276"/>
            </w:pPr>
            <w:r w:rsidRPr="00A714C5">
              <w:t>Óvodapedagógus</w:t>
            </w:r>
          </w:p>
        </w:tc>
        <w:tc>
          <w:tcPr>
            <w:tcW w:w="3255" w:type="dxa"/>
          </w:tcPr>
          <w:p w14:paraId="740A1511" w14:textId="77777777" w:rsidR="00A714C5" w:rsidRPr="00A714C5" w:rsidRDefault="00A714C5" w:rsidP="00A714C5">
            <w:pPr>
              <w:ind w:left="1276" w:hanging="1276"/>
            </w:pPr>
            <w:r w:rsidRPr="00A714C5">
              <w:t>Fő Utcai „Platánfa” Óvoda</w:t>
            </w:r>
          </w:p>
        </w:tc>
      </w:tr>
      <w:tr w:rsidR="00A714C5" w:rsidRPr="00A714C5" w14:paraId="0418913A" w14:textId="77777777" w:rsidTr="00A714C5">
        <w:tc>
          <w:tcPr>
            <w:tcW w:w="567" w:type="dxa"/>
          </w:tcPr>
          <w:p w14:paraId="75FD7F1B" w14:textId="77777777" w:rsidR="00A714C5" w:rsidRPr="00A714C5" w:rsidRDefault="00A714C5" w:rsidP="00A714C5">
            <w:pPr>
              <w:ind w:left="1276" w:hanging="1276"/>
            </w:pPr>
            <w:r w:rsidRPr="00A714C5">
              <w:lastRenderedPageBreak/>
              <w:t>13.</w:t>
            </w:r>
          </w:p>
        </w:tc>
        <w:tc>
          <w:tcPr>
            <w:tcW w:w="2977" w:type="dxa"/>
          </w:tcPr>
          <w:p w14:paraId="1902184F" w14:textId="77777777" w:rsidR="00A714C5" w:rsidRPr="00A714C5" w:rsidRDefault="00A714C5" w:rsidP="00A714C5">
            <w:pPr>
              <w:ind w:left="1276" w:hanging="1276"/>
            </w:pPr>
            <w:r w:rsidRPr="00A714C5">
              <w:t>Kovács Anikó</w:t>
            </w:r>
          </w:p>
        </w:tc>
        <w:tc>
          <w:tcPr>
            <w:tcW w:w="2410" w:type="dxa"/>
          </w:tcPr>
          <w:p w14:paraId="006B5EF4" w14:textId="77777777" w:rsidR="00A714C5" w:rsidRPr="00A714C5" w:rsidRDefault="00A714C5" w:rsidP="00A714C5">
            <w:pPr>
              <w:ind w:left="1276" w:hanging="1276"/>
            </w:pPr>
            <w:r w:rsidRPr="00A714C5">
              <w:t>Óvodapedagógus</w:t>
            </w:r>
          </w:p>
        </w:tc>
        <w:tc>
          <w:tcPr>
            <w:tcW w:w="3255" w:type="dxa"/>
          </w:tcPr>
          <w:p w14:paraId="3226585C" w14:textId="77777777" w:rsidR="00A714C5" w:rsidRPr="00A714C5" w:rsidRDefault="00A714C5" w:rsidP="00A714C5">
            <w:pPr>
              <w:ind w:left="1276" w:hanging="1276"/>
            </w:pPr>
            <w:r w:rsidRPr="00A714C5">
              <w:t>Fő Utcai „Platánfa” Óvoda</w:t>
            </w:r>
          </w:p>
        </w:tc>
      </w:tr>
      <w:tr w:rsidR="00A714C5" w:rsidRPr="00A714C5" w14:paraId="0FC038A9" w14:textId="77777777" w:rsidTr="00A714C5">
        <w:tc>
          <w:tcPr>
            <w:tcW w:w="567" w:type="dxa"/>
          </w:tcPr>
          <w:p w14:paraId="3D8807D8" w14:textId="77777777" w:rsidR="00A714C5" w:rsidRPr="00A714C5" w:rsidRDefault="00A714C5" w:rsidP="00A714C5">
            <w:pPr>
              <w:ind w:left="1276" w:hanging="1276"/>
            </w:pPr>
            <w:r w:rsidRPr="00A714C5">
              <w:t>14.</w:t>
            </w:r>
          </w:p>
        </w:tc>
        <w:tc>
          <w:tcPr>
            <w:tcW w:w="2977" w:type="dxa"/>
          </w:tcPr>
          <w:p w14:paraId="26A1BA48" w14:textId="77777777" w:rsidR="00A714C5" w:rsidRPr="00A714C5" w:rsidRDefault="00A714C5" w:rsidP="00A714C5">
            <w:pPr>
              <w:ind w:left="1276" w:hanging="1276"/>
            </w:pPr>
            <w:r w:rsidRPr="00A714C5">
              <w:t>Mucsi Éva</w:t>
            </w:r>
          </w:p>
        </w:tc>
        <w:tc>
          <w:tcPr>
            <w:tcW w:w="2410" w:type="dxa"/>
          </w:tcPr>
          <w:p w14:paraId="25741EFF" w14:textId="77777777" w:rsidR="00A714C5" w:rsidRPr="00A714C5" w:rsidRDefault="00A714C5" w:rsidP="00A714C5">
            <w:pPr>
              <w:ind w:left="1276" w:hanging="1276"/>
            </w:pPr>
            <w:r w:rsidRPr="00A714C5">
              <w:t>Óvodapedagógus</w:t>
            </w:r>
          </w:p>
        </w:tc>
        <w:tc>
          <w:tcPr>
            <w:tcW w:w="3255" w:type="dxa"/>
          </w:tcPr>
          <w:p w14:paraId="72D5D102" w14:textId="77777777" w:rsidR="00A714C5" w:rsidRPr="00A714C5" w:rsidRDefault="00A714C5" w:rsidP="00A714C5">
            <w:pPr>
              <w:ind w:left="1276" w:hanging="1276"/>
            </w:pPr>
            <w:r w:rsidRPr="00A714C5">
              <w:t>Fő Utcai „Platánfa” Óvoda</w:t>
            </w:r>
          </w:p>
        </w:tc>
      </w:tr>
      <w:tr w:rsidR="00A714C5" w:rsidRPr="00A714C5" w14:paraId="29179BAC" w14:textId="77777777" w:rsidTr="00A714C5">
        <w:tc>
          <w:tcPr>
            <w:tcW w:w="567" w:type="dxa"/>
          </w:tcPr>
          <w:p w14:paraId="5C4A537B" w14:textId="77777777" w:rsidR="00A714C5" w:rsidRPr="00A714C5" w:rsidRDefault="00A714C5" w:rsidP="00A714C5">
            <w:pPr>
              <w:ind w:left="1276" w:hanging="1276"/>
            </w:pPr>
            <w:r w:rsidRPr="00A714C5">
              <w:t>15.</w:t>
            </w:r>
          </w:p>
        </w:tc>
        <w:tc>
          <w:tcPr>
            <w:tcW w:w="2977" w:type="dxa"/>
          </w:tcPr>
          <w:p w14:paraId="2A717658" w14:textId="77777777" w:rsidR="00A714C5" w:rsidRPr="00A714C5" w:rsidRDefault="00A714C5" w:rsidP="00A714C5">
            <w:pPr>
              <w:ind w:left="1276" w:hanging="1276"/>
            </w:pPr>
            <w:r w:rsidRPr="00A714C5">
              <w:t>Józanné Sebestyén Erika</w:t>
            </w:r>
          </w:p>
        </w:tc>
        <w:tc>
          <w:tcPr>
            <w:tcW w:w="2410" w:type="dxa"/>
          </w:tcPr>
          <w:p w14:paraId="5DD5CD95" w14:textId="77777777" w:rsidR="00A714C5" w:rsidRPr="00A714C5" w:rsidRDefault="00A714C5" w:rsidP="00A714C5">
            <w:pPr>
              <w:ind w:left="1276" w:hanging="1276"/>
            </w:pPr>
            <w:r w:rsidRPr="00A714C5">
              <w:t>Óvodapedagógus</w:t>
            </w:r>
          </w:p>
        </w:tc>
        <w:tc>
          <w:tcPr>
            <w:tcW w:w="3255" w:type="dxa"/>
          </w:tcPr>
          <w:p w14:paraId="6E3CAF22" w14:textId="77777777" w:rsidR="00A714C5" w:rsidRPr="00A714C5" w:rsidRDefault="00A714C5" w:rsidP="00A714C5">
            <w:pPr>
              <w:ind w:left="1276" w:hanging="1276"/>
            </w:pPr>
            <w:r w:rsidRPr="00A714C5">
              <w:t>Széchenyi Úti „Gézengúz” Óvoda</w:t>
            </w:r>
          </w:p>
        </w:tc>
      </w:tr>
      <w:tr w:rsidR="00A714C5" w:rsidRPr="00A714C5" w14:paraId="04B77EAC" w14:textId="77777777" w:rsidTr="00A714C5">
        <w:tc>
          <w:tcPr>
            <w:tcW w:w="567" w:type="dxa"/>
          </w:tcPr>
          <w:p w14:paraId="09BBD3C1" w14:textId="77777777" w:rsidR="00A714C5" w:rsidRPr="00A714C5" w:rsidRDefault="00A714C5" w:rsidP="00A714C5">
            <w:pPr>
              <w:ind w:left="1276" w:hanging="1276"/>
            </w:pPr>
            <w:r w:rsidRPr="00A714C5">
              <w:t>16.</w:t>
            </w:r>
          </w:p>
        </w:tc>
        <w:tc>
          <w:tcPr>
            <w:tcW w:w="2977" w:type="dxa"/>
          </w:tcPr>
          <w:p w14:paraId="05B7446C" w14:textId="77777777" w:rsidR="00A714C5" w:rsidRPr="00A714C5" w:rsidRDefault="00A714C5" w:rsidP="00A714C5">
            <w:pPr>
              <w:ind w:left="1276" w:hanging="1276"/>
            </w:pPr>
            <w:r w:rsidRPr="00A714C5">
              <w:t>Lovas Péterné</w:t>
            </w:r>
          </w:p>
        </w:tc>
        <w:tc>
          <w:tcPr>
            <w:tcW w:w="2410" w:type="dxa"/>
          </w:tcPr>
          <w:p w14:paraId="62C88447" w14:textId="77777777" w:rsidR="00A714C5" w:rsidRPr="00A714C5" w:rsidRDefault="00A714C5" w:rsidP="00A714C5">
            <w:pPr>
              <w:ind w:left="1276" w:hanging="1276"/>
            </w:pPr>
            <w:r w:rsidRPr="00A714C5">
              <w:t xml:space="preserve">Pedagógiai </w:t>
            </w:r>
            <w:proofErr w:type="gramStart"/>
            <w:r w:rsidRPr="00A714C5">
              <w:t>asszisztens</w:t>
            </w:r>
            <w:proofErr w:type="gramEnd"/>
          </w:p>
        </w:tc>
        <w:tc>
          <w:tcPr>
            <w:tcW w:w="3255" w:type="dxa"/>
          </w:tcPr>
          <w:p w14:paraId="4187759A" w14:textId="77777777" w:rsidR="00A714C5" w:rsidRPr="00A714C5" w:rsidRDefault="00A714C5" w:rsidP="00A714C5">
            <w:pPr>
              <w:ind w:left="1276" w:hanging="1276"/>
            </w:pPr>
            <w:r w:rsidRPr="00A714C5">
              <w:t>Széchenyi Úti „Gézengúz” Óvoda</w:t>
            </w:r>
          </w:p>
        </w:tc>
      </w:tr>
      <w:tr w:rsidR="00A714C5" w:rsidRPr="00A714C5" w14:paraId="3AD68941" w14:textId="77777777" w:rsidTr="00A714C5">
        <w:tc>
          <w:tcPr>
            <w:tcW w:w="567" w:type="dxa"/>
          </w:tcPr>
          <w:p w14:paraId="0E834B47" w14:textId="77777777" w:rsidR="00A714C5" w:rsidRPr="00A714C5" w:rsidRDefault="00A714C5" w:rsidP="00A714C5">
            <w:pPr>
              <w:ind w:left="1276" w:hanging="1276"/>
            </w:pPr>
            <w:r w:rsidRPr="00A714C5">
              <w:t>17.</w:t>
            </w:r>
          </w:p>
        </w:tc>
        <w:tc>
          <w:tcPr>
            <w:tcW w:w="2977" w:type="dxa"/>
          </w:tcPr>
          <w:p w14:paraId="5DEB9E82" w14:textId="77777777" w:rsidR="00A714C5" w:rsidRPr="00A714C5" w:rsidRDefault="00A714C5" w:rsidP="00A714C5">
            <w:pPr>
              <w:ind w:left="1276" w:hanging="1276"/>
            </w:pPr>
            <w:r w:rsidRPr="00A714C5">
              <w:t>Dr. Vighné Dudás Szilvia</w:t>
            </w:r>
          </w:p>
        </w:tc>
        <w:tc>
          <w:tcPr>
            <w:tcW w:w="2410" w:type="dxa"/>
          </w:tcPr>
          <w:p w14:paraId="332CD883" w14:textId="77777777" w:rsidR="00A714C5" w:rsidRPr="00A714C5" w:rsidRDefault="00A714C5" w:rsidP="00A714C5">
            <w:pPr>
              <w:ind w:left="1276" w:hanging="1276"/>
            </w:pPr>
            <w:r w:rsidRPr="00A714C5">
              <w:t xml:space="preserve">Tagintézmény – </w:t>
            </w:r>
            <w:proofErr w:type="spellStart"/>
            <w:r w:rsidRPr="00A714C5">
              <w:t>vez</w:t>
            </w:r>
            <w:proofErr w:type="spellEnd"/>
            <w:r w:rsidRPr="00A714C5">
              <w:t>.</w:t>
            </w:r>
          </w:p>
        </w:tc>
        <w:tc>
          <w:tcPr>
            <w:tcW w:w="3255" w:type="dxa"/>
          </w:tcPr>
          <w:p w14:paraId="5A7AFA05" w14:textId="77777777" w:rsidR="00A714C5" w:rsidRPr="00A714C5" w:rsidRDefault="00A714C5" w:rsidP="00A714C5">
            <w:pPr>
              <w:ind w:left="1276" w:hanging="1276"/>
            </w:pPr>
            <w:r w:rsidRPr="00A714C5">
              <w:t>Templom Utcai „Delfin” Óvoda</w:t>
            </w:r>
          </w:p>
        </w:tc>
      </w:tr>
      <w:tr w:rsidR="00A714C5" w:rsidRPr="00A714C5" w14:paraId="56E63B94" w14:textId="77777777" w:rsidTr="00A714C5">
        <w:tc>
          <w:tcPr>
            <w:tcW w:w="567" w:type="dxa"/>
          </w:tcPr>
          <w:p w14:paraId="535C4A9E" w14:textId="77777777" w:rsidR="00A714C5" w:rsidRPr="00A714C5" w:rsidRDefault="00A714C5" w:rsidP="00A714C5">
            <w:pPr>
              <w:ind w:left="1276" w:hanging="1276"/>
            </w:pPr>
            <w:r w:rsidRPr="00A714C5">
              <w:t>18.</w:t>
            </w:r>
          </w:p>
        </w:tc>
        <w:tc>
          <w:tcPr>
            <w:tcW w:w="2977" w:type="dxa"/>
          </w:tcPr>
          <w:p w14:paraId="16A77E98" w14:textId="77777777" w:rsidR="00A714C5" w:rsidRPr="00A714C5" w:rsidRDefault="00A714C5" w:rsidP="00A714C5">
            <w:pPr>
              <w:ind w:left="1276" w:hanging="1276"/>
            </w:pPr>
            <w:r w:rsidRPr="00A714C5">
              <w:t>Dr. Lantosné Mucsi Éva</w:t>
            </w:r>
          </w:p>
        </w:tc>
        <w:tc>
          <w:tcPr>
            <w:tcW w:w="2410" w:type="dxa"/>
          </w:tcPr>
          <w:p w14:paraId="32B055FA" w14:textId="77777777" w:rsidR="00A714C5" w:rsidRPr="00A714C5" w:rsidRDefault="00A714C5" w:rsidP="00A714C5">
            <w:pPr>
              <w:ind w:left="1276" w:hanging="1276"/>
            </w:pPr>
            <w:r w:rsidRPr="00A714C5">
              <w:t>Óvodapedagógus</w:t>
            </w:r>
          </w:p>
        </w:tc>
        <w:tc>
          <w:tcPr>
            <w:tcW w:w="3255" w:type="dxa"/>
          </w:tcPr>
          <w:p w14:paraId="31DF199C" w14:textId="77777777" w:rsidR="00A714C5" w:rsidRPr="00A714C5" w:rsidRDefault="00A714C5" w:rsidP="00A714C5">
            <w:pPr>
              <w:ind w:left="1276" w:hanging="1276"/>
            </w:pPr>
            <w:r w:rsidRPr="00A714C5">
              <w:t>Templom Utcai „Delfin” Óvoda</w:t>
            </w:r>
          </w:p>
        </w:tc>
      </w:tr>
      <w:tr w:rsidR="00A714C5" w:rsidRPr="00A714C5" w14:paraId="06C0402C" w14:textId="77777777" w:rsidTr="00A714C5">
        <w:tc>
          <w:tcPr>
            <w:tcW w:w="567" w:type="dxa"/>
          </w:tcPr>
          <w:p w14:paraId="598888A9" w14:textId="77777777" w:rsidR="00A714C5" w:rsidRPr="00A714C5" w:rsidRDefault="00A714C5" w:rsidP="00A714C5">
            <w:pPr>
              <w:ind w:left="1276" w:hanging="1276"/>
            </w:pPr>
            <w:r w:rsidRPr="00A714C5">
              <w:t>19.</w:t>
            </w:r>
          </w:p>
        </w:tc>
        <w:tc>
          <w:tcPr>
            <w:tcW w:w="2977" w:type="dxa"/>
          </w:tcPr>
          <w:p w14:paraId="65EFAAD0" w14:textId="77777777" w:rsidR="00A714C5" w:rsidRPr="00A714C5" w:rsidRDefault="00A714C5" w:rsidP="00A714C5">
            <w:pPr>
              <w:ind w:left="1276" w:hanging="1276"/>
            </w:pPr>
            <w:r w:rsidRPr="00A714C5">
              <w:t>Hajdúné Berényi Adrienn</w:t>
            </w:r>
          </w:p>
        </w:tc>
        <w:tc>
          <w:tcPr>
            <w:tcW w:w="2410" w:type="dxa"/>
          </w:tcPr>
          <w:p w14:paraId="3678CB39" w14:textId="77777777" w:rsidR="00A714C5" w:rsidRPr="00A714C5" w:rsidRDefault="00A714C5" w:rsidP="00A714C5">
            <w:pPr>
              <w:ind w:left="1276" w:hanging="1276"/>
            </w:pPr>
            <w:r w:rsidRPr="00A714C5">
              <w:t>Óvodapedagógus</w:t>
            </w:r>
          </w:p>
        </w:tc>
        <w:tc>
          <w:tcPr>
            <w:tcW w:w="3255" w:type="dxa"/>
          </w:tcPr>
          <w:p w14:paraId="5319257E" w14:textId="77777777" w:rsidR="00A714C5" w:rsidRPr="00A714C5" w:rsidRDefault="00A714C5" w:rsidP="00A714C5">
            <w:pPr>
              <w:ind w:left="1276" w:hanging="1276"/>
            </w:pPr>
            <w:r w:rsidRPr="00A714C5">
              <w:t>Templom Utcai „Delfin” Óvoda</w:t>
            </w:r>
          </w:p>
        </w:tc>
      </w:tr>
      <w:tr w:rsidR="00A714C5" w:rsidRPr="00A714C5" w14:paraId="3E00C4EF" w14:textId="77777777" w:rsidTr="00A714C5">
        <w:tc>
          <w:tcPr>
            <w:tcW w:w="567" w:type="dxa"/>
          </w:tcPr>
          <w:p w14:paraId="186A92F5" w14:textId="77777777" w:rsidR="00A714C5" w:rsidRPr="00A714C5" w:rsidRDefault="00A714C5" w:rsidP="00A714C5">
            <w:pPr>
              <w:ind w:left="1276" w:hanging="1276"/>
            </w:pPr>
            <w:r w:rsidRPr="00A714C5">
              <w:t>20.</w:t>
            </w:r>
          </w:p>
        </w:tc>
        <w:tc>
          <w:tcPr>
            <w:tcW w:w="2977" w:type="dxa"/>
          </w:tcPr>
          <w:p w14:paraId="4B94729B" w14:textId="77777777" w:rsidR="00A714C5" w:rsidRPr="00A714C5" w:rsidRDefault="00A714C5" w:rsidP="00A714C5">
            <w:pPr>
              <w:ind w:left="1276" w:hanging="1276"/>
            </w:pPr>
            <w:r w:rsidRPr="00A714C5">
              <w:t>Sebestyén Éva</w:t>
            </w:r>
          </w:p>
        </w:tc>
        <w:tc>
          <w:tcPr>
            <w:tcW w:w="2410" w:type="dxa"/>
          </w:tcPr>
          <w:p w14:paraId="18FD8797" w14:textId="77777777" w:rsidR="00A714C5" w:rsidRPr="00A714C5" w:rsidRDefault="00A714C5" w:rsidP="00A714C5">
            <w:pPr>
              <w:ind w:left="1276" w:hanging="1276"/>
            </w:pPr>
            <w:r w:rsidRPr="00A714C5">
              <w:t>Óvodapedagógus</w:t>
            </w:r>
          </w:p>
        </w:tc>
        <w:tc>
          <w:tcPr>
            <w:tcW w:w="3255" w:type="dxa"/>
          </w:tcPr>
          <w:p w14:paraId="5147792E" w14:textId="77777777" w:rsidR="00A714C5" w:rsidRPr="00A714C5" w:rsidRDefault="00A714C5" w:rsidP="00A714C5">
            <w:pPr>
              <w:ind w:left="1276" w:hanging="1276"/>
            </w:pPr>
            <w:r w:rsidRPr="00A714C5">
              <w:t>Templom Utcai „Delfin” Óvoda</w:t>
            </w:r>
          </w:p>
        </w:tc>
      </w:tr>
      <w:tr w:rsidR="00A714C5" w:rsidRPr="00A714C5" w14:paraId="3B605CD6" w14:textId="77777777" w:rsidTr="00A714C5">
        <w:tc>
          <w:tcPr>
            <w:tcW w:w="567" w:type="dxa"/>
          </w:tcPr>
          <w:p w14:paraId="3E8FDBE4" w14:textId="77777777" w:rsidR="00A714C5" w:rsidRPr="00A714C5" w:rsidRDefault="00A714C5" w:rsidP="00A714C5">
            <w:pPr>
              <w:ind w:left="1276" w:hanging="1276"/>
            </w:pPr>
            <w:r w:rsidRPr="00A714C5">
              <w:t>21.</w:t>
            </w:r>
          </w:p>
        </w:tc>
        <w:tc>
          <w:tcPr>
            <w:tcW w:w="2977" w:type="dxa"/>
          </w:tcPr>
          <w:p w14:paraId="2FF39637" w14:textId="77777777" w:rsidR="00A714C5" w:rsidRPr="00A714C5" w:rsidRDefault="00A714C5" w:rsidP="00A714C5">
            <w:pPr>
              <w:ind w:left="1276" w:hanging="1276"/>
            </w:pPr>
            <w:proofErr w:type="spellStart"/>
            <w:r w:rsidRPr="00A714C5">
              <w:t>Rekettyésné</w:t>
            </w:r>
            <w:proofErr w:type="spellEnd"/>
            <w:r w:rsidRPr="00A714C5">
              <w:t xml:space="preserve"> Győri Regina</w:t>
            </w:r>
          </w:p>
        </w:tc>
        <w:tc>
          <w:tcPr>
            <w:tcW w:w="2410" w:type="dxa"/>
          </w:tcPr>
          <w:p w14:paraId="2ED69466" w14:textId="77777777" w:rsidR="00A714C5" w:rsidRPr="00A714C5" w:rsidRDefault="00A714C5" w:rsidP="00A714C5">
            <w:pPr>
              <w:ind w:left="1276" w:hanging="1276"/>
            </w:pPr>
            <w:r w:rsidRPr="00A714C5">
              <w:t>Óvodapedagógus</w:t>
            </w:r>
          </w:p>
        </w:tc>
        <w:tc>
          <w:tcPr>
            <w:tcW w:w="3255" w:type="dxa"/>
          </w:tcPr>
          <w:p w14:paraId="7907CD6A" w14:textId="77777777" w:rsidR="00A714C5" w:rsidRPr="00A714C5" w:rsidRDefault="00A714C5" w:rsidP="00A714C5">
            <w:pPr>
              <w:ind w:left="1276" w:hanging="1276"/>
            </w:pPr>
            <w:r w:rsidRPr="00A714C5">
              <w:t>Templom Utcai „Delfin” Óvoda</w:t>
            </w:r>
          </w:p>
        </w:tc>
      </w:tr>
      <w:tr w:rsidR="00A714C5" w:rsidRPr="00A714C5" w14:paraId="4C6AF2C3" w14:textId="77777777" w:rsidTr="00A714C5">
        <w:tc>
          <w:tcPr>
            <w:tcW w:w="567" w:type="dxa"/>
          </w:tcPr>
          <w:p w14:paraId="7AD644FF" w14:textId="77777777" w:rsidR="00A714C5" w:rsidRPr="00A714C5" w:rsidRDefault="00A714C5" w:rsidP="00A714C5">
            <w:pPr>
              <w:ind w:left="1276" w:hanging="1276"/>
            </w:pPr>
            <w:r w:rsidRPr="00A714C5">
              <w:t>22.</w:t>
            </w:r>
          </w:p>
        </w:tc>
        <w:tc>
          <w:tcPr>
            <w:tcW w:w="2977" w:type="dxa"/>
          </w:tcPr>
          <w:p w14:paraId="0921E0E1" w14:textId="77777777" w:rsidR="00A714C5" w:rsidRPr="00A714C5" w:rsidRDefault="00A714C5" w:rsidP="00A714C5">
            <w:pPr>
              <w:ind w:left="1276" w:hanging="1276"/>
            </w:pPr>
            <w:r w:rsidRPr="00A714C5">
              <w:t>Mészáros Edit</w:t>
            </w:r>
          </w:p>
        </w:tc>
        <w:tc>
          <w:tcPr>
            <w:tcW w:w="2410" w:type="dxa"/>
          </w:tcPr>
          <w:p w14:paraId="73BCBD20" w14:textId="77777777" w:rsidR="00A714C5" w:rsidRPr="00A714C5" w:rsidRDefault="00A714C5" w:rsidP="00A714C5">
            <w:pPr>
              <w:ind w:left="1276" w:hanging="1276"/>
            </w:pPr>
            <w:r w:rsidRPr="00A714C5">
              <w:t>Óvodapedagógus</w:t>
            </w:r>
          </w:p>
        </w:tc>
        <w:tc>
          <w:tcPr>
            <w:tcW w:w="3255" w:type="dxa"/>
          </w:tcPr>
          <w:p w14:paraId="2AB066F8" w14:textId="77777777" w:rsidR="00A714C5" w:rsidRPr="00A714C5" w:rsidRDefault="00A714C5" w:rsidP="00A714C5">
            <w:pPr>
              <w:ind w:left="1276" w:hanging="1276"/>
            </w:pPr>
            <w:r w:rsidRPr="00A714C5">
              <w:t>Templom Utcai „Delfin” Óvoda</w:t>
            </w:r>
          </w:p>
        </w:tc>
      </w:tr>
      <w:tr w:rsidR="00A714C5" w:rsidRPr="00A714C5" w14:paraId="76EC5A2F" w14:textId="77777777" w:rsidTr="00A714C5">
        <w:tc>
          <w:tcPr>
            <w:tcW w:w="567" w:type="dxa"/>
          </w:tcPr>
          <w:p w14:paraId="3DF0054C" w14:textId="77777777" w:rsidR="00A714C5" w:rsidRPr="00A714C5" w:rsidRDefault="00A714C5" w:rsidP="00A714C5">
            <w:pPr>
              <w:ind w:left="1276" w:hanging="1276"/>
            </w:pPr>
            <w:r w:rsidRPr="00A714C5">
              <w:t>23.</w:t>
            </w:r>
          </w:p>
        </w:tc>
        <w:tc>
          <w:tcPr>
            <w:tcW w:w="2977" w:type="dxa"/>
          </w:tcPr>
          <w:p w14:paraId="3C080203" w14:textId="77777777" w:rsidR="00A714C5" w:rsidRPr="00A714C5" w:rsidRDefault="00A714C5" w:rsidP="00A714C5">
            <w:pPr>
              <w:ind w:left="1276" w:hanging="1276"/>
            </w:pPr>
            <w:proofErr w:type="spellStart"/>
            <w:r w:rsidRPr="00A714C5">
              <w:t>Fűri</w:t>
            </w:r>
            <w:proofErr w:type="spellEnd"/>
            <w:r w:rsidRPr="00A714C5">
              <w:t xml:space="preserve"> Krisztina</w:t>
            </w:r>
          </w:p>
        </w:tc>
        <w:tc>
          <w:tcPr>
            <w:tcW w:w="2410" w:type="dxa"/>
          </w:tcPr>
          <w:p w14:paraId="1A41F8EB" w14:textId="77777777" w:rsidR="00A714C5" w:rsidRPr="00A714C5" w:rsidRDefault="00A714C5" w:rsidP="00A714C5">
            <w:pPr>
              <w:ind w:left="1276" w:hanging="1276"/>
            </w:pPr>
            <w:r w:rsidRPr="00A714C5">
              <w:t xml:space="preserve">Pedagógiai </w:t>
            </w:r>
            <w:proofErr w:type="gramStart"/>
            <w:r w:rsidRPr="00A714C5">
              <w:t>asszisztens</w:t>
            </w:r>
            <w:proofErr w:type="gramEnd"/>
          </w:p>
        </w:tc>
        <w:tc>
          <w:tcPr>
            <w:tcW w:w="3255" w:type="dxa"/>
          </w:tcPr>
          <w:p w14:paraId="6FF72250" w14:textId="77777777" w:rsidR="00A714C5" w:rsidRPr="00A714C5" w:rsidRDefault="00A714C5" w:rsidP="00A714C5">
            <w:pPr>
              <w:ind w:left="1276" w:hanging="1276"/>
            </w:pPr>
            <w:r w:rsidRPr="00A714C5">
              <w:t>Templom Utcai „Delfin” Óvoda</w:t>
            </w:r>
          </w:p>
        </w:tc>
      </w:tr>
    </w:tbl>
    <w:p w14:paraId="644CB87B" w14:textId="77777777" w:rsidR="00A714C5" w:rsidRPr="00A714C5" w:rsidRDefault="00A714C5" w:rsidP="00A714C5">
      <w:pPr>
        <w:widowControl/>
        <w:autoSpaceDE/>
        <w:autoSpaceDN/>
        <w:spacing w:line="276" w:lineRule="auto"/>
        <w:rPr>
          <w:rFonts w:eastAsia="Times New Roman" w:cs="Times New Roman"/>
          <w:sz w:val="24"/>
          <w:szCs w:val="24"/>
          <w:lang w:eastAsia="hu-HU"/>
        </w:rPr>
      </w:pPr>
    </w:p>
    <w:p w14:paraId="6E4E26D0" w14:textId="77777777" w:rsidR="00A714C5" w:rsidRPr="00A714C5" w:rsidRDefault="00A714C5" w:rsidP="00A714C5">
      <w:pPr>
        <w:widowControl/>
        <w:autoSpaceDE/>
        <w:autoSpaceDN/>
        <w:spacing w:line="276" w:lineRule="auto"/>
        <w:ind w:left="1276" w:hanging="1276"/>
        <w:rPr>
          <w:rFonts w:eastAsia="Times New Roman" w:cs="Times New Roman"/>
          <w:i/>
          <w:iCs/>
          <w:sz w:val="24"/>
          <w:szCs w:val="24"/>
          <w:lang w:eastAsia="hu-HU"/>
        </w:rPr>
      </w:pPr>
      <w:r w:rsidRPr="00A714C5">
        <w:rPr>
          <w:rFonts w:eastAsia="Times New Roman" w:cs="Times New Roman"/>
          <w:i/>
          <w:iCs/>
          <w:sz w:val="24"/>
          <w:szCs w:val="24"/>
          <w:lang w:eastAsia="hu-HU"/>
        </w:rPr>
        <w:t>3. számú melléklet</w:t>
      </w:r>
    </w:p>
    <w:p w14:paraId="4733FB7D" w14:textId="77777777" w:rsidR="00A714C5" w:rsidRPr="00A714C5" w:rsidRDefault="00A714C5" w:rsidP="00A714C5">
      <w:pPr>
        <w:widowControl/>
        <w:autoSpaceDE/>
        <w:autoSpaceDN/>
        <w:spacing w:line="276" w:lineRule="auto"/>
        <w:ind w:left="1276" w:hanging="1276"/>
        <w:jc w:val="center"/>
        <w:rPr>
          <w:rFonts w:eastAsia="Times New Roman" w:cs="Times New Roman"/>
          <w:b/>
          <w:bCs/>
          <w:sz w:val="24"/>
          <w:szCs w:val="24"/>
          <w:lang w:eastAsia="hu-HU"/>
        </w:rPr>
      </w:pPr>
      <w:r w:rsidRPr="00A714C5">
        <w:rPr>
          <w:rFonts w:eastAsia="Times New Roman" w:cs="Times New Roman"/>
          <w:b/>
          <w:bCs/>
          <w:sz w:val="24"/>
          <w:szCs w:val="24"/>
          <w:lang w:eastAsia="hu-HU"/>
        </w:rPr>
        <w:t>Szülői kérdőív</w:t>
      </w:r>
    </w:p>
    <w:p w14:paraId="3043C30D" w14:textId="77777777" w:rsidR="00A714C5" w:rsidRPr="00A714C5" w:rsidRDefault="00A714C5" w:rsidP="00A714C5">
      <w:pPr>
        <w:widowControl/>
        <w:autoSpaceDE/>
        <w:autoSpaceDN/>
        <w:spacing w:line="276" w:lineRule="auto"/>
        <w:ind w:left="1276" w:hanging="1276"/>
        <w:jc w:val="center"/>
        <w:rPr>
          <w:rFonts w:eastAsia="Times New Roman" w:cs="Times New Roman"/>
          <w:b/>
          <w:bCs/>
          <w:sz w:val="24"/>
          <w:szCs w:val="24"/>
          <w:lang w:eastAsia="hu-HU"/>
        </w:rPr>
      </w:pPr>
    </w:p>
    <w:p w14:paraId="329E9EFE" w14:textId="77777777" w:rsidR="00A714C5" w:rsidRPr="00A714C5" w:rsidRDefault="00A714C5" w:rsidP="00A714C5">
      <w:pPr>
        <w:widowControl/>
        <w:autoSpaceDE/>
        <w:autoSpaceDN/>
        <w:spacing w:line="276" w:lineRule="auto"/>
        <w:ind w:left="1276" w:hanging="1276"/>
        <w:jc w:val="center"/>
        <w:rPr>
          <w:rFonts w:eastAsia="Times New Roman" w:cs="Times New Roman"/>
          <w:sz w:val="24"/>
          <w:szCs w:val="24"/>
          <w:lang w:eastAsia="hu-HU"/>
        </w:rPr>
      </w:pPr>
      <w:r w:rsidRPr="00A714C5">
        <w:rPr>
          <w:rFonts w:eastAsia="Times New Roman" w:cs="Times New Roman"/>
          <w:sz w:val="24"/>
          <w:szCs w:val="24"/>
          <w:lang w:eastAsia="hu-HU"/>
        </w:rPr>
        <w:t>Kedves Szülők!</w:t>
      </w:r>
    </w:p>
    <w:p w14:paraId="0A4644E0" w14:textId="77777777" w:rsidR="00A714C5" w:rsidRPr="00A714C5" w:rsidRDefault="00A714C5" w:rsidP="00A714C5">
      <w:pPr>
        <w:widowControl/>
        <w:autoSpaceDE/>
        <w:autoSpaceDN/>
        <w:spacing w:line="276" w:lineRule="auto"/>
        <w:ind w:left="1276" w:hanging="1276"/>
        <w:jc w:val="both"/>
        <w:rPr>
          <w:rFonts w:eastAsia="Times New Roman" w:cs="Times New Roman"/>
          <w:sz w:val="24"/>
          <w:szCs w:val="24"/>
          <w:lang w:eastAsia="hu-HU"/>
        </w:rPr>
      </w:pPr>
      <w:r w:rsidRPr="00A714C5">
        <w:rPr>
          <w:rFonts w:eastAsia="Times New Roman" w:cs="Times New Roman"/>
          <w:sz w:val="24"/>
          <w:szCs w:val="24"/>
          <w:lang w:eastAsia="hu-HU"/>
        </w:rPr>
        <w:t>A Csongrádi Óvodák Igazgatóságának Tagintézményei kiemelt feladatuknak tekintik az óvoda</w:t>
      </w:r>
    </w:p>
    <w:p w14:paraId="44CD0D9B" w14:textId="77777777" w:rsidR="00A714C5" w:rsidRPr="00A714C5" w:rsidRDefault="00A714C5" w:rsidP="00A714C5">
      <w:pPr>
        <w:widowControl/>
        <w:autoSpaceDE/>
        <w:autoSpaceDN/>
        <w:spacing w:line="276" w:lineRule="auto"/>
        <w:ind w:left="1276" w:hanging="1276"/>
        <w:jc w:val="both"/>
        <w:rPr>
          <w:rFonts w:eastAsia="Times New Roman" w:cs="Times New Roman"/>
          <w:sz w:val="24"/>
          <w:szCs w:val="24"/>
          <w:lang w:eastAsia="hu-HU"/>
        </w:rPr>
      </w:pPr>
      <w:proofErr w:type="gramStart"/>
      <w:r w:rsidRPr="00A714C5">
        <w:rPr>
          <w:rFonts w:eastAsia="Times New Roman" w:cs="Times New Roman"/>
          <w:sz w:val="24"/>
          <w:szCs w:val="24"/>
          <w:lang w:eastAsia="hu-HU"/>
        </w:rPr>
        <w:t>és</w:t>
      </w:r>
      <w:proofErr w:type="gramEnd"/>
      <w:r w:rsidRPr="00A714C5">
        <w:rPr>
          <w:rFonts w:eastAsia="Times New Roman" w:cs="Times New Roman"/>
          <w:sz w:val="24"/>
          <w:szCs w:val="24"/>
          <w:lang w:eastAsia="hu-HU"/>
        </w:rPr>
        <w:t xml:space="preserve"> családok jó kapcsolatának megteremtését. Az alábbi kérdések megválaszolásával szeretnénk</w:t>
      </w:r>
    </w:p>
    <w:p w14:paraId="098FD10C" w14:textId="77777777" w:rsidR="00A714C5" w:rsidRPr="00A714C5" w:rsidRDefault="00A714C5" w:rsidP="00A714C5">
      <w:pPr>
        <w:widowControl/>
        <w:autoSpaceDE/>
        <w:autoSpaceDN/>
        <w:spacing w:line="276" w:lineRule="auto"/>
        <w:ind w:left="1276" w:hanging="1276"/>
        <w:jc w:val="both"/>
        <w:rPr>
          <w:rFonts w:eastAsia="Times New Roman" w:cs="Times New Roman"/>
          <w:sz w:val="24"/>
          <w:szCs w:val="24"/>
          <w:lang w:eastAsia="hu-HU"/>
        </w:rPr>
      </w:pPr>
      <w:proofErr w:type="gramStart"/>
      <w:r w:rsidRPr="00A714C5">
        <w:rPr>
          <w:rFonts w:eastAsia="Times New Roman" w:cs="Times New Roman"/>
          <w:sz w:val="24"/>
          <w:szCs w:val="24"/>
          <w:lang w:eastAsia="hu-HU"/>
        </w:rPr>
        <w:t>képet</w:t>
      </w:r>
      <w:proofErr w:type="gramEnd"/>
      <w:r w:rsidRPr="00A714C5">
        <w:rPr>
          <w:rFonts w:eastAsia="Times New Roman" w:cs="Times New Roman"/>
          <w:sz w:val="24"/>
          <w:szCs w:val="24"/>
          <w:lang w:eastAsia="hu-HU"/>
        </w:rPr>
        <w:t xml:space="preserve"> kapni, hogy Önök hogyan vélekednek bizonyos témákat illetően. A kérdőív által begyűjtött</w:t>
      </w:r>
    </w:p>
    <w:p w14:paraId="6D5375C0" w14:textId="77777777" w:rsidR="00A714C5" w:rsidRPr="00A714C5" w:rsidRDefault="00A714C5" w:rsidP="00A714C5">
      <w:pPr>
        <w:widowControl/>
        <w:autoSpaceDE/>
        <w:autoSpaceDN/>
        <w:spacing w:line="276" w:lineRule="auto"/>
        <w:ind w:left="1276" w:hanging="1276"/>
        <w:jc w:val="both"/>
        <w:rPr>
          <w:rFonts w:eastAsia="Times New Roman" w:cs="Times New Roman"/>
          <w:sz w:val="24"/>
          <w:szCs w:val="24"/>
          <w:lang w:eastAsia="hu-HU"/>
        </w:rPr>
      </w:pPr>
      <w:proofErr w:type="gramStart"/>
      <w:r w:rsidRPr="00A714C5">
        <w:rPr>
          <w:rFonts w:eastAsia="Times New Roman" w:cs="Times New Roman"/>
          <w:sz w:val="24"/>
          <w:szCs w:val="24"/>
          <w:lang w:eastAsia="hu-HU"/>
        </w:rPr>
        <w:t>véleményekkel</w:t>
      </w:r>
      <w:proofErr w:type="gramEnd"/>
      <w:r w:rsidRPr="00A714C5">
        <w:rPr>
          <w:rFonts w:eastAsia="Times New Roman" w:cs="Times New Roman"/>
          <w:sz w:val="24"/>
          <w:szCs w:val="24"/>
          <w:lang w:eastAsia="hu-HU"/>
        </w:rPr>
        <w:t xml:space="preserve"> további célunk, hogy a már meglévő jó kapcsolatokat tovább tudjuk erősíteni.</w:t>
      </w:r>
    </w:p>
    <w:p w14:paraId="35D93006" w14:textId="77777777" w:rsidR="00A714C5" w:rsidRPr="00A714C5" w:rsidRDefault="00A714C5" w:rsidP="00A714C5">
      <w:pPr>
        <w:widowControl/>
        <w:autoSpaceDE/>
        <w:autoSpaceDN/>
        <w:spacing w:line="276" w:lineRule="auto"/>
        <w:ind w:left="1276" w:hanging="1276"/>
        <w:jc w:val="both"/>
        <w:rPr>
          <w:rFonts w:eastAsia="Times New Roman" w:cs="Times New Roman"/>
          <w:sz w:val="24"/>
          <w:szCs w:val="24"/>
          <w:lang w:eastAsia="hu-HU"/>
        </w:rPr>
      </w:pPr>
      <w:r w:rsidRPr="00A714C5">
        <w:rPr>
          <w:rFonts w:eastAsia="Times New Roman" w:cs="Times New Roman"/>
          <w:sz w:val="24"/>
          <w:szCs w:val="24"/>
          <w:lang w:eastAsia="hu-HU"/>
        </w:rPr>
        <w:t xml:space="preserve">A válaszadás teljesen név nélküli, </w:t>
      </w:r>
      <w:proofErr w:type="gramStart"/>
      <w:r w:rsidRPr="00A714C5">
        <w:rPr>
          <w:rFonts w:eastAsia="Times New Roman" w:cs="Times New Roman"/>
          <w:sz w:val="24"/>
          <w:szCs w:val="24"/>
          <w:lang w:eastAsia="hu-HU"/>
        </w:rPr>
        <w:t>anonim</w:t>
      </w:r>
      <w:proofErr w:type="gramEnd"/>
      <w:r w:rsidRPr="00A714C5">
        <w:rPr>
          <w:rFonts w:eastAsia="Times New Roman" w:cs="Times New Roman"/>
          <w:sz w:val="24"/>
          <w:szCs w:val="24"/>
          <w:lang w:eastAsia="hu-HU"/>
        </w:rPr>
        <w:t xml:space="preserve"> módon történik.</w:t>
      </w:r>
    </w:p>
    <w:p w14:paraId="681437F6" w14:textId="77777777" w:rsidR="00A714C5" w:rsidRPr="00A714C5" w:rsidRDefault="00A714C5" w:rsidP="00A714C5">
      <w:pPr>
        <w:widowControl/>
        <w:autoSpaceDE/>
        <w:autoSpaceDN/>
        <w:spacing w:line="276" w:lineRule="auto"/>
        <w:ind w:left="1276" w:hanging="1276"/>
        <w:jc w:val="both"/>
        <w:rPr>
          <w:rFonts w:eastAsia="Times New Roman" w:cs="Times New Roman"/>
          <w:sz w:val="24"/>
          <w:szCs w:val="24"/>
          <w:lang w:eastAsia="hu-HU"/>
        </w:rPr>
      </w:pPr>
      <w:r w:rsidRPr="00A714C5">
        <w:rPr>
          <w:rFonts w:eastAsia="Times New Roman" w:cs="Times New Roman"/>
          <w:sz w:val="24"/>
          <w:szCs w:val="24"/>
          <w:lang w:eastAsia="hu-HU"/>
        </w:rPr>
        <w:t xml:space="preserve">Bízunk az eredményes együttműködésben gyermekeink harmonikus óvodai nevelésének </w:t>
      </w:r>
    </w:p>
    <w:p w14:paraId="6AB3B3C7" w14:textId="77777777" w:rsidR="00A714C5" w:rsidRPr="00A714C5" w:rsidRDefault="00A714C5" w:rsidP="00A714C5">
      <w:pPr>
        <w:widowControl/>
        <w:autoSpaceDE/>
        <w:autoSpaceDN/>
        <w:spacing w:line="276" w:lineRule="auto"/>
        <w:ind w:left="1276" w:hanging="1276"/>
        <w:jc w:val="both"/>
        <w:rPr>
          <w:rFonts w:eastAsia="Times New Roman" w:cs="Times New Roman"/>
          <w:sz w:val="24"/>
          <w:szCs w:val="24"/>
          <w:lang w:eastAsia="hu-HU"/>
        </w:rPr>
      </w:pPr>
      <w:proofErr w:type="gramStart"/>
      <w:r w:rsidRPr="00A714C5">
        <w:rPr>
          <w:rFonts w:eastAsia="Times New Roman" w:cs="Times New Roman"/>
          <w:sz w:val="24"/>
          <w:szCs w:val="24"/>
          <w:lang w:eastAsia="hu-HU"/>
        </w:rPr>
        <w:t>támogatása</w:t>
      </w:r>
      <w:proofErr w:type="gramEnd"/>
      <w:r w:rsidRPr="00A714C5">
        <w:rPr>
          <w:rFonts w:eastAsia="Times New Roman" w:cs="Times New Roman"/>
          <w:sz w:val="24"/>
          <w:szCs w:val="24"/>
          <w:lang w:eastAsia="hu-HU"/>
        </w:rPr>
        <w:t xml:space="preserve"> céljából.</w:t>
      </w:r>
    </w:p>
    <w:p w14:paraId="0B04CA37" w14:textId="77777777" w:rsidR="00A714C5" w:rsidRPr="00A714C5" w:rsidRDefault="00A714C5" w:rsidP="00A714C5">
      <w:pPr>
        <w:widowControl/>
        <w:autoSpaceDE/>
        <w:autoSpaceDN/>
        <w:spacing w:line="276" w:lineRule="auto"/>
        <w:ind w:left="1276" w:hanging="1276"/>
        <w:jc w:val="center"/>
        <w:rPr>
          <w:rFonts w:eastAsia="Times New Roman" w:cs="Times New Roman"/>
          <w:sz w:val="24"/>
          <w:szCs w:val="24"/>
          <w:lang w:eastAsia="hu-HU"/>
        </w:rPr>
      </w:pPr>
      <w:r w:rsidRPr="00A714C5">
        <w:rPr>
          <w:rFonts w:eastAsia="Times New Roman" w:cs="Times New Roman"/>
          <w:sz w:val="24"/>
          <w:szCs w:val="24"/>
          <w:lang w:eastAsia="hu-HU"/>
        </w:rPr>
        <w:t>Üdvözlettel: Tóthné Fodor Zsuzsanna Intézményvezető</w:t>
      </w:r>
    </w:p>
    <w:p w14:paraId="51CE4931"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p>
    <w:p w14:paraId="71DAB2E4"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1, Az Ön gyermeke melyik tagintézményünkbe jár?</w:t>
      </w:r>
    </w:p>
    <w:p w14:paraId="6E0DC9B7" w14:textId="77777777" w:rsidR="00A714C5" w:rsidRPr="00A714C5" w:rsidRDefault="00A714C5" w:rsidP="00A6058D">
      <w:pPr>
        <w:widowControl/>
        <w:numPr>
          <w:ilvl w:val="0"/>
          <w:numId w:val="30"/>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Bercsényi Utcai "Kincskereső" Óvoda</w:t>
      </w:r>
    </w:p>
    <w:p w14:paraId="2200591C" w14:textId="77777777" w:rsidR="00A714C5" w:rsidRPr="00A714C5" w:rsidRDefault="00A714C5" w:rsidP="00A6058D">
      <w:pPr>
        <w:widowControl/>
        <w:numPr>
          <w:ilvl w:val="0"/>
          <w:numId w:val="30"/>
        </w:numPr>
        <w:autoSpaceDE/>
        <w:autoSpaceDN/>
        <w:spacing w:line="276" w:lineRule="auto"/>
        <w:contextualSpacing/>
        <w:rPr>
          <w:rFonts w:eastAsia="Times New Roman" w:cs="Times New Roman"/>
          <w:sz w:val="24"/>
          <w:szCs w:val="24"/>
          <w:lang w:eastAsia="hu-HU"/>
        </w:rPr>
      </w:pPr>
      <w:proofErr w:type="spellStart"/>
      <w:r w:rsidRPr="00A714C5">
        <w:rPr>
          <w:rFonts w:eastAsia="Times New Roman" w:cs="Times New Roman"/>
          <w:sz w:val="24"/>
          <w:szCs w:val="24"/>
          <w:lang w:eastAsia="hu-HU"/>
        </w:rPr>
        <w:t>Bökényi</w:t>
      </w:r>
      <w:proofErr w:type="spellEnd"/>
      <w:r w:rsidRPr="00A714C5">
        <w:rPr>
          <w:rFonts w:eastAsia="Times New Roman" w:cs="Times New Roman"/>
          <w:sz w:val="24"/>
          <w:szCs w:val="24"/>
          <w:lang w:eastAsia="hu-HU"/>
        </w:rPr>
        <w:t xml:space="preserve"> "Napraforgó" Óvoda </w:t>
      </w:r>
    </w:p>
    <w:p w14:paraId="026742BE" w14:textId="77777777" w:rsidR="00A714C5" w:rsidRPr="00A714C5" w:rsidRDefault="00A714C5" w:rsidP="00A6058D">
      <w:pPr>
        <w:widowControl/>
        <w:numPr>
          <w:ilvl w:val="0"/>
          <w:numId w:val="30"/>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Bokrosi "Napsugár" Óvoda</w:t>
      </w:r>
    </w:p>
    <w:p w14:paraId="4E783602" w14:textId="77777777" w:rsidR="00A714C5" w:rsidRPr="00A714C5" w:rsidRDefault="00A714C5" w:rsidP="00A6058D">
      <w:pPr>
        <w:widowControl/>
        <w:numPr>
          <w:ilvl w:val="0"/>
          <w:numId w:val="30"/>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Fő Utcai "Platánfa" Óvoda</w:t>
      </w:r>
    </w:p>
    <w:p w14:paraId="74BCD367" w14:textId="77777777" w:rsidR="00A714C5" w:rsidRPr="00A714C5" w:rsidRDefault="00A714C5" w:rsidP="00A6058D">
      <w:pPr>
        <w:widowControl/>
        <w:numPr>
          <w:ilvl w:val="0"/>
          <w:numId w:val="30"/>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Templom Utcai "Delfin" Óvoda </w:t>
      </w:r>
    </w:p>
    <w:p w14:paraId="0B06FDBF" w14:textId="77777777" w:rsidR="00A714C5" w:rsidRPr="00A714C5" w:rsidRDefault="00A714C5" w:rsidP="00A6058D">
      <w:pPr>
        <w:widowControl/>
        <w:numPr>
          <w:ilvl w:val="0"/>
          <w:numId w:val="30"/>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Széchenyi Úti "Gézengúz" Óvoda</w:t>
      </w:r>
    </w:p>
    <w:p w14:paraId="26414E72"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2, Mióta vesz rész szülőként az óvoda életében?</w:t>
      </w:r>
    </w:p>
    <w:p w14:paraId="326B3EE3" w14:textId="77777777" w:rsidR="00A714C5" w:rsidRPr="00A714C5" w:rsidRDefault="00A714C5" w:rsidP="00A6058D">
      <w:pPr>
        <w:widowControl/>
        <w:numPr>
          <w:ilvl w:val="0"/>
          <w:numId w:val="31"/>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1 éve </w:t>
      </w:r>
    </w:p>
    <w:p w14:paraId="57584B47" w14:textId="77777777" w:rsidR="00A714C5" w:rsidRPr="00A714C5" w:rsidRDefault="00A714C5" w:rsidP="00A6058D">
      <w:pPr>
        <w:widowControl/>
        <w:numPr>
          <w:ilvl w:val="0"/>
          <w:numId w:val="31"/>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2 éve </w:t>
      </w:r>
    </w:p>
    <w:p w14:paraId="714CC133" w14:textId="77777777" w:rsidR="00A714C5" w:rsidRPr="00A714C5" w:rsidRDefault="00A714C5" w:rsidP="00A6058D">
      <w:pPr>
        <w:widowControl/>
        <w:numPr>
          <w:ilvl w:val="0"/>
          <w:numId w:val="31"/>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3 éve </w:t>
      </w:r>
    </w:p>
    <w:p w14:paraId="289CBCA3" w14:textId="77777777" w:rsidR="00A714C5" w:rsidRPr="00A714C5" w:rsidRDefault="00A714C5" w:rsidP="00A6058D">
      <w:pPr>
        <w:widowControl/>
        <w:numPr>
          <w:ilvl w:val="0"/>
          <w:numId w:val="31"/>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4 éve </w:t>
      </w:r>
    </w:p>
    <w:p w14:paraId="1FFD7D7A" w14:textId="77777777" w:rsidR="00A714C5" w:rsidRPr="00A714C5" w:rsidRDefault="00A714C5" w:rsidP="00A6058D">
      <w:pPr>
        <w:widowControl/>
        <w:numPr>
          <w:ilvl w:val="0"/>
          <w:numId w:val="31"/>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4 évnél több ideje</w:t>
      </w:r>
    </w:p>
    <w:p w14:paraId="5AC37701"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3, Miért esett választása gyermeke jelenlegi intézményére?</w:t>
      </w:r>
    </w:p>
    <w:p w14:paraId="17B9385C" w14:textId="77777777" w:rsidR="00A714C5" w:rsidRPr="00A714C5" w:rsidRDefault="00A714C5" w:rsidP="00A6058D">
      <w:pPr>
        <w:widowControl/>
        <w:numPr>
          <w:ilvl w:val="0"/>
          <w:numId w:val="32"/>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Az óvoda jó hírneve</w:t>
      </w:r>
    </w:p>
    <w:p w14:paraId="37B3D07A" w14:textId="77777777" w:rsidR="00A714C5" w:rsidRPr="00A714C5" w:rsidRDefault="00A714C5" w:rsidP="00A6058D">
      <w:pPr>
        <w:widowControl/>
        <w:numPr>
          <w:ilvl w:val="0"/>
          <w:numId w:val="32"/>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Az óvodapedagógusok személyisége</w:t>
      </w:r>
    </w:p>
    <w:p w14:paraId="0851B4DC" w14:textId="77777777" w:rsidR="00A714C5" w:rsidRPr="00A714C5" w:rsidRDefault="00A714C5" w:rsidP="00A6058D">
      <w:pPr>
        <w:widowControl/>
        <w:numPr>
          <w:ilvl w:val="0"/>
          <w:numId w:val="32"/>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Lakóhely közelsége</w:t>
      </w:r>
    </w:p>
    <w:p w14:paraId="41941BE9" w14:textId="77777777" w:rsidR="00A714C5" w:rsidRPr="00A714C5" w:rsidRDefault="00A714C5" w:rsidP="00A6058D">
      <w:pPr>
        <w:widowControl/>
        <w:numPr>
          <w:ilvl w:val="0"/>
          <w:numId w:val="32"/>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Munkahelyközelsége</w:t>
      </w:r>
    </w:p>
    <w:p w14:paraId="69FF9820" w14:textId="77777777" w:rsidR="00A714C5" w:rsidRPr="00A714C5" w:rsidRDefault="00A714C5" w:rsidP="00A6058D">
      <w:pPr>
        <w:widowControl/>
        <w:numPr>
          <w:ilvl w:val="0"/>
          <w:numId w:val="32"/>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Ajánlották</w:t>
      </w:r>
    </w:p>
    <w:p w14:paraId="0D7C05B4"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p>
    <w:p w14:paraId="69F38A74"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lastRenderedPageBreak/>
        <w:t>4, Fontosnak tartja-e a családlátogatást?</w:t>
      </w:r>
    </w:p>
    <w:p w14:paraId="3F136998" w14:textId="77777777" w:rsidR="00A714C5" w:rsidRPr="00A714C5" w:rsidRDefault="00A714C5" w:rsidP="00A6058D">
      <w:pPr>
        <w:widowControl/>
        <w:numPr>
          <w:ilvl w:val="0"/>
          <w:numId w:val="33"/>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Igen </w:t>
      </w:r>
    </w:p>
    <w:p w14:paraId="66C6C3CF" w14:textId="77777777" w:rsidR="00A714C5" w:rsidRPr="00A714C5" w:rsidRDefault="00A714C5" w:rsidP="00A6058D">
      <w:pPr>
        <w:widowControl/>
        <w:numPr>
          <w:ilvl w:val="0"/>
          <w:numId w:val="33"/>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Nem</w:t>
      </w:r>
    </w:p>
    <w:p w14:paraId="7252C300" w14:textId="77777777" w:rsidR="00A714C5" w:rsidRPr="00A714C5" w:rsidRDefault="00A714C5" w:rsidP="00A6058D">
      <w:pPr>
        <w:widowControl/>
        <w:numPr>
          <w:ilvl w:val="0"/>
          <w:numId w:val="33"/>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Részben</w:t>
      </w:r>
    </w:p>
    <w:p w14:paraId="6C0FB8EE"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5, Elegendőnek tartja-e a pedagógusok tájékoztatását a gyermeke fejlődésével kapcsolatban?</w:t>
      </w:r>
    </w:p>
    <w:tbl>
      <w:tblPr>
        <w:tblStyle w:val="Rcsostblzat17"/>
        <w:tblW w:w="0" w:type="auto"/>
        <w:tblInd w:w="279" w:type="dxa"/>
        <w:tblLook w:val="04A0" w:firstRow="1" w:lastRow="0" w:firstColumn="1" w:lastColumn="0" w:noHBand="0" w:noVBand="1"/>
      </w:tblPr>
      <w:tblGrid>
        <w:gridCol w:w="8781"/>
      </w:tblGrid>
      <w:tr w:rsidR="00A714C5" w:rsidRPr="00A714C5" w14:paraId="5C53C775" w14:textId="77777777" w:rsidTr="00A714C5">
        <w:tc>
          <w:tcPr>
            <w:tcW w:w="8925" w:type="dxa"/>
          </w:tcPr>
          <w:p w14:paraId="32366BE3" w14:textId="77777777" w:rsidR="00A714C5" w:rsidRPr="00A714C5" w:rsidRDefault="00A714C5" w:rsidP="00A714C5">
            <w:pPr>
              <w:spacing w:line="276" w:lineRule="auto"/>
              <w:rPr>
                <w:sz w:val="24"/>
                <w:szCs w:val="24"/>
              </w:rPr>
            </w:pPr>
          </w:p>
          <w:p w14:paraId="6CD5ACD1" w14:textId="77777777" w:rsidR="00A714C5" w:rsidRPr="00A714C5" w:rsidRDefault="00A714C5" w:rsidP="00A714C5">
            <w:pPr>
              <w:spacing w:line="276" w:lineRule="auto"/>
              <w:rPr>
                <w:sz w:val="24"/>
                <w:szCs w:val="24"/>
              </w:rPr>
            </w:pPr>
          </w:p>
        </w:tc>
      </w:tr>
    </w:tbl>
    <w:p w14:paraId="1517C553" w14:textId="77777777" w:rsidR="00A714C5" w:rsidRPr="00A714C5" w:rsidRDefault="00A714C5" w:rsidP="00A714C5">
      <w:pPr>
        <w:widowControl/>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 xml:space="preserve">6, </w:t>
      </w:r>
      <w:proofErr w:type="gramStart"/>
      <w:r w:rsidRPr="00A714C5">
        <w:rPr>
          <w:rFonts w:eastAsia="Times New Roman" w:cs="Times New Roman"/>
          <w:sz w:val="24"/>
          <w:szCs w:val="24"/>
          <w:lang w:eastAsia="hu-HU"/>
        </w:rPr>
        <w:t>Probléma</w:t>
      </w:r>
      <w:proofErr w:type="gramEnd"/>
      <w:r w:rsidRPr="00A714C5">
        <w:rPr>
          <w:rFonts w:eastAsia="Times New Roman" w:cs="Times New Roman"/>
          <w:sz w:val="24"/>
          <w:szCs w:val="24"/>
          <w:lang w:eastAsia="hu-HU"/>
        </w:rPr>
        <w:t xml:space="preserve"> esetén, ha Ön jelez az óvoda felé kap-e megfelelő segítséget a megoldásra?</w:t>
      </w:r>
    </w:p>
    <w:p w14:paraId="4BF9B142" w14:textId="77777777" w:rsidR="00A714C5" w:rsidRPr="00A714C5" w:rsidRDefault="00A714C5" w:rsidP="00A6058D">
      <w:pPr>
        <w:widowControl/>
        <w:numPr>
          <w:ilvl w:val="0"/>
          <w:numId w:val="34"/>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Minden esetben </w:t>
      </w:r>
    </w:p>
    <w:p w14:paraId="4511FBFB" w14:textId="77777777" w:rsidR="00A714C5" w:rsidRPr="00A714C5" w:rsidRDefault="00A714C5" w:rsidP="00A6058D">
      <w:pPr>
        <w:widowControl/>
        <w:numPr>
          <w:ilvl w:val="0"/>
          <w:numId w:val="34"/>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Általában igen </w:t>
      </w:r>
    </w:p>
    <w:p w14:paraId="5DFC9F34" w14:textId="77777777" w:rsidR="00A714C5" w:rsidRPr="00A714C5" w:rsidRDefault="00A714C5" w:rsidP="00A6058D">
      <w:pPr>
        <w:widowControl/>
        <w:numPr>
          <w:ilvl w:val="0"/>
          <w:numId w:val="34"/>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Részben </w:t>
      </w:r>
    </w:p>
    <w:p w14:paraId="3F74719F" w14:textId="77777777" w:rsidR="00A714C5" w:rsidRPr="00A714C5" w:rsidRDefault="00A714C5" w:rsidP="00A6058D">
      <w:pPr>
        <w:widowControl/>
        <w:numPr>
          <w:ilvl w:val="0"/>
          <w:numId w:val="34"/>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Kevésbé </w:t>
      </w:r>
    </w:p>
    <w:p w14:paraId="7137B188" w14:textId="77777777" w:rsidR="00A714C5" w:rsidRPr="00A714C5" w:rsidRDefault="00A714C5" w:rsidP="00A6058D">
      <w:pPr>
        <w:widowControl/>
        <w:numPr>
          <w:ilvl w:val="0"/>
          <w:numId w:val="34"/>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Egyáltalán nem</w:t>
      </w:r>
    </w:p>
    <w:p w14:paraId="00A2A745"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7, Sorolja fel, hogy a család és az óvoda eredményes együttműködését miben tapasztalja?</w:t>
      </w:r>
    </w:p>
    <w:tbl>
      <w:tblPr>
        <w:tblStyle w:val="Rcsostblzat17"/>
        <w:tblW w:w="0" w:type="auto"/>
        <w:tblInd w:w="279" w:type="dxa"/>
        <w:tblLook w:val="04A0" w:firstRow="1" w:lastRow="0" w:firstColumn="1" w:lastColumn="0" w:noHBand="0" w:noVBand="1"/>
      </w:tblPr>
      <w:tblGrid>
        <w:gridCol w:w="8781"/>
      </w:tblGrid>
      <w:tr w:rsidR="00A714C5" w:rsidRPr="00A714C5" w14:paraId="57684634" w14:textId="77777777" w:rsidTr="00A714C5">
        <w:tc>
          <w:tcPr>
            <w:tcW w:w="8925" w:type="dxa"/>
          </w:tcPr>
          <w:p w14:paraId="7AF7B517" w14:textId="77777777" w:rsidR="00A714C5" w:rsidRPr="00A714C5" w:rsidRDefault="00A714C5" w:rsidP="00A714C5">
            <w:pPr>
              <w:spacing w:line="276" w:lineRule="auto"/>
              <w:rPr>
                <w:sz w:val="24"/>
                <w:szCs w:val="24"/>
              </w:rPr>
            </w:pPr>
          </w:p>
          <w:p w14:paraId="0BEB27F3" w14:textId="77777777" w:rsidR="00A714C5" w:rsidRPr="00A714C5" w:rsidRDefault="00A714C5" w:rsidP="00A714C5">
            <w:pPr>
              <w:spacing w:line="276" w:lineRule="auto"/>
              <w:rPr>
                <w:sz w:val="24"/>
                <w:szCs w:val="24"/>
              </w:rPr>
            </w:pPr>
          </w:p>
        </w:tc>
      </w:tr>
    </w:tbl>
    <w:p w14:paraId="565A2A2E" w14:textId="77777777" w:rsidR="00A714C5" w:rsidRPr="00A714C5" w:rsidRDefault="00A714C5" w:rsidP="00A714C5">
      <w:pPr>
        <w:widowControl/>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8, Ön mit tudna az óvoda és család kapcsolatának javítása/fejlesztése érdekében javasolni?</w:t>
      </w:r>
    </w:p>
    <w:tbl>
      <w:tblPr>
        <w:tblStyle w:val="Rcsostblzat17"/>
        <w:tblW w:w="0" w:type="auto"/>
        <w:tblInd w:w="279" w:type="dxa"/>
        <w:tblLook w:val="04A0" w:firstRow="1" w:lastRow="0" w:firstColumn="1" w:lastColumn="0" w:noHBand="0" w:noVBand="1"/>
      </w:tblPr>
      <w:tblGrid>
        <w:gridCol w:w="8781"/>
      </w:tblGrid>
      <w:tr w:rsidR="00A714C5" w:rsidRPr="00A714C5" w14:paraId="2100C0B8" w14:textId="77777777" w:rsidTr="00A714C5">
        <w:tc>
          <w:tcPr>
            <w:tcW w:w="8925" w:type="dxa"/>
          </w:tcPr>
          <w:p w14:paraId="5C111920" w14:textId="77777777" w:rsidR="00A714C5" w:rsidRPr="00A714C5" w:rsidRDefault="00A714C5" w:rsidP="00A714C5">
            <w:pPr>
              <w:spacing w:line="276" w:lineRule="auto"/>
              <w:rPr>
                <w:sz w:val="24"/>
                <w:szCs w:val="24"/>
              </w:rPr>
            </w:pPr>
          </w:p>
          <w:p w14:paraId="16FDC87A" w14:textId="77777777" w:rsidR="00A714C5" w:rsidRPr="00A714C5" w:rsidRDefault="00A714C5" w:rsidP="00A714C5">
            <w:pPr>
              <w:spacing w:line="276" w:lineRule="auto"/>
              <w:rPr>
                <w:sz w:val="24"/>
                <w:szCs w:val="24"/>
              </w:rPr>
            </w:pPr>
          </w:p>
        </w:tc>
      </w:tr>
    </w:tbl>
    <w:p w14:paraId="34EE28DD" w14:textId="77777777" w:rsidR="00A714C5" w:rsidRPr="00A714C5" w:rsidRDefault="00A714C5" w:rsidP="00A714C5">
      <w:pPr>
        <w:widowControl/>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9, Kialakult-e bizalmi kapcsolat Ön és a gyermekét nevelők között?</w:t>
      </w:r>
    </w:p>
    <w:p w14:paraId="2FA26DD8" w14:textId="77777777" w:rsidR="00A714C5" w:rsidRPr="00A714C5" w:rsidRDefault="00A714C5" w:rsidP="00A6058D">
      <w:pPr>
        <w:widowControl/>
        <w:numPr>
          <w:ilvl w:val="0"/>
          <w:numId w:val="35"/>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Igen </w:t>
      </w:r>
    </w:p>
    <w:p w14:paraId="055CBCDB" w14:textId="77777777" w:rsidR="00A714C5" w:rsidRPr="00A714C5" w:rsidRDefault="00A714C5" w:rsidP="00A6058D">
      <w:pPr>
        <w:widowControl/>
        <w:numPr>
          <w:ilvl w:val="0"/>
          <w:numId w:val="35"/>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Nem </w:t>
      </w:r>
    </w:p>
    <w:p w14:paraId="51C5D8AD" w14:textId="77777777" w:rsidR="00A714C5" w:rsidRPr="00A714C5" w:rsidRDefault="00A714C5" w:rsidP="00A6058D">
      <w:pPr>
        <w:widowControl/>
        <w:numPr>
          <w:ilvl w:val="0"/>
          <w:numId w:val="35"/>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Részben</w:t>
      </w:r>
    </w:p>
    <w:p w14:paraId="2E164AC0"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10, A csoportos vagy a közös óvodai programokat kedveli jobban?</w:t>
      </w:r>
    </w:p>
    <w:p w14:paraId="283E82CA" w14:textId="77777777" w:rsidR="00A714C5" w:rsidRPr="00A714C5" w:rsidRDefault="00A714C5" w:rsidP="00A6058D">
      <w:pPr>
        <w:widowControl/>
        <w:numPr>
          <w:ilvl w:val="0"/>
          <w:numId w:val="36"/>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Óvodai </w:t>
      </w:r>
    </w:p>
    <w:p w14:paraId="012C4D76" w14:textId="77777777" w:rsidR="00A714C5" w:rsidRPr="00A714C5" w:rsidRDefault="00A714C5" w:rsidP="00A6058D">
      <w:pPr>
        <w:widowControl/>
        <w:numPr>
          <w:ilvl w:val="0"/>
          <w:numId w:val="36"/>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Csoportos </w:t>
      </w:r>
    </w:p>
    <w:p w14:paraId="1BA465B0" w14:textId="77777777" w:rsidR="00A714C5" w:rsidRPr="00A714C5" w:rsidRDefault="00A714C5" w:rsidP="00A6058D">
      <w:pPr>
        <w:widowControl/>
        <w:numPr>
          <w:ilvl w:val="0"/>
          <w:numId w:val="36"/>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Mindkettőt </w:t>
      </w:r>
    </w:p>
    <w:p w14:paraId="0CDDBECC" w14:textId="77777777" w:rsidR="00A714C5" w:rsidRPr="00A714C5" w:rsidRDefault="00A714C5" w:rsidP="00A6058D">
      <w:pPr>
        <w:widowControl/>
        <w:numPr>
          <w:ilvl w:val="0"/>
          <w:numId w:val="36"/>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Egyiket sem</w:t>
      </w:r>
    </w:p>
    <w:p w14:paraId="31ED5D62"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11, Elégedett-e Ön a programok minőségével és mennyiségével melyeket az óvoda nyújt?</w:t>
      </w:r>
    </w:p>
    <w:p w14:paraId="7A243C72" w14:textId="77777777" w:rsidR="00A714C5" w:rsidRPr="00A714C5" w:rsidRDefault="00A714C5" w:rsidP="00A6058D">
      <w:pPr>
        <w:widowControl/>
        <w:numPr>
          <w:ilvl w:val="0"/>
          <w:numId w:val="37"/>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Igen </w:t>
      </w:r>
    </w:p>
    <w:p w14:paraId="5B2FE0AE" w14:textId="77777777" w:rsidR="00A714C5" w:rsidRPr="00A714C5" w:rsidRDefault="00A714C5" w:rsidP="00A6058D">
      <w:pPr>
        <w:widowControl/>
        <w:numPr>
          <w:ilvl w:val="0"/>
          <w:numId w:val="37"/>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Nem </w:t>
      </w:r>
    </w:p>
    <w:p w14:paraId="56CB4DCC" w14:textId="77777777" w:rsidR="00A714C5" w:rsidRPr="00A714C5" w:rsidRDefault="00A714C5" w:rsidP="00A6058D">
      <w:pPr>
        <w:widowControl/>
        <w:numPr>
          <w:ilvl w:val="0"/>
          <w:numId w:val="37"/>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Részben</w:t>
      </w:r>
    </w:p>
    <w:p w14:paraId="50747C1A" w14:textId="77777777" w:rsidR="00A714C5" w:rsidRPr="00A714C5" w:rsidRDefault="00A714C5" w:rsidP="00A714C5">
      <w:pPr>
        <w:widowControl/>
        <w:autoSpaceDE/>
        <w:autoSpaceDN/>
        <w:spacing w:line="276" w:lineRule="auto"/>
        <w:rPr>
          <w:rFonts w:eastAsia="Times New Roman" w:cs="Times New Roman"/>
          <w:sz w:val="24"/>
          <w:szCs w:val="24"/>
          <w:lang w:eastAsia="hu-HU"/>
        </w:rPr>
      </w:pPr>
    </w:p>
    <w:p w14:paraId="1FC9C7FD"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12, Milyen új programjavaslatai vannak, hogy erősítsük az óvoda és család kapcsolatát?</w:t>
      </w:r>
    </w:p>
    <w:tbl>
      <w:tblPr>
        <w:tblStyle w:val="Rcsostblzat17"/>
        <w:tblW w:w="0" w:type="auto"/>
        <w:tblInd w:w="279" w:type="dxa"/>
        <w:tblLook w:val="04A0" w:firstRow="1" w:lastRow="0" w:firstColumn="1" w:lastColumn="0" w:noHBand="0" w:noVBand="1"/>
      </w:tblPr>
      <w:tblGrid>
        <w:gridCol w:w="8781"/>
      </w:tblGrid>
      <w:tr w:rsidR="00A714C5" w:rsidRPr="00A714C5" w14:paraId="03FC731C" w14:textId="77777777" w:rsidTr="00A714C5">
        <w:tc>
          <w:tcPr>
            <w:tcW w:w="8925" w:type="dxa"/>
          </w:tcPr>
          <w:p w14:paraId="1B0A06E2" w14:textId="77777777" w:rsidR="00A714C5" w:rsidRPr="00A714C5" w:rsidRDefault="00A714C5" w:rsidP="00A714C5">
            <w:pPr>
              <w:spacing w:line="276" w:lineRule="auto"/>
              <w:rPr>
                <w:sz w:val="24"/>
                <w:szCs w:val="24"/>
              </w:rPr>
            </w:pPr>
          </w:p>
          <w:p w14:paraId="6AB6DB00" w14:textId="77777777" w:rsidR="00A714C5" w:rsidRPr="00A714C5" w:rsidRDefault="00A714C5" w:rsidP="00A714C5">
            <w:pPr>
              <w:spacing w:line="276" w:lineRule="auto"/>
              <w:rPr>
                <w:sz w:val="24"/>
                <w:szCs w:val="24"/>
              </w:rPr>
            </w:pPr>
          </w:p>
        </w:tc>
      </w:tr>
    </w:tbl>
    <w:p w14:paraId="06D8A010" w14:textId="77777777" w:rsidR="00A714C5" w:rsidRPr="00A714C5" w:rsidRDefault="00A714C5" w:rsidP="00A714C5">
      <w:pPr>
        <w:widowControl/>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13, Anyagilag megterhelő-e családjának az óvodai programokon történő részvétel?</w:t>
      </w:r>
    </w:p>
    <w:p w14:paraId="3F8143B4" w14:textId="77777777" w:rsidR="00A714C5" w:rsidRPr="00A714C5" w:rsidRDefault="00A714C5" w:rsidP="00A6058D">
      <w:pPr>
        <w:widowControl/>
        <w:numPr>
          <w:ilvl w:val="0"/>
          <w:numId w:val="38"/>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Egyáltalán nem </w:t>
      </w:r>
    </w:p>
    <w:p w14:paraId="5D0F2B94" w14:textId="77777777" w:rsidR="00A714C5" w:rsidRPr="00A714C5" w:rsidRDefault="00A714C5" w:rsidP="00A6058D">
      <w:pPr>
        <w:widowControl/>
        <w:numPr>
          <w:ilvl w:val="0"/>
          <w:numId w:val="38"/>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Részben </w:t>
      </w:r>
    </w:p>
    <w:p w14:paraId="2A07A8C7" w14:textId="77777777" w:rsidR="00A714C5" w:rsidRPr="00A714C5" w:rsidRDefault="00A714C5" w:rsidP="00A6058D">
      <w:pPr>
        <w:widowControl/>
        <w:numPr>
          <w:ilvl w:val="0"/>
          <w:numId w:val="38"/>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Teljes mértékben</w:t>
      </w:r>
    </w:p>
    <w:p w14:paraId="02E2B63C"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14, Mennyire elégedett az óvoda tárgyi felszereltségével?</w:t>
      </w:r>
    </w:p>
    <w:p w14:paraId="4E75CA67" w14:textId="77777777" w:rsidR="00A714C5" w:rsidRPr="00A714C5" w:rsidRDefault="00A714C5" w:rsidP="00A6058D">
      <w:pPr>
        <w:widowControl/>
        <w:numPr>
          <w:ilvl w:val="0"/>
          <w:numId w:val="39"/>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Nagyon elégedett vagyok </w:t>
      </w:r>
    </w:p>
    <w:p w14:paraId="17E2AA83" w14:textId="77777777" w:rsidR="00A714C5" w:rsidRPr="00A714C5" w:rsidRDefault="00A714C5" w:rsidP="00A6058D">
      <w:pPr>
        <w:widowControl/>
        <w:numPr>
          <w:ilvl w:val="0"/>
          <w:numId w:val="39"/>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Általában elégedett vagyok</w:t>
      </w:r>
    </w:p>
    <w:p w14:paraId="6DB42CF1" w14:textId="77777777" w:rsidR="00A714C5" w:rsidRPr="00A714C5" w:rsidRDefault="00A714C5" w:rsidP="00A6058D">
      <w:pPr>
        <w:widowControl/>
        <w:numPr>
          <w:ilvl w:val="0"/>
          <w:numId w:val="39"/>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lastRenderedPageBreak/>
        <w:t xml:space="preserve">Részben elégedett vagyok </w:t>
      </w:r>
    </w:p>
    <w:p w14:paraId="342D1316" w14:textId="77777777" w:rsidR="00A714C5" w:rsidRPr="00A714C5" w:rsidRDefault="00A714C5" w:rsidP="00A6058D">
      <w:pPr>
        <w:widowControl/>
        <w:numPr>
          <w:ilvl w:val="0"/>
          <w:numId w:val="39"/>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Kissé vagyok elégedett</w:t>
      </w:r>
    </w:p>
    <w:p w14:paraId="4041FE72" w14:textId="77777777" w:rsidR="00A714C5" w:rsidRPr="00A714C5" w:rsidRDefault="00A714C5" w:rsidP="00A6058D">
      <w:pPr>
        <w:widowControl/>
        <w:numPr>
          <w:ilvl w:val="0"/>
          <w:numId w:val="39"/>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Egyáltalán nem vagyok elégedett</w:t>
      </w:r>
    </w:p>
    <w:p w14:paraId="3ECB31E2"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15, Mennyire elégedett a szülői értekezletekkel?</w:t>
      </w:r>
    </w:p>
    <w:p w14:paraId="1445761C" w14:textId="77777777" w:rsidR="00A714C5" w:rsidRPr="00A714C5" w:rsidRDefault="00A714C5" w:rsidP="00A6058D">
      <w:pPr>
        <w:widowControl/>
        <w:numPr>
          <w:ilvl w:val="0"/>
          <w:numId w:val="40"/>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Nagyon elégedett vagyok </w:t>
      </w:r>
    </w:p>
    <w:p w14:paraId="47D0BCD4" w14:textId="77777777" w:rsidR="00A714C5" w:rsidRPr="00A714C5" w:rsidRDefault="00A714C5" w:rsidP="00A6058D">
      <w:pPr>
        <w:widowControl/>
        <w:numPr>
          <w:ilvl w:val="0"/>
          <w:numId w:val="40"/>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Általában elégedett vagyok</w:t>
      </w:r>
    </w:p>
    <w:p w14:paraId="2DE8F4BF" w14:textId="77777777" w:rsidR="00A714C5" w:rsidRPr="00A714C5" w:rsidRDefault="00A714C5" w:rsidP="00A6058D">
      <w:pPr>
        <w:widowControl/>
        <w:numPr>
          <w:ilvl w:val="0"/>
          <w:numId w:val="40"/>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Részben vagyok elégedett</w:t>
      </w:r>
    </w:p>
    <w:p w14:paraId="5D021428" w14:textId="77777777" w:rsidR="00A714C5" w:rsidRPr="00A714C5" w:rsidRDefault="00A714C5" w:rsidP="00A6058D">
      <w:pPr>
        <w:widowControl/>
        <w:numPr>
          <w:ilvl w:val="0"/>
          <w:numId w:val="40"/>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Kevésbé vagyok elégedett</w:t>
      </w:r>
    </w:p>
    <w:p w14:paraId="33CC3B64" w14:textId="77777777" w:rsidR="00A714C5" w:rsidRPr="00A714C5" w:rsidRDefault="00A714C5" w:rsidP="00A6058D">
      <w:pPr>
        <w:widowControl/>
        <w:numPr>
          <w:ilvl w:val="0"/>
          <w:numId w:val="40"/>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Egyáltalán nem vagyok elégedett</w:t>
      </w:r>
    </w:p>
    <w:p w14:paraId="3D0F44A5"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16, Elégedett-e az óvodapedagógusok munkájával?</w:t>
      </w:r>
    </w:p>
    <w:p w14:paraId="0DC93534" w14:textId="77777777" w:rsidR="00A714C5" w:rsidRPr="00A714C5" w:rsidRDefault="00A714C5" w:rsidP="00A6058D">
      <w:pPr>
        <w:widowControl/>
        <w:numPr>
          <w:ilvl w:val="0"/>
          <w:numId w:val="41"/>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Teljes mértékben </w:t>
      </w:r>
    </w:p>
    <w:p w14:paraId="7B0AB566" w14:textId="77777777" w:rsidR="00A714C5" w:rsidRPr="00A714C5" w:rsidRDefault="00A714C5" w:rsidP="00A6058D">
      <w:pPr>
        <w:widowControl/>
        <w:numPr>
          <w:ilvl w:val="0"/>
          <w:numId w:val="41"/>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Általában </w:t>
      </w:r>
    </w:p>
    <w:p w14:paraId="64DDFC05" w14:textId="77777777" w:rsidR="00A714C5" w:rsidRPr="00A714C5" w:rsidRDefault="00A714C5" w:rsidP="00A6058D">
      <w:pPr>
        <w:widowControl/>
        <w:numPr>
          <w:ilvl w:val="0"/>
          <w:numId w:val="41"/>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Részben </w:t>
      </w:r>
    </w:p>
    <w:p w14:paraId="331A304C" w14:textId="77777777" w:rsidR="00A714C5" w:rsidRPr="00A714C5" w:rsidRDefault="00A714C5" w:rsidP="00A6058D">
      <w:pPr>
        <w:widowControl/>
        <w:numPr>
          <w:ilvl w:val="0"/>
          <w:numId w:val="41"/>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Kevésbé </w:t>
      </w:r>
    </w:p>
    <w:p w14:paraId="0EBB9D58" w14:textId="77777777" w:rsidR="00A714C5" w:rsidRPr="00A714C5" w:rsidRDefault="00A714C5" w:rsidP="00A6058D">
      <w:pPr>
        <w:widowControl/>
        <w:numPr>
          <w:ilvl w:val="0"/>
          <w:numId w:val="41"/>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Nem</w:t>
      </w:r>
    </w:p>
    <w:p w14:paraId="4E8FE241"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17, Elégedett-e a dajka munkájával?</w:t>
      </w:r>
    </w:p>
    <w:p w14:paraId="00E7B4AE" w14:textId="77777777" w:rsidR="00A714C5" w:rsidRPr="00A714C5" w:rsidRDefault="00A714C5" w:rsidP="00A6058D">
      <w:pPr>
        <w:widowControl/>
        <w:numPr>
          <w:ilvl w:val="0"/>
          <w:numId w:val="42"/>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Teljes mértékben </w:t>
      </w:r>
    </w:p>
    <w:p w14:paraId="540B1B40" w14:textId="77777777" w:rsidR="00A714C5" w:rsidRPr="00A714C5" w:rsidRDefault="00A714C5" w:rsidP="00A6058D">
      <w:pPr>
        <w:widowControl/>
        <w:numPr>
          <w:ilvl w:val="0"/>
          <w:numId w:val="42"/>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Általában </w:t>
      </w:r>
    </w:p>
    <w:p w14:paraId="49214E40" w14:textId="77777777" w:rsidR="00A714C5" w:rsidRPr="00A714C5" w:rsidRDefault="00A714C5" w:rsidP="00A6058D">
      <w:pPr>
        <w:widowControl/>
        <w:numPr>
          <w:ilvl w:val="0"/>
          <w:numId w:val="42"/>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Részben </w:t>
      </w:r>
    </w:p>
    <w:p w14:paraId="1DC3D70D" w14:textId="77777777" w:rsidR="00A714C5" w:rsidRPr="00A714C5" w:rsidRDefault="00A714C5" w:rsidP="00A6058D">
      <w:pPr>
        <w:widowControl/>
        <w:numPr>
          <w:ilvl w:val="0"/>
          <w:numId w:val="42"/>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Kevésbé </w:t>
      </w:r>
    </w:p>
    <w:p w14:paraId="7D1DD37A" w14:textId="77777777" w:rsidR="00A714C5" w:rsidRPr="00A714C5" w:rsidRDefault="00A714C5" w:rsidP="00A6058D">
      <w:pPr>
        <w:widowControl/>
        <w:numPr>
          <w:ilvl w:val="0"/>
          <w:numId w:val="42"/>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Nem</w:t>
      </w:r>
    </w:p>
    <w:p w14:paraId="7C46F3A4"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18, Elégedett-e a tagóvoda vezető munkájával?</w:t>
      </w:r>
    </w:p>
    <w:p w14:paraId="48FDD263" w14:textId="77777777" w:rsidR="00A714C5" w:rsidRPr="00A714C5" w:rsidRDefault="00A714C5" w:rsidP="00A6058D">
      <w:pPr>
        <w:widowControl/>
        <w:numPr>
          <w:ilvl w:val="0"/>
          <w:numId w:val="43"/>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Teljes mértékben </w:t>
      </w:r>
    </w:p>
    <w:p w14:paraId="4C7D0AE3" w14:textId="77777777" w:rsidR="00A714C5" w:rsidRPr="00A714C5" w:rsidRDefault="00A714C5" w:rsidP="00A6058D">
      <w:pPr>
        <w:widowControl/>
        <w:numPr>
          <w:ilvl w:val="0"/>
          <w:numId w:val="43"/>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Általában </w:t>
      </w:r>
    </w:p>
    <w:p w14:paraId="74178805" w14:textId="77777777" w:rsidR="00A714C5" w:rsidRPr="00A714C5" w:rsidRDefault="00A714C5" w:rsidP="00A6058D">
      <w:pPr>
        <w:widowControl/>
        <w:numPr>
          <w:ilvl w:val="0"/>
          <w:numId w:val="43"/>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Részben </w:t>
      </w:r>
    </w:p>
    <w:p w14:paraId="45CA14B0" w14:textId="77777777" w:rsidR="00A714C5" w:rsidRPr="00A714C5" w:rsidRDefault="00A714C5" w:rsidP="00A6058D">
      <w:pPr>
        <w:widowControl/>
        <w:numPr>
          <w:ilvl w:val="0"/>
          <w:numId w:val="43"/>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Kevésbé </w:t>
      </w:r>
    </w:p>
    <w:p w14:paraId="74887AED" w14:textId="77777777" w:rsidR="00A714C5" w:rsidRPr="00A714C5" w:rsidRDefault="00A714C5" w:rsidP="00A6058D">
      <w:pPr>
        <w:widowControl/>
        <w:numPr>
          <w:ilvl w:val="0"/>
          <w:numId w:val="43"/>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Nem</w:t>
      </w:r>
    </w:p>
    <w:p w14:paraId="32E0D1E1"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19, Elégedett-e a külön foglalkozások minőségével, mennyiségével és tartalmával?</w:t>
      </w:r>
    </w:p>
    <w:p w14:paraId="75E08146" w14:textId="77777777" w:rsidR="00A714C5" w:rsidRPr="00A714C5" w:rsidRDefault="00A714C5" w:rsidP="00A6058D">
      <w:pPr>
        <w:widowControl/>
        <w:numPr>
          <w:ilvl w:val="0"/>
          <w:numId w:val="44"/>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Teljes mértékben </w:t>
      </w:r>
    </w:p>
    <w:p w14:paraId="40CC40C8" w14:textId="77777777" w:rsidR="00A714C5" w:rsidRPr="00A714C5" w:rsidRDefault="00A714C5" w:rsidP="00A6058D">
      <w:pPr>
        <w:widowControl/>
        <w:numPr>
          <w:ilvl w:val="0"/>
          <w:numId w:val="44"/>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Általában </w:t>
      </w:r>
    </w:p>
    <w:p w14:paraId="76DE174A" w14:textId="77777777" w:rsidR="00A714C5" w:rsidRPr="00A714C5" w:rsidRDefault="00A714C5" w:rsidP="00A6058D">
      <w:pPr>
        <w:widowControl/>
        <w:numPr>
          <w:ilvl w:val="0"/>
          <w:numId w:val="44"/>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Részben </w:t>
      </w:r>
    </w:p>
    <w:p w14:paraId="41305B88" w14:textId="77777777" w:rsidR="00A714C5" w:rsidRPr="00A714C5" w:rsidRDefault="00A714C5" w:rsidP="00A6058D">
      <w:pPr>
        <w:widowControl/>
        <w:numPr>
          <w:ilvl w:val="0"/>
          <w:numId w:val="44"/>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Kevésbé </w:t>
      </w:r>
    </w:p>
    <w:p w14:paraId="77344EBD" w14:textId="77777777" w:rsidR="00A714C5" w:rsidRPr="00A714C5" w:rsidRDefault="00A714C5" w:rsidP="00A6058D">
      <w:pPr>
        <w:widowControl/>
        <w:numPr>
          <w:ilvl w:val="0"/>
          <w:numId w:val="44"/>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Nem</w:t>
      </w:r>
    </w:p>
    <w:p w14:paraId="2CBD9CCD"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20, Mennyire tartja megfelelőnek az óvoda iskola előkészítő tevékenységét?</w:t>
      </w:r>
    </w:p>
    <w:p w14:paraId="01352CEF" w14:textId="77777777" w:rsidR="00A714C5" w:rsidRPr="00A714C5" w:rsidRDefault="00A714C5" w:rsidP="00A6058D">
      <w:pPr>
        <w:widowControl/>
        <w:numPr>
          <w:ilvl w:val="0"/>
          <w:numId w:val="45"/>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Kiváló </w:t>
      </w:r>
    </w:p>
    <w:p w14:paraId="700972BC" w14:textId="77777777" w:rsidR="00A714C5" w:rsidRPr="00A714C5" w:rsidRDefault="00A714C5" w:rsidP="00A6058D">
      <w:pPr>
        <w:widowControl/>
        <w:numPr>
          <w:ilvl w:val="0"/>
          <w:numId w:val="45"/>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Jó </w:t>
      </w:r>
    </w:p>
    <w:p w14:paraId="3583930E" w14:textId="77777777" w:rsidR="00A714C5" w:rsidRPr="00A714C5" w:rsidRDefault="00A714C5" w:rsidP="00A6058D">
      <w:pPr>
        <w:widowControl/>
        <w:numPr>
          <w:ilvl w:val="0"/>
          <w:numId w:val="45"/>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Közepes </w:t>
      </w:r>
    </w:p>
    <w:p w14:paraId="13AD4FBD" w14:textId="77777777" w:rsidR="00A714C5" w:rsidRPr="00A714C5" w:rsidRDefault="00A714C5" w:rsidP="00A6058D">
      <w:pPr>
        <w:widowControl/>
        <w:numPr>
          <w:ilvl w:val="0"/>
          <w:numId w:val="45"/>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Gyenge </w:t>
      </w:r>
    </w:p>
    <w:p w14:paraId="7AD8BC5B" w14:textId="77777777" w:rsidR="00A714C5" w:rsidRPr="00A714C5" w:rsidRDefault="00A714C5" w:rsidP="00A6058D">
      <w:pPr>
        <w:widowControl/>
        <w:numPr>
          <w:ilvl w:val="0"/>
          <w:numId w:val="45"/>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Nem megfelelő</w:t>
      </w:r>
    </w:p>
    <w:p w14:paraId="67BEDFD3" w14:textId="77777777" w:rsidR="00A714C5" w:rsidRPr="00A714C5" w:rsidRDefault="00A714C5" w:rsidP="00A714C5">
      <w:pPr>
        <w:widowControl/>
        <w:autoSpaceDE/>
        <w:autoSpaceDN/>
        <w:spacing w:line="276" w:lineRule="auto"/>
        <w:ind w:left="1276" w:hanging="1276"/>
        <w:rPr>
          <w:rFonts w:eastAsia="Times New Roman" w:cs="Times New Roman"/>
          <w:sz w:val="24"/>
          <w:szCs w:val="24"/>
          <w:lang w:eastAsia="hu-HU"/>
        </w:rPr>
      </w:pPr>
      <w:r w:rsidRPr="00A714C5">
        <w:rPr>
          <w:rFonts w:eastAsia="Times New Roman" w:cs="Times New Roman"/>
          <w:sz w:val="24"/>
          <w:szCs w:val="24"/>
          <w:lang w:eastAsia="hu-HU"/>
        </w:rPr>
        <w:t>21, Amennyiben egyéb észrevétele és javaslata van számunkra, kérjük, itt fogalmazza meg!</w:t>
      </w:r>
    </w:p>
    <w:tbl>
      <w:tblPr>
        <w:tblStyle w:val="Rcsostblzat17"/>
        <w:tblW w:w="0" w:type="auto"/>
        <w:tblInd w:w="279" w:type="dxa"/>
        <w:tblLook w:val="04A0" w:firstRow="1" w:lastRow="0" w:firstColumn="1" w:lastColumn="0" w:noHBand="0" w:noVBand="1"/>
      </w:tblPr>
      <w:tblGrid>
        <w:gridCol w:w="8781"/>
      </w:tblGrid>
      <w:tr w:rsidR="00A714C5" w:rsidRPr="00A714C5" w14:paraId="26EB2008" w14:textId="77777777" w:rsidTr="00A714C5">
        <w:tc>
          <w:tcPr>
            <w:tcW w:w="8925" w:type="dxa"/>
          </w:tcPr>
          <w:p w14:paraId="209D89BB" w14:textId="77777777" w:rsidR="00A714C5" w:rsidRPr="00A714C5" w:rsidRDefault="00A714C5" w:rsidP="00A714C5">
            <w:pPr>
              <w:spacing w:line="276" w:lineRule="auto"/>
              <w:rPr>
                <w:sz w:val="24"/>
                <w:szCs w:val="24"/>
              </w:rPr>
            </w:pPr>
          </w:p>
          <w:p w14:paraId="56B989DF" w14:textId="77777777" w:rsidR="00A714C5" w:rsidRPr="00A714C5" w:rsidRDefault="00A714C5" w:rsidP="00A714C5">
            <w:pPr>
              <w:spacing w:line="276" w:lineRule="auto"/>
              <w:rPr>
                <w:sz w:val="24"/>
                <w:szCs w:val="24"/>
              </w:rPr>
            </w:pPr>
          </w:p>
        </w:tc>
      </w:tr>
    </w:tbl>
    <w:p w14:paraId="25389B97" w14:textId="77777777" w:rsidR="00A714C5" w:rsidRPr="00A714C5" w:rsidRDefault="00A714C5" w:rsidP="00A714C5">
      <w:pPr>
        <w:widowControl/>
        <w:autoSpaceDE/>
        <w:autoSpaceDN/>
        <w:spacing w:line="276" w:lineRule="auto"/>
        <w:rPr>
          <w:rFonts w:eastAsia="Times New Roman" w:cs="Times New Roman"/>
          <w:sz w:val="24"/>
          <w:szCs w:val="24"/>
          <w:lang w:eastAsia="hu-HU"/>
        </w:rPr>
      </w:pPr>
    </w:p>
    <w:p w14:paraId="5F6178E0" w14:textId="18CBFC66" w:rsidR="00A714C5" w:rsidRPr="00A714C5" w:rsidRDefault="00A714C5" w:rsidP="00A714C5">
      <w:pPr>
        <w:widowControl/>
        <w:autoSpaceDE/>
        <w:autoSpaceDN/>
        <w:spacing w:line="276" w:lineRule="auto"/>
        <w:rPr>
          <w:rFonts w:eastAsia="Times New Roman" w:cs="Times New Roman"/>
          <w:sz w:val="24"/>
          <w:szCs w:val="24"/>
          <w:lang w:eastAsia="hu-HU"/>
        </w:rPr>
      </w:pPr>
    </w:p>
    <w:p w14:paraId="396714E6" w14:textId="77777777" w:rsidR="00A714C5" w:rsidRPr="00A714C5" w:rsidRDefault="00A714C5" w:rsidP="00A714C5">
      <w:pPr>
        <w:widowControl/>
        <w:autoSpaceDE/>
        <w:autoSpaceDN/>
        <w:spacing w:line="276" w:lineRule="auto"/>
        <w:rPr>
          <w:rFonts w:eastAsia="Times New Roman" w:cs="Times New Roman"/>
          <w:i/>
          <w:iCs/>
          <w:sz w:val="24"/>
          <w:szCs w:val="24"/>
          <w:lang w:eastAsia="hu-HU"/>
        </w:rPr>
      </w:pPr>
      <w:r w:rsidRPr="00A714C5">
        <w:rPr>
          <w:rFonts w:eastAsia="Times New Roman" w:cs="Times New Roman"/>
          <w:i/>
          <w:iCs/>
          <w:sz w:val="24"/>
          <w:szCs w:val="24"/>
          <w:lang w:eastAsia="hu-HU"/>
        </w:rPr>
        <w:lastRenderedPageBreak/>
        <w:t>4. számú melléklet</w:t>
      </w:r>
    </w:p>
    <w:p w14:paraId="42998822" w14:textId="77777777" w:rsidR="00A714C5" w:rsidRPr="00A714C5" w:rsidRDefault="00A714C5" w:rsidP="00A714C5">
      <w:pPr>
        <w:widowControl/>
        <w:autoSpaceDE/>
        <w:autoSpaceDN/>
        <w:spacing w:line="276" w:lineRule="auto"/>
        <w:rPr>
          <w:rFonts w:eastAsia="Times New Roman" w:cs="Times New Roman"/>
          <w:b/>
          <w:bCs/>
          <w:sz w:val="24"/>
          <w:szCs w:val="24"/>
          <w:lang w:eastAsia="hu-HU"/>
        </w:rPr>
      </w:pPr>
    </w:p>
    <w:p w14:paraId="17084C42" w14:textId="77777777" w:rsidR="00A714C5" w:rsidRPr="00A714C5" w:rsidRDefault="00A714C5" w:rsidP="00A714C5">
      <w:pPr>
        <w:widowControl/>
        <w:autoSpaceDE/>
        <w:autoSpaceDN/>
        <w:spacing w:line="276" w:lineRule="auto"/>
        <w:ind w:left="720"/>
        <w:jc w:val="center"/>
        <w:rPr>
          <w:rFonts w:eastAsia="Times New Roman" w:cs="Times New Roman"/>
          <w:b/>
          <w:bCs/>
          <w:sz w:val="24"/>
          <w:szCs w:val="24"/>
          <w:lang w:eastAsia="hu-HU"/>
        </w:rPr>
      </w:pPr>
      <w:r w:rsidRPr="00A714C5">
        <w:rPr>
          <w:rFonts w:eastAsia="Times New Roman" w:cs="Times New Roman"/>
          <w:b/>
          <w:bCs/>
          <w:sz w:val="24"/>
          <w:szCs w:val="24"/>
          <w:lang w:eastAsia="hu-HU"/>
        </w:rPr>
        <w:t>Szülői kérdőívek eredményei</w:t>
      </w:r>
    </w:p>
    <w:p w14:paraId="34623387" w14:textId="77777777" w:rsidR="00A714C5" w:rsidRPr="00A714C5" w:rsidRDefault="00A714C5" w:rsidP="00A714C5">
      <w:pPr>
        <w:widowControl/>
        <w:autoSpaceDE/>
        <w:autoSpaceDN/>
        <w:spacing w:line="276" w:lineRule="auto"/>
        <w:ind w:left="720"/>
        <w:jc w:val="center"/>
        <w:rPr>
          <w:rFonts w:eastAsia="Times New Roman" w:cs="Times New Roman"/>
          <w:b/>
          <w:bCs/>
          <w:sz w:val="24"/>
          <w:szCs w:val="24"/>
          <w:lang w:eastAsia="hu-HU"/>
        </w:rPr>
      </w:pPr>
    </w:p>
    <w:p w14:paraId="365F9AAF" w14:textId="77777777" w:rsidR="00A714C5" w:rsidRPr="00A714C5" w:rsidRDefault="00A714C5" w:rsidP="00A714C5">
      <w:pPr>
        <w:widowControl/>
        <w:autoSpaceDE/>
        <w:autoSpaceDN/>
        <w:spacing w:line="276" w:lineRule="auto"/>
        <w:rPr>
          <w:rFonts w:eastAsia="Times New Roman" w:cs="Times New Roman"/>
          <w:sz w:val="24"/>
          <w:szCs w:val="24"/>
          <w:lang w:eastAsia="hu-HU"/>
        </w:rPr>
      </w:pPr>
      <w:proofErr w:type="spellStart"/>
      <w:r w:rsidRPr="00A714C5">
        <w:rPr>
          <w:rFonts w:eastAsia="Times New Roman" w:cs="Times New Roman"/>
          <w:sz w:val="24"/>
          <w:szCs w:val="24"/>
          <w:u w:val="single"/>
          <w:lang w:eastAsia="hu-HU"/>
        </w:rPr>
        <w:t>Kérdőívezés</w:t>
      </w:r>
      <w:proofErr w:type="spellEnd"/>
      <w:r w:rsidRPr="00A714C5">
        <w:rPr>
          <w:rFonts w:eastAsia="Times New Roman" w:cs="Times New Roman"/>
          <w:sz w:val="24"/>
          <w:szCs w:val="24"/>
          <w:u w:val="single"/>
          <w:lang w:eastAsia="hu-HU"/>
        </w:rPr>
        <w:t xml:space="preserve"> időszaka</w:t>
      </w:r>
      <w:r w:rsidRPr="00A714C5">
        <w:rPr>
          <w:rFonts w:eastAsia="Times New Roman" w:cs="Times New Roman"/>
          <w:sz w:val="24"/>
          <w:szCs w:val="24"/>
          <w:lang w:eastAsia="hu-HU"/>
        </w:rPr>
        <w:t>: 2023.01.18. – 2023.02.07. (21 nap)</w:t>
      </w:r>
    </w:p>
    <w:p w14:paraId="0CBE00D9" w14:textId="77777777" w:rsidR="00A714C5" w:rsidRPr="00A714C5" w:rsidRDefault="00A714C5" w:rsidP="00A714C5">
      <w:pPr>
        <w:widowControl/>
        <w:autoSpaceDE/>
        <w:autoSpaceDN/>
        <w:spacing w:line="276" w:lineRule="auto"/>
        <w:rPr>
          <w:rFonts w:eastAsia="Times New Roman" w:cs="Times New Roman"/>
          <w:sz w:val="24"/>
          <w:szCs w:val="24"/>
          <w:lang w:eastAsia="hu-HU"/>
        </w:rPr>
      </w:pPr>
      <w:proofErr w:type="spellStart"/>
      <w:r w:rsidRPr="00A714C5">
        <w:rPr>
          <w:rFonts w:eastAsia="Times New Roman" w:cs="Times New Roman"/>
          <w:sz w:val="24"/>
          <w:szCs w:val="24"/>
          <w:lang w:eastAsia="hu-HU"/>
        </w:rPr>
        <w:t>Kérdőívezés</w:t>
      </w:r>
      <w:proofErr w:type="spellEnd"/>
      <w:r w:rsidRPr="00A714C5">
        <w:rPr>
          <w:rFonts w:eastAsia="Times New Roman" w:cs="Times New Roman"/>
          <w:sz w:val="24"/>
          <w:szCs w:val="24"/>
          <w:lang w:eastAsia="hu-HU"/>
        </w:rPr>
        <w:t xml:space="preserve"> online és papír alapon</w:t>
      </w:r>
    </w:p>
    <w:p w14:paraId="70332D11" w14:textId="77777777" w:rsidR="00A714C5" w:rsidRPr="00A714C5" w:rsidRDefault="00A714C5" w:rsidP="00A714C5">
      <w:pPr>
        <w:widowControl/>
        <w:autoSpaceDE/>
        <w:autoSpaceDN/>
        <w:spacing w:line="276" w:lineRule="auto"/>
        <w:rPr>
          <w:rFonts w:eastAsia="Times New Roman" w:cs="Times New Roman"/>
          <w:sz w:val="24"/>
          <w:szCs w:val="24"/>
          <w:lang w:eastAsia="hu-HU"/>
        </w:rPr>
      </w:pPr>
      <w:r w:rsidRPr="00A714C5">
        <w:rPr>
          <w:rFonts w:eastAsia="Times New Roman" w:cs="Times New Roman"/>
          <w:sz w:val="24"/>
          <w:szCs w:val="24"/>
          <w:u w:val="single"/>
          <w:lang w:eastAsia="hu-HU"/>
        </w:rPr>
        <w:t>Kitöltők száma:</w:t>
      </w:r>
      <w:r w:rsidRPr="00A714C5">
        <w:rPr>
          <w:rFonts w:eastAsia="Times New Roman" w:cs="Times New Roman"/>
          <w:sz w:val="24"/>
          <w:szCs w:val="24"/>
          <w:lang w:eastAsia="hu-HU"/>
        </w:rPr>
        <w:t xml:space="preserve"> 242 fő</w:t>
      </w:r>
    </w:p>
    <w:p w14:paraId="7654D3C4" w14:textId="77777777" w:rsidR="00A714C5" w:rsidRPr="00A714C5" w:rsidRDefault="00A714C5" w:rsidP="00A6058D">
      <w:pPr>
        <w:widowControl/>
        <w:numPr>
          <w:ilvl w:val="1"/>
          <w:numId w:val="46"/>
        </w:numPr>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 xml:space="preserve">Bercsényi Utcai "Kincskereső" Óvoda 36 </w:t>
      </w:r>
      <w:r w:rsidRPr="00A714C5">
        <w:rPr>
          <w:rFonts w:eastAsia="Times New Roman" w:cs="Times New Roman"/>
          <w:sz w:val="24"/>
          <w:szCs w:val="24"/>
          <w:lang w:eastAsia="hu-HU"/>
        </w:rPr>
        <w:sym w:font="Wingdings" w:char="F0E0"/>
      </w:r>
      <w:r w:rsidRPr="00A714C5">
        <w:rPr>
          <w:rFonts w:eastAsia="Times New Roman" w:cs="Times New Roman"/>
          <w:sz w:val="24"/>
          <w:szCs w:val="24"/>
          <w:lang w:eastAsia="hu-HU"/>
        </w:rPr>
        <w:t xml:space="preserve"> 14,9%</w:t>
      </w:r>
    </w:p>
    <w:p w14:paraId="2F4D0A4E" w14:textId="77777777" w:rsidR="00A714C5" w:rsidRPr="00A714C5" w:rsidRDefault="00A714C5" w:rsidP="00A6058D">
      <w:pPr>
        <w:widowControl/>
        <w:numPr>
          <w:ilvl w:val="1"/>
          <w:numId w:val="46"/>
        </w:numPr>
        <w:autoSpaceDE/>
        <w:autoSpaceDN/>
        <w:spacing w:line="276" w:lineRule="auto"/>
        <w:rPr>
          <w:rFonts w:eastAsia="Times New Roman" w:cs="Times New Roman"/>
          <w:sz w:val="24"/>
          <w:szCs w:val="24"/>
          <w:lang w:eastAsia="hu-HU"/>
        </w:rPr>
      </w:pPr>
      <w:proofErr w:type="spellStart"/>
      <w:r w:rsidRPr="00A714C5">
        <w:rPr>
          <w:rFonts w:eastAsia="Times New Roman" w:cs="Times New Roman"/>
          <w:sz w:val="24"/>
          <w:szCs w:val="24"/>
          <w:lang w:eastAsia="hu-HU"/>
        </w:rPr>
        <w:t>Bökényi</w:t>
      </w:r>
      <w:proofErr w:type="spellEnd"/>
      <w:r w:rsidRPr="00A714C5">
        <w:rPr>
          <w:rFonts w:eastAsia="Times New Roman" w:cs="Times New Roman"/>
          <w:sz w:val="24"/>
          <w:szCs w:val="24"/>
          <w:lang w:eastAsia="hu-HU"/>
        </w:rPr>
        <w:t xml:space="preserve"> "Napraforgó" Óvoda 43 </w:t>
      </w:r>
      <w:r w:rsidRPr="00A714C5">
        <w:rPr>
          <w:rFonts w:eastAsia="Times New Roman" w:cs="Times New Roman"/>
          <w:sz w:val="24"/>
          <w:szCs w:val="24"/>
          <w:lang w:eastAsia="hu-HU"/>
        </w:rPr>
        <w:sym w:font="Wingdings" w:char="F0E0"/>
      </w:r>
      <w:r w:rsidRPr="00A714C5">
        <w:rPr>
          <w:rFonts w:eastAsia="Times New Roman" w:cs="Times New Roman"/>
          <w:sz w:val="24"/>
          <w:szCs w:val="24"/>
          <w:lang w:eastAsia="hu-HU"/>
        </w:rPr>
        <w:t xml:space="preserve"> 17,8%</w:t>
      </w:r>
    </w:p>
    <w:p w14:paraId="39910ECE" w14:textId="77777777" w:rsidR="00A714C5" w:rsidRPr="00A714C5" w:rsidRDefault="00A714C5" w:rsidP="00A6058D">
      <w:pPr>
        <w:widowControl/>
        <w:numPr>
          <w:ilvl w:val="1"/>
          <w:numId w:val="46"/>
        </w:numPr>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 xml:space="preserve">Bokrosi "Napsugár" Óvoda 24 </w:t>
      </w:r>
      <w:r w:rsidRPr="00A714C5">
        <w:rPr>
          <w:rFonts w:eastAsia="Times New Roman" w:cs="Times New Roman"/>
          <w:sz w:val="24"/>
          <w:szCs w:val="24"/>
          <w:lang w:eastAsia="hu-HU"/>
        </w:rPr>
        <w:sym w:font="Wingdings" w:char="F0E0"/>
      </w:r>
      <w:r w:rsidRPr="00A714C5">
        <w:rPr>
          <w:rFonts w:eastAsia="Times New Roman" w:cs="Times New Roman"/>
          <w:sz w:val="24"/>
          <w:szCs w:val="24"/>
          <w:lang w:eastAsia="hu-HU"/>
        </w:rPr>
        <w:t xml:space="preserve"> 9,9%</w:t>
      </w:r>
    </w:p>
    <w:p w14:paraId="0CF1BEB8" w14:textId="77777777" w:rsidR="00A714C5" w:rsidRPr="00A714C5" w:rsidRDefault="00A714C5" w:rsidP="00A6058D">
      <w:pPr>
        <w:widowControl/>
        <w:numPr>
          <w:ilvl w:val="1"/>
          <w:numId w:val="46"/>
        </w:numPr>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Fő Utcai "Platánfa" Óvoda 47</w:t>
      </w:r>
      <w:r w:rsidRPr="00A714C5">
        <w:rPr>
          <w:rFonts w:eastAsia="Times New Roman" w:cs="Times New Roman"/>
          <w:sz w:val="24"/>
          <w:szCs w:val="24"/>
          <w:lang w:eastAsia="hu-HU"/>
        </w:rPr>
        <w:sym w:font="Wingdings" w:char="F0E0"/>
      </w:r>
      <w:r w:rsidRPr="00A714C5">
        <w:rPr>
          <w:rFonts w:eastAsia="Times New Roman" w:cs="Times New Roman"/>
          <w:sz w:val="24"/>
          <w:szCs w:val="24"/>
          <w:lang w:eastAsia="hu-HU"/>
        </w:rPr>
        <w:t xml:space="preserve"> 19,4%</w:t>
      </w:r>
    </w:p>
    <w:p w14:paraId="312E5011" w14:textId="77777777" w:rsidR="00A714C5" w:rsidRPr="00A714C5" w:rsidRDefault="00A714C5" w:rsidP="00A6058D">
      <w:pPr>
        <w:widowControl/>
        <w:numPr>
          <w:ilvl w:val="1"/>
          <w:numId w:val="46"/>
        </w:numPr>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 xml:space="preserve">Templom Utcai "Delfin" Óvoda 68 </w:t>
      </w:r>
      <w:r w:rsidRPr="00A714C5">
        <w:rPr>
          <w:rFonts w:eastAsia="Times New Roman" w:cs="Times New Roman"/>
          <w:sz w:val="24"/>
          <w:szCs w:val="24"/>
          <w:lang w:eastAsia="hu-HU"/>
        </w:rPr>
        <w:sym w:font="Wingdings" w:char="F0E0"/>
      </w:r>
      <w:r w:rsidRPr="00A714C5">
        <w:rPr>
          <w:rFonts w:eastAsia="Times New Roman" w:cs="Times New Roman"/>
          <w:sz w:val="24"/>
          <w:szCs w:val="24"/>
          <w:lang w:eastAsia="hu-HU"/>
        </w:rPr>
        <w:t xml:space="preserve"> 28,1%</w:t>
      </w:r>
    </w:p>
    <w:p w14:paraId="58C270FE" w14:textId="77777777" w:rsidR="00A714C5" w:rsidRPr="00A714C5" w:rsidRDefault="00A714C5" w:rsidP="00A6058D">
      <w:pPr>
        <w:widowControl/>
        <w:numPr>
          <w:ilvl w:val="1"/>
          <w:numId w:val="46"/>
        </w:numPr>
        <w:autoSpaceDE/>
        <w:autoSpaceDN/>
        <w:spacing w:line="276" w:lineRule="auto"/>
        <w:rPr>
          <w:rFonts w:eastAsia="Times New Roman" w:cs="Times New Roman"/>
          <w:sz w:val="24"/>
          <w:szCs w:val="24"/>
          <w:lang w:eastAsia="hu-HU"/>
        </w:rPr>
      </w:pPr>
      <w:r w:rsidRPr="00A714C5">
        <w:rPr>
          <w:rFonts w:eastAsia="Times New Roman" w:cs="Times New Roman"/>
          <w:sz w:val="24"/>
          <w:szCs w:val="24"/>
          <w:lang w:eastAsia="hu-HU"/>
        </w:rPr>
        <w:t xml:space="preserve">Széchenyi Úti "Gézengúz" Óvoda 24 </w:t>
      </w:r>
      <w:r w:rsidRPr="00A714C5">
        <w:rPr>
          <w:rFonts w:eastAsia="Times New Roman" w:cs="Times New Roman"/>
          <w:sz w:val="24"/>
          <w:szCs w:val="24"/>
          <w:lang w:eastAsia="hu-HU"/>
        </w:rPr>
        <w:sym w:font="Wingdings" w:char="F0E0"/>
      </w:r>
      <w:r w:rsidRPr="00A714C5">
        <w:rPr>
          <w:rFonts w:eastAsia="Times New Roman" w:cs="Times New Roman"/>
          <w:sz w:val="24"/>
          <w:szCs w:val="24"/>
          <w:lang w:eastAsia="hu-HU"/>
        </w:rPr>
        <w:t xml:space="preserve"> 9,9%</w:t>
      </w:r>
    </w:p>
    <w:p w14:paraId="3675B1CA" w14:textId="77777777" w:rsidR="00A714C5" w:rsidRPr="00A714C5" w:rsidRDefault="00A714C5" w:rsidP="00A714C5">
      <w:pPr>
        <w:widowControl/>
        <w:autoSpaceDE/>
        <w:autoSpaceDN/>
        <w:spacing w:line="276" w:lineRule="auto"/>
        <w:rPr>
          <w:rFonts w:eastAsia="Times New Roman" w:cs="Times New Roman"/>
          <w:sz w:val="24"/>
          <w:szCs w:val="24"/>
          <w:u w:val="single"/>
          <w:lang w:eastAsia="hu-HU"/>
        </w:rPr>
      </w:pPr>
      <w:r w:rsidRPr="00A714C5">
        <w:rPr>
          <w:rFonts w:eastAsia="Times New Roman" w:cs="Times New Roman"/>
          <w:sz w:val="24"/>
          <w:szCs w:val="24"/>
          <w:u w:val="single"/>
          <w:lang w:eastAsia="hu-HU"/>
        </w:rPr>
        <w:t>Óvodaválasztás indítéka a kitöltők körében:</w:t>
      </w:r>
    </w:p>
    <w:p w14:paraId="5C327357" w14:textId="77777777" w:rsidR="00A714C5" w:rsidRPr="00A714C5" w:rsidRDefault="00A714C5" w:rsidP="00A6058D">
      <w:pPr>
        <w:widowControl/>
        <w:numPr>
          <w:ilvl w:val="0"/>
          <w:numId w:val="47"/>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Lakóhely közelsége: 35,1%</w:t>
      </w:r>
    </w:p>
    <w:p w14:paraId="167FAC19" w14:textId="77777777" w:rsidR="00A714C5" w:rsidRPr="00A714C5" w:rsidRDefault="00A714C5" w:rsidP="00A6058D">
      <w:pPr>
        <w:widowControl/>
        <w:numPr>
          <w:ilvl w:val="0"/>
          <w:numId w:val="47"/>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Az óvodapedagógusok személyisége: 32,6%</w:t>
      </w:r>
    </w:p>
    <w:p w14:paraId="3AF9E63E" w14:textId="77777777" w:rsidR="00A714C5" w:rsidRPr="00A714C5" w:rsidRDefault="00A714C5" w:rsidP="00A6058D">
      <w:pPr>
        <w:widowControl/>
        <w:numPr>
          <w:ilvl w:val="0"/>
          <w:numId w:val="47"/>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Az óvoda jó hírneve: 23,1%</w:t>
      </w:r>
    </w:p>
    <w:p w14:paraId="2002A3FA" w14:textId="77777777" w:rsidR="00A714C5" w:rsidRPr="00A714C5" w:rsidRDefault="00A714C5" w:rsidP="00A6058D">
      <w:pPr>
        <w:widowControl/>
        <w:numPr>
          <w:ilvl w:val="0"/>
          <w:numId w:val="47"/>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Ajánlották: 5,0%</w:t>
      </w:r>
    </w:p>
    <w:p w14:paraId="2059844A" w14:textId="77777777" w:rsidR="00A714C5" w:rsidRPr="00A714C5" w:rsidRDefault="00A714C5" w:rsidP="00A6058D">
      <w:pPr>
        <w:widowControl/>
        <w:numPr>
          <w:ilvl w:val="0"/>
          <w:numId w:val="47"/>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Munkahely közelsége: 4,1%</w:t>
      </w:r>
    </w:p>
    <w:p w14:paraId="2534D5E3" w14:textId="77777777" w:rsidR="00A714C5" w:rsidRPr="00A714C5" w:rsidRDefault="00A714C5" w:rsidP="00A714C5">
      <w:pPr>
        <w:widowControl/>
        <w:autoSpaceDE/>
        <w:autoSpaceDN/>
        <w:spacing w:line="276" w:lineRule="auto"/>
        <w:rPr>
          <w:rFonts w:eastAsia="Times New Roman" w:cs="Times New Roman"/>
          <w:sz w:val="24"/>
          <w:szCs w:val="24"/>
          <w:u w:val="single"/>
          <w:lang w:eastAsia="hu-HU"/>
        </w:rPr>
      </w:pPr>
      <w:r w:rsidRPr="00A714C5">
        <w:rPr>
          <w:rFonts w:eastAsia="Times New Roman" w:cs="Times New Roman"/>
          <w:sz w:val="24"/>
          <w:szCs w:val="24"/>
          <w:u w:val="single"/>
          <w:lang w:eastAsia="hu-HU"/>
        </w:rPr>
        <w:t>Családlátogatás jelentősége:</w:t>
      </w:r>
    </w:p>
    <w:p w14:paraId="76FE387B" w14:textId="77777777" w:rsidR="00A714C5" w:rsidRPr="00A714C5" w:rsidRDefault="00A714C5" w:rsidP="00A6058D">
      <w:pPr>
        <w:widowControl/>
        <w:numPr>
          <w:ilvl w:val="0"/>
          <w:numId w:val="48"/>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 xml:space="preserve">Igen: 59,1%     </w:t>
      </w:r>
      <w:r w:rsidRPr="00A714C5">
        <w:rPr>
          <w:rFonts w:eastAsia="Times New Roman" w:cs="Times New Roman"/>
          <w:sz w:val="24"/>
          <w:szCs w:val="24"/>
          <w:lang w:eastAsia="hu-HU"/>
        </w:rPr>
        <w:tab/>
      </w:r>
      <w:r w:rsidRPr="00A714C5">
        <w:rPr>
          <w:rFonts w:eastAsia="Times New Roman" w:cs="Times New Roman"/>
          <w:sz w:val="24"/>
          <w:szCs w:val="24"/>
          <w:lang w:eastAsia="hu-HU"/>
        </w:rPr>
        <w:tab/>
        <w:t>IGÉNY VAN RÁ</w:t>
      </w:r>
      <w:proofErr w:type="gramStart"/>
      <w:r w:rsidRPr="00A714C5">
        <w:rPr>
          <w:rFonts w:eastAsia="Times New Roman" w:cs="Times New Roman"/>
          <w:sz w:val="24"/>
          <w:szCs w:val="24"/>
          <w:lang w:eastAsia="hu-HU"/>
        </w:rPr>
        <w:t>!!!</w:t>
      </w:r>
      <w:proofErr w:type="gramEnd"/>
    </w:p>
    <w:p w14:paraId="11C9D0C8" w14:textId="77777777" w:rsidR="00A714C5" w:rsidRPr="00A714C5" w:rsidRDefault="00A714C5" w:rsidP="00A6058D">
      <w:pPr>
        <w:widowControl/>
        <w:numPr>
          <w:ilvl w:val="0"/>
          <w:numId w:val="48"/>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Nem: 35,1%</w:t>
      </w:r>
    </w:p>
    <w:p w14:paraId="065B3325" w14:textId="77777777" w:rsidR="00A714C5" w:rsidRPr="00A714C5" w:rsidRDefault="00A714C5" w:rsidP="00A6058D">
      <w:pPr>
        <w:widowControl/>
        <w:numPr>
          <w:ilvl w:val="0"/>
          <w:numId w:val="48"/>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Részben: 5,8%</w:t>
      </w:r>
    </w:p>
    <w:p w14:paraId="73C5C58A" w14:textId="77777777" w:rsidR="00A714C5" w:rsidRPr="00A714C5" w:rsidRDefault="00A714C5" w:rsidP="00A714C5">
      <w:pPr>
        <w:widowControl/>
        <w:autoSpaceDE/>
        <w:autoSpaceDN/>
        <w:spacing w:line="276" w:lineRule="auto"/>
        <w:rPr>
          <w:rFonts w:eastAsia="Times New Roman" w:cs="Times New Roman"/>
          <w:sz w:val="24"/>
          <w:szCs w:val="24"/>
          <w:u w:val="single"/>
          <w:lang w:eastAsia="hu-HU"/>
        </w:rPr>
      </w:pPr>
      <w:r w:rsidRPr="00A714C5">
        <w:rPr>
          <w:rFonts w:eastAsia="Times New Roman" w:cs="Times New Roman"/>
          <w:sz w:val="24"/>
          <w:szCs w:val="24"/>
          <w:u w:val="single"/>
          <w:lang w:eastAsia="hu-HU"/>
        </w:rPr>
        <w:t>Szülők tájékoztatása a gyermekek fejlődését illetően:</w:t>
      </w:r>
    </w:p>
    <w:p w14:paraId="05383AB2" w14:textId="77777777" w:rsidR="00A714C5" w:rsidRPr="00A714C5" w:rsidRDefault="00A714C5" w:rsidP="00A6058D">
      <w:pPr>
        <w:widowControl/>
        <w:numPr>
          <w:ilvl w:val="0"/>
          <w:numId w:val="49"/>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Általános elégedettség</w:t>
      </w:r>
    </w:p>
    <w:p w14:paraId="59306002" w14:textId="77777777" w:rsidR="00A714C5" w:rsidRPr="00A714C5" w:rsidRDefault="00A714C5" w:rsidP="00A6058D">
      <w:pPr>
        <w:widowControl/>
        <w:numPr>
          <w:ilvl w:val="0"/>
          <w:numId w:val="49"/>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Többen igényelnék a bővebb tájékoztatást</w:t>
      </w:r>
    </w:p>
    <w:p w14:paraId="2FE0000C" w14:textId="77777777" w:rsidR="00A714C5" w:rsidRPr="00A714C5" w:rsidRDefault="00A714C5" w:rsidP="00A6058D">
      <w:pPr>
        <w:widowControl/>
        <w:numPr>
          <w:ilvl w:val="0"/>
          <w:numId w:val="49"/>
        </w:numPr>
        <w:autoSpaceDE/>
        <w:autoSpaceDN/>
        <w:spacing w:line="276" w:lineRule="auto"/>
        <w:contextualSpacing/>
        <w:rPr>
          <w:rFonts w:eastAsia="Times New Roman" w:cs="Times New Roman"/>
          <w:sz w:val="24"/>
          <w:szCs w:val="24"/>
          <w:lang w:eastAsia="hu-HU"/>
        </w:rPr>
      </w:pPr>
      <w:r w:rsidRPr="00A714C5">
        <w:rPr>
          <w:rFonts w:eastAsia="Times New Roman" w:cs="Times New Roman"/>
          <w:sz w:val="24"/>
          <w:szCs w:val="24"/>
          <w:lang w:eastAsia="hu-HU"/>
        </w:rPr>
        <w:t>Gyakoribb beszélgetés igénye</w:t>
      </w:r>
    </w:p>
    <w:p w14:paraId="3F6EA599" w14:textId="77777777" w:rsidR="00A714C5" w:rsidRPr="00A714C5" w:rsidRDefault="00A714C5" w:rsidP="00A714C5">
      <w:pPr>
        <w:widowControl/>
        <w:autoSpaceDE/>
        <w:autoSpaceDN/>
        <w:spacing w:line="276" w:lineRule="auto"/>
        <w:jc w:val="both"/>
        <w:rPr>
          <w:rFonts w:eastAsia="Times New Roman" w:cs="Times New Roman"/>
          <w:sz w:val="24"/>
          <w:szCs w:val="24"/>
          <w:lang w:eastAsia="hu-HU"/>
        </w:rPr>
      </w:pPr>
      <w:r w:rsidRPr="00A714C5">
        <w:rPr>
          <w:rFonts w:eastAsia="Times New Roman" w:cs="Times New Roman"/>
          <w:sz w:val="24"/>
          <w:szCs w:val="24"/>
          <w:lang w:eastAsia="hu-HU"/>
        </w:rPr>
        <w:t>„Néha picit több tájékoztatásnak örülnék hétköznap is, nem csak félévente az értékelőt olvasva.”</w:t>
      </w:r>
    </w:p>
    <w:p w14:paraId="12D3C53D" w14:textId="77777777" w:rsidR="00A714C5" w:rsidRPr="00A714C5" w:rsidRDefault="00A714C5" w:rsidP="00A714C5">
      <w:pPr>
        <w:widowControl/>
        <w:autoSpaceDE/>
        <w:autoSpaceDN/>
        <w:spacing w:line="276" w:lineRule="auto"/>
        <w:jc w:val="both"/>
        <w:rPr>
          <w:rFonts w:eastAsia="Times New Roman" w:cs="Times New Roman"/>
          <w:sz w:val="24"/>
          <w:szCs w:val="24"/>
          <w:u w:val="single"/>
          <w:lang w:eastAsia="hu-HU"/>
        </w:rPr>
      </w:pPr>
      <w:r w:rsidRPr="00A714C5">
        <w:rPr>
          <w:rFonts w:eastAsia="Times New Roman" w:cs="Times New Roman"/>
          <w:sz w:val="24"/>
          <w:szCs w:val="24"/>
          <w:u w:val="single"/>
          <w:lang w:eastAsia="hu-HU"/>
        </w:rPr>
        <w:t>Az óvoda és család eredményes együttműködésének mutatói:</w:t>
      </w:r>
    </w:p>
    <w:p w14:paraId="614262CA" w14:textId="77777777" w:rsidR="00A714C5" w:rsidRPr="00A714C5" w:rsidRDefault="00A714C5" w:rsidP="00A6058D">
      <w:pPr>
        <w:widowControl/>
        <w:numPr>
          <w:ilvl w:val="0"/>
          <w:numId w:val="50"/>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A gyermek szeret óvodába járni – élményei vannak</w:t>
      </w:r>
    </w:p>
    <w:p w14:paraId="4AD4D0F9" w14:textId="77777777" w:rsidR="00A714C5" w:rsidRPr="00A714C5" w:rsidRDefault="00A714C5" w:rsidP="00A6058D">
      <w:pPr>
        <w:widowControl/>
        <w:numPr>
          <w:ilvl w:val="0"/>
          <w:numId w:val="50"/>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Gyermek önállósodása (öltözködés, étkezés…), viselkedése társaságban</w:t>
      </w:r>
    </w:p>
    <w:p w14:paraId="6161C861" w14:textId="77777777" w:rsidR="00A714C5" w:rsidRPr="00A714C5" w:rsidRDefault="00A714C5" w:rsidP="00A6058D">
      <w:pPr>
        <w:widowControl/>
        <w:numPr>
          <w:ilvl w:val="0"/>
          <w:numId w:val="50"/>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Gyermek kiegyensúlyozott fejlődése - Iskolaérettség elérése</w:t>
      </w:r>
    </w:p>
    <w:p w14:paraId="7F512EF7" w14:textId="77777777" w:rsidR="00A714C5" w:rsidRPr="00A714C5" w:rsidRDefault="00A714C5" w:rsidP="00A6058D">
      <w:pPr>
        <w:widowControl/>
        <w:numPr>
          <w:ilvl w:val="0"/>
          <w:numId w:val="50"/>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Megfelelő kommunikáció</w:t>
      </w:r>
    </w:p>
    <w:p w14:paraId="6883B1FD" w14:textId="77777777" w:rsidR="00A714C5" w:rsidRPr="00A714C5" w:rsidRDefault="00A714C5" w:rsidP="00A714C5">
      <w:pPr>
        <w:widowControl/>
        <w:autoSpaceDE/>
        <w:autoSpaceDN/>
        <w:spacing w:line="276" w:lineRule="auto"/>
        <w:ind w:firstLine="360"/>
        <w:jc w:val="both"/>
        <w:rPr>
          <w:rFonts w:eastAsia="Times New Roman" w:cs="Times New Roman"/>
          <w:i/>
          <w:iCs/>
          <w:sz w:val="24"/>
          <w:szCs w:val="24"/>
          <w:lang w:eastAsia="hu-HU"/>
        </w:rPr>
      </w:pPr>
      <w:r w:rsidRPr="00A714C5">
        <w:rPr>
          <w:rFonts w:eastAsia="Times New Roman" w:cs="Times New Roman"/>
          <w:i/>
          <w:iCs/>
          <w:sz w:val="24"/>
          <w:szCs w:val="24"/>
          <w:lang w:eastAsia="hu-HU"/>
        </w:rPr>
        <w:t xml:space="preserve">„A gyerekek megfelelő testi, lelki, érzelmi és értelmi fejlődése biztosított. Segítőkész, hozzáértő pedagógusok foglalkoznak velük. A felmerülő esetleges </w:t>
      </w:r>
      <w:proofErr w:type="gramStart"/>
      <w:r w:rsidRPr="00A714C5">
        <w:rPr>
          <w:rFonts w:eastAsia="Times New Roman" w:cs="Times New Roman"/>
          <w:i/>
          <w:iCs/>
          <w:sz w:val="24"/>
          <w:szCs w:val="24"/>
          <w:lang w:eastAsia="hu-HU"/>
        </w:rPr>
        <w:t>problémákat</w:t>
      </w:r>
      <w:proofErr w:type="gramEnd"/>
      <w:r w:rsidRPr="00A714C5">
        <w:rPr>
          <w:rFonts w:eastAsia="Times New Roman" w:cs="Times New Roman"/>
          <w:i/>
          <w:iCs/>
          <w:sz w:val="24"/>
          <w:szCs w:val="24"/>
          <w:lang w:eastAsia="hu-HU"/>
        </w:rPr>
        <w:t xml:space="preserve"> minden esetben sikerült megoldani eddig, remélem ezután is így marad. Szeretettel veszik körül a gyerekeket, örömmel mennek oviba.”</w:t>
      </w:r>
    </w:p>
    <w:p w14:paraId="1F502548" w14:textId="77777777" w:rsidR="00A714C5" w:rsidRPr="00A714C5" w:rsidRDefault="00A714C5" w:rsidP="00A714C5">
      <w:pPr>
        <w:widowControl/>
        <w:autoSpaceDE/>
        <w:autoSpaceDN/>
        <w:spacing w:line="276" w:lineRule="auto"/>
        <w:ind w:firstLine="360"/>
        <w:jc w:val="both"/>
        <w:rPr>
          <w:rFonts w:eastAsia="Times New Roman" w:cs="Times New Roman"/>
          <w:i/>
          <w:iCs/>
          <w:sz w:val="24"/>
          <w:szCs w:val="24"/>
          <w:lang w:eastAsia="hu-HU"/>
        </w:rPr>
      </w:pPr>
      <w:r w:rsidRPr="00A714C5">
        <w:rPr>
          <w:rFonts w:eastAsia="Times New Roman" w:cs="Times New Roman"/>
          <w:i/>
          <w:iCs/>
          <w:sz w:val="24"/>
          <w:szCs w:val="24"/>
          <w:lang w:eastAsia="hu-HU"/>
        </w:rPr>
        <w:t xml:space="preserve">„Szerintem akkor lenne eredményes, ha megfelelő </w:t>
      </w:r>
      <w:proofErr w:type="gramStart"/>
      <w:r w:rsidRPr="00A714C5">
        <w:rPr>
          <w:rFonts w:eastAsia="Times New Roman" w:cs="Times New Roman"/>
          <w:i/>
          <w:iCs/>
          <w:sz w:val="24"/>
          <w:szCs w:val="24"/>
          <w:lang w:eastAsia="hu-HU"/>
        </w:rPr>
        <w:t>információk</w:t>
      </w:r>
      <w:proofErr w:type="gramEnd"/>
      <w:r w:rsidRPr="00A714C5">
        <w:rPr>
          <w:rFonts w:eastAsia="Times New Roman" w:cs="Times New Roman"/>
          <w:i/>
          <w:iCs/>
          <w:sz w:val="24"/>
          <w:szCs w:val="24"/>
          <w:lang w:eastAsia="hu-HU"/>
        </w:rPr>
        <w:t xml:space="preserve"> rendelkezésre állnának, több információ, részletek lennének a gyermekről, mindkét oldalról. (Pl.konfliktushelyzet kezelés, milyen erősségei vannak, kell-e valamiben fejlődni, javítani). Alapvetően egy fokozottabb kommunikáció segíthet ebben.”</w:t>
      </w:r>
    </w:p>
    <w:p w14:paraId="60B303FC" w14:textId="77777777" w:rsidR="00A714C5" w:rsidRPr="00A714C5" w:rsidRDefault="00A714C5" w:rsidP="00A714C5">
      <w:pPr>
        <w:widowControl/>
        <w:autoSpaceDE/>
        <w:autoSpaceDN/>
        <w:spacing w:line="276" w:lineRule="auto"/>
        <w:jc w:val="both"/>
        <w:rPr>
          <w:rFonts w:eastAsia="Times New Roman" w:cs="Times New Roman"/>
          <w:sz w:val="24"/>
          <w:szCs w:val="24"/>
          <w:u w:val="single"/>
          <w:lang w:eastAsia="hu-HU"/>
        </w:rPr>
      </w:pPr>
      <w:r w:rsidRPr="00A714C5">
        <w:rPr>
          <w:rFonts w:eastAsia="Times New Roman" w:cs="Times New Roman"/>
          <w:sz w:val="24"/>
          <w:szCs w:val="24"/>
          <w:u w:val="single"/>
          <w:lang w:eastAsia="hu-HU"/>
        </w:rPr>
        <w:t>Javaslatok az óvoda és család kapcsolatának fejlesztéséhez:</w:t>
      </w:r>
    </w:p>
    <w:p w14:paraId="4EACC9AA" w14:textId="77777777" w:rsidR="00A714C5" w:rsidRPr="00A714C5" w:rsidRDefault="00A714C5" w:rsidP="00A6058D">
      <w:pPr>
        <w:widowControl/>
        <w:numPr>
          <w:ilvl w:val="0"/>
          <w:numId w:val="51"/>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Részletesebb és gyakoribb tájékoztatás a gyermekről (üzenő füzet</w:t>
      </w:r>
      <w:proofErr w:type="gramStart"/>
      <w:r w:rsidRPr="00A714C5">
        <w:rPr>
          <w:rFonts w:eastAsia="Times New Roman" w:cs="Times New Roman"/>
          <w:sz w:val="24"/>
          <w:szCs w:val="24"/>
          <w:lang w:eastAsia="hu-HU"/>
        </w:rPr>
        <w:t>?!</w:t>
      </w:r>
      <w:proofErr w:type="gramEnd"/>
      <w:r w:rsidRPr="00A714C5">
        <w:rPr>
          <w:rFonts w:eastAsia="Times New Roman" w:cs="Times New Roman"/>
          <w:sz w:val="24"/>
          <w:szCs w:val="24"/>
          <w:lang w:eastAsia="hu-HU"/>
        </w:rPr>
        <w:t>)</w:t>
      </w:r>
    </w:p>
    <w:p w14:paraId="55C166E8" w14:textId="77777777" w:rsidR="00A714C5" w:rsidRPr="00A714C5" w:rsidRDefault="00A714C5" w:rsidP="00A6058D">
      <w:pPr>
        <w:widowControl/>
        <w:numPr>
          <w:ilvl w:val="0"/>
          <w:numId w:val="51"/>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lastRenderedPageBreak/>
        <w:t>Családlátogatás</w:t>
      </w:r>
    </w:p>
    <w:p w14:paraId="7795BE8D" w14:textId="77777777" w:rsidR="00A714C5" w:rsidRPr="00A714C5" w:rsidRDefault="00A714C5" w:rsidP="00A6058D">
      <w:pPr>
        <w:widowControl/>
        <w:numPr>
          <w:ilvl w:val="0"/>
          <w:numId w:val="51"/>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Több közös program (nyílt napok szülőknek nagyszülőknek, közös kirándulások, beszélgetési lehetőségek)</w:t>
      </w:r>
    </w:p>
    <w:p w14:paraId="46BC131F" w14:textId="77777777" w:rsidR="00A714C5" w:rsidRPr="00A714C5" w:rsidRDefault="00A714C5" w:rsidP="00A714C5">
      <w:pPr>
        <w:widowControl/>
        <w:autoSpaceDE/>
        <w:autoSpaceDN/>
        <w:spacing w:line="276" w:lineRule="auto"/>
        <w:ind w:firstLine="360"/>
        <w:jc w:val="both"/>
        <w:rPr>
          <w:rFonts w:eastAsia="Times New Roman" w:cs="Times New Roman"/>
          <w:i/>
          <w:iCs/>
          <w:sz w:val="24"/>
          <w:szCs w:val="24"/>
          <w:lang w:eastAsia="hu-HU"/>
        </w:rPr>
      </w:pPr>
      <w:r w:rsidRPr="00A714C5">
        <w:rPr>
          <w:rFonts w:eastAsia="Times New Roman" w:cs="Times New Roman"/>
          <w:i/>
          <w:iCs/>
          <w:sz w:val="24"/>
          <w:szCs w:val="24"/>
          <w:lang w:eastAsia="hu-HU"/>
        </w:rPr>
        <w:t xml:space="preserve">„Kicsit bővebb tájékoztatás az </w:t>
      </w:r>
      <w:proofErr w:type="gramStart"/>
      <w:r w:rsidRPr="00A714C5">
        <w:rPr>
          <w:rFonts w:eastAsia="Times New Roman" w:cs="Times New Roman"/>
          <w:i/>
          <w:iCs/>
          <w:sz w:val="24"/>
          <w:szCs w:val="24"/>
          <w:lang w:eastAsia="hu-HU"/>
        </w:rPr>
        <w:t>aktuális</w:t>
      </w:r>
      <w:proofErr w:type="gramEnd"/>
      <w:r w:rsidRPr="00A714C5">
        <w:rPr>
          <w:rFonts w:eastAsia="Times New Roman" w:cs="Times New Roman"/>
          <w:i/>
          <w:iCs/>
          <w:sz w:val="24"/>
          <w:szCs w:val="24"/>
          <w:lang w:eastAsia="hu-HU"/>
        </w:rPr>
        <w:t xml:space="preserve"> nevelési tervről, tevékenységekről. ( A folyamatban levő téma, vers, mondóka, ének megosztása…)” </w:t>
      </w:r>
    </w:p>
    <w:p w14:paraId="38365551" w14:textId="77777777" w:rsidR="00A714C5" w:rsidRPr="00A714C5" w:rsidRDefault="00A714C5" w:rsidP="00A714C5">
      <w:pPr>
        <w:widowControl/>
        <w:autoSpaceDE/>
        <w:autoSpaceDN/>
        <w:spacing w:line="276" w:lineRule="auto"/>
        <w:jc w:val="both"/>
        <w:rPr>
          <w:rFonts w:eastAsia="Times New Roman" w:cs="Times New Roman"/>
          <w:sz w:val="24"/>
          <w:szCs w:val="24"/>
          <w:u w:val="single"/>
          <w:lang w:eastAsia="hu-HU"/>
        </w:rPr>
      </w:pPr>
      <w:r w:rsidRPr="00A714C5">
        <w:rPr>
          <w:rFonts w:eastAsia="Times New Roman" w:cs="Times New Roman"/>
          <w:sz w:val="24"/>
          <w:szCs w:val="24"/>
          <w:u w:val="single"/>
          <w:lang w:eastAsia="hu-HU"/>
        </w:rPr>
        <w:t xml:space="preserve">Az óvodában megvalósított programok </w:t>
      </w:r>
      <w:proofErr w:type="spellStart"/>
      <w:r w:rsidRPr="00A714C5">
        <w:rPr>
          <w:rFonts w:eastAsia="Times New Roman" w:cs="Times New Roman"/>
          <w:sz w:val="24"/>
          <w:szCs w:val="24"/>
          <w:u w:val="single"/>
          <w:lang w:eastAsia="hu-HU"/>
        </w:rPr>
        <w:t>monitorozása</w:t>
      </w:r>
      <w:proofErr w:type="spellEnd"/>
      <w:r w:rsidRPr="00A714C5">
        <w:rPr>
          <w:rFonts w:eastAsia="Times New Roman" w:cs="Times New Roman"/>
          <w:sz w:val="24"/>
          <w:szCs w:val="24"/>
          <w:u w:val="single"/>
          <w:lang w:eastAsia="hu-HU"/>
        </w:rPr>
        <w:t>:</w:t>
      </w:r>
    </w:p>
    <w:p w14:paraId="1773E217" w14:textId="77777777" w:rsidR="00A714C5" w:rsidRPr="00A714C5" w:rsidRDefault="00A714C5" w:rsidP="00A6058D">
      <w:pPr>
        <w:widowControl/>
        <w:numPr>
          <w:ilvl w:val="0"/>
          <w:numId w:val="52"/>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Anyagilag nem megterhelők (85%)</w:t>
      </w:r>
    </w:p>
    <w:p w14:paraId="53B541C7" w14:textId="77777777" w:rsidR="00A714C5" w:rsidRPr="00A714C5" w:rsidRDefault="00A714C5" w:rsidP="00A6058D">
      <w:pPr>
        <w:widowControl/>
        <w:numPr>
          <w:ilvl w:val="0"/>
          <w:numId w:val="52"/>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Programokkal történő elégedettség mérése</w:t>
      </w:r>
    </w:p>
    <w:p w14:paraId="6BA95CB0" w14:textId="77777777" w:rsidR="00A714C5" w:rsidRPr="00A714C5" w:rsidRDefault="00A714C5" w:rsidP="00A714C5">
      <w:pPr>
        <w:widowControl/>
        <w:autoSpaceDE/>
        <w:autoSpaceDN/>
        <w:spacing w:line="276" w:lineRule="auto"/>
        <w:ind w:firstLine="709"/>
        <w:jc w:val="both"/>
        <w:rPr>
          <w:rFonts w:eastAsia="Times New Roman" w:cs="Times New Roman"/>
          <w:sz w:val="24"/>
          <w:szCs w:val="24"/>
          <w:lang w:eastAsia="hu-HU"/>
        </w:rPr>
      </w:pPr>
      <w:r w:rsidRPr="00A714C5">
        <w:rPr>
          <w:rFonts w:eastAsia="Times New Roman" w:cs="Times New Roman"/>
          <w:sz w:val="24"/>
          <w:szCs w:val="24"/>
          <w:lang w:eastAsia="hu-HU"/>
        </w:rPr>
        <w:t>(Igen: 86,0%</w:t>
      </w:r>
      <w:proofErr w:type="gramStart"/>
      <w:r w:rsidRPr="00A714C5">
        <w:rPr>
          <w:rFonts w:eastAsia="Times New Roman" w:cs="Times New Roman"/>
          <w:sz w:val="24"/>
          <w:szCs w:val="24"/>
          <w:lang w:eastAsia="hu-HU"/>
        </w:rPr>
        <w:t>,    Részben</w:t>
      </w:r>
      <w:proofErr w:type="gramEnd"/>
      <w:r w:rsidRPr="00A714C5">
        <w:rPr>
          <w:rFonts w:eastAsia="Times New Roman" w:cs="Times New Roman"/>
          <w:sz w:val="24"/>
          <w:szCs w:val="24"/>
          <w:lang w:eastAsia="hu-HU"/>
        </w:rPr>
        <w:t>: 12,4%,     Nem: 1,7%)</w:t>
      </w:r>
    </w:p>
    <w:p w14:paraId="5B55AD45" w14:textId="77777777" w:rsidR="00A714C5" w:rsidRPr="00A714C5" w:rsidRDefault="00A714C5" w:rsidP="00A6058D">
      <w:pPr>
        <w:widowControl/>
        <w:numPr>
          <w:ilvl w:val="0"/>
          <w:numId w:val="53"/>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Kedvelt szervezett programok</w:t>
      </w:r>
    </w:p>
    <w:p w14:paraId="00E5081C" w14:textId="77777777" w:rsidR="00A714C5" w:rsidRPr="00A714C5" w:rsidRDefault="00A714C5" w:rsidP="00A714C5">
      <w:pPr>
        <w:widowControl/>
        <w:autoSpaceDE/>
        <w:autoSpaceDN/>
        <w:spacing w:line="276" w:lineRule="auto"/>
        <w:ind w:left="720"/>
        <w:jc w:val="both"/>
        <w:rPr>
          <w:rFonts w:eastAsia="Times New Roman" w:cs="Times New Roman"/>
          <w:sz w:val="24"/>
          <w:szCs w:val="24"/>
          <w:lang w:eastAsia="hu-HU"/>
        </w:rPr>
      </w:pPr>
      <w:r w:rsidRPr="00A714C5">
        <w:rPr>
          <w:rFonts w:eastAsia="Times New Roman" w:cs="Times New Roman"/>
          <w:sz w:val="24"/>
          <w:szCs w:val="24"/>
          <w:lang w:eastAsia="hu-HU"/>
        </w:rPr>
        <w:t>Mindkettőt: 74,8%</w:t>
      </w:r>
      <w:proofErr w:type="gramStart"/>
      <w:r w:rsidRPr="00A714C5">
        <w:rPr>
          <w:rFonts w:eastAsia="Times New Roman" w:cs="Times New Roman"/>
          <w:sz w:val="24"/>
          <w:szCs w:val="24"/>
          <w:lang w:eastAsia="hu-HU"/>
        </w:rPr>
        <w:t xml:space="preserve">,   </w:t>
      </w:r>
      <w:r w:rsidRPr="00A714C5">
        <w:rPr>
          <w:rFonts w:eastAsia="Times New Roman" w:cs="Times New Roman"/>
          <w:sz w:val="24"/>
          <w:szCs w:val="24"/>
          <w:lang w:eastAsia="hu-HU"/>
        </w:rPr>
        <w:tab/>
        <w:t xml:space="preserve"> </w:t>
      </w:r>
      <w:r w:rsidRPr="00A714C5">
        <w:rPr>
          <w:rFonts w:eastAsia="Times New Roman" w:cs="Times New Roman"/>
          <w:sz w:val="24"/>
          <w:szCs w:val="24"/>
          <w:lang w:eastAsia="hu-HU"/>
        </w:rPr>
        <w:tab/>
        <w:t>Csoportos</w:t>
      </w:r>
      <w:proofErr w:type="gramEnd"/>
      <w:r w:rsidRPr="00A714C5">
        <w:rPr>
          <w:rFonts w:eastAsia="Times New Roman" w:cs="Times New Roman"/>
          <w:sz w:val="24"/>
          <w:szCs w:val="24"/>
          <w:lang w:eastAsia="hu-HU"/>
        </w:rPr>
        <w:t>: 16,9%</w:t>
      </w:r>
    </w:p>
    <w:p w14:paraId="6D74DE0E" w14:textId="77777777" w:rsidR="00A714C5" w:rsidRPr="00A714C5" w:rsidRDefault="00A714C5" w:rsidP="00A714C5">
      <w:pPr>
        <w:widowControl/>
        <w:autoSpaceDE/>
        <w:autoSpaceDN/>
        <w:spacing w:line="276" w:lineRule="auto"/>
        <w:jc w:val="both"/>
        <w:rPr>
          <w:rFonts w:eastAsia="Times New Roman" w:cs="Times New Roman"/>
          <w:sz w:val="24"/>
          <w:szCs w:val="24"/>
          <w:lang w:eastAsia="hu-HU"/>
        </w:rPr>
      </w:pPr>
      <w:r w:rsidRPr="00A714C5">
        <w:rPr>
          <w:rFonts w:eastAsia="Times New Roman" w:cs="Times New Roman"/>
          <w:sz w:val="24"/>
          <w:szCs w:val="24"/>
          <w:lang w:eastAsia="hu-HU"/>
        </w:rPr>
        <w:tab/>
        <w:t>Óvodai: 6,6%</w:t>
      </w:r>
      <w:proofErr w:type="gramStart"/>
      <w:r w:rsidRPr="00A714C5">
        <w:rPr>
          <w:rFonts w:eastAsia="Times New Roman" w:cs="Times New Roman"/>
          <w:sz w:val="24"/>
          <w:szCs w:val="24"/>
          <w:lang w:eastAsia="hu-HU"/>
        </w:rPr>
        <w:t xml:space="preserve">,  </w:t>
      </w:r>
      <w:r w:rsidRPr="00A714C5">
        <w:rPr>
          <w:rFonts w:eastAsia="Times New Roman" w:cs="Times New Roman"/>
          <w:sz w:val="24"/>
          <w:szCs w:val="24"/>
          <w:lang w:eastAsia="hu-HU"/>
        </w:rPr>
        <w:tab/>
      </w:r>
      <w:r w:rsidRPr="00A714C5">
        <w:rPr>
          <w:rFonts w:eastAsia="Times New Roman" w:cs="Times New Roman"/>
          <w:sz w:val="24"/>
          <w:szCs w:val="24"/>
          <w:lang w:eastAsia="hu-HU"/>
        </w:rPr>
        <w:tab/>
        <w:t xml:space="preserve"> Egyiket</w:t>
      </w:r>
      <w:proofErr w:type="gramEnd"/>
      <w:r w:rsidRPr="00A714C5">
        <w:rPr>
          <w:rFonts w:eastAsia="Times New Roman" w:cs="Times New Roman"/>
          <w:sz w:val="24"/>
          <w:szCs w:val="24"/>
          <w:lang w:eastAsia="hu-HU"/>
        </w:rPr>
        <w:t xml:space="preserve"> sem: 1,7%</w:t>
      </w:r>
    </w:p>
    <w:p w14:paraId="3777AEA8" w14:textId="77777777" w:rsidR="00A714C5" w:rsidRPr="00A714C5" w:rsidRDefault="00A714C5" w:rsidP="00A6058D">
      <w:pPr>
        <w:widowControl/>
        <w:numPr>
          <w:ilvl w:val="0"/>
          <w:numId w:val="53"/>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Új programjavaslatok:</w:t>
      </w:r>
    </w:p>
    <w:p w14:paraId="057433E2" w14:textId="77777777" w:rsidR="00A714C5" w:rsidRPr="00A714C5" w:rsidRDefault="00A714C5" w:rsidP="00A714C5">
      <w:pPr>
        <w:widowControl/>
        <w:autoSpaceDE/>
        <w:autoSpaceDN/>
        <w:spacing w:line="276" w:lineRule="auto"/>
        <w:ind w:left="1418"/>
        <w:jc w:val="both"/>
        <w:rPr>
          <w:rFonts w:eastAsia="Times New Roman" w:cs="Times New Roman"/>
          <w:sz w:val="24"/>
          <w:szCs w:val="24"/>
          <w:lang w:eastAsia="hu-HU"/>
        </w:rPr>
      </w:pPr>
      <w:r w:rsidRPr="00A714C5">
        <w:rPr>
          <w:rFonts w:eastAsia="Times New Roman" w:cs="Times New Roman"/>
          <w:sz w:val="24"/>
          <w:szCs w:val="24"/>
          <w:lang w:eastAsia="hu-HU"/>
        </w:rPr>
        <w:t xml:space="preserve">Más tagintézmények programjainak átvétele. </w:t>
      </w:r>
    </w:p>
    <w:p w14:paraId="55F71834" w14:textId="77777777" w:rsidR="00A714C5" w:rsidRPr="00A714C5" w:rsidRDefault="00A714C5" w:rsidP="00A714C5">
      <w:pPr>
        <w:widowControl/>
        <w:autoSpaceDE/>
        <w:autoSpaceDN/>
        <w:spacing w:line="276" w:lineRule="auto"/>
        <w:ind w:left="1418"/>
        <w:jc w:val="both"/>
        <w:rPr>
          <w:rFonts w:eastAsia="Times New Roman" w:cs="Times New Roman"/>
          <w:sz w:val="24"/>
          <w:szCs w:val="24"/>
          <w:lang w:eastAsia="hu-HU"/>
        </w:rPr>
      </w:pPr>
      <w:r w:rsidRPr="00A714C5">
        <w:rPr>
          <w:rFonts w:eastAsia="Times New Roman" w:cs="Times New Roman"/>
          <w:sz w:val="24"/>
          <w:szCs w:val="24"/>
          <w:lang w:eastAsia="hu-HU"/>
        </w:rPr>
        <w:t>Közös kirándulások, főzések</w:t>
      </w:r>
    </w:p>
    <w:p w14:paraId="03685817" w14:textId="77777777" w:rsidR="00A714C5" w:rsidRPr="00A714C5" w:rsidRDefault="00A714C5" w:rsidP="00A714C5">
      <w:pPr>
        <w:widowControl/>
        <w:autoSpaceDE/>
        <w:autoSpaceDN/>
        <w:spacing w:line="276" w:lineRule="auto"/>
        <w:ind w:left="1418"/>
        <w:jc w:val="both"/>
        <w:rPr>
          <w:rFonts w:eastAsia="Times New Roman" w:cs="Times New Roman"/>
          <w:sz w:val="24"/>
          <w:szCs w:val="24"/>
          <w:lang w:eastAsia="hu-HU"/>
        </w:rPr>
      </w:pPr>
      <w:r w:rsidRPr="00A714C5">
        <w:rPr>
          <w:rFonts w:eastAsia="Times New Roman" w:cs="Times New Roman"/>
          <w:sz w:val="24"/>
          <w:szCs w:val="24"/>
          <w:lang w:eastAsia="hu-HU"/>
        </w:rPr>
        <w:t>Családlátogatás</w:t>
      </w:r>
    </w:p>
    <w:p w14:paraId="55080B9F" w14:textId="77777777" w:rsidR="00A714C5" w:rsidRPr="00A714C5" w:rsidRDefault="00A714C5" w:rsidP="00A714C5">
      <w:pPr>
        <w:widowControl/>
        <w:autoSpaceDE/>
        <w:autoSpaceDN/>
        <w:spacing w:line="276" w:lineRule="auto"/>
        <w:ind w:left="709" w:firstLine="709"/>
        <w:jc w:val="both"/>
        <w:rPr>
          <w:rFonts w:eastAsia="Times New Roman" w:cs="Times New Roman"/>
          <w:sz w:val="24"/>
          <w:szCs w:val="24"/>
          <w:lang w:eastAsia="hu-HU"/>
        </w:rPr>
      </w:pPr>
      <w:r w:rsidRPr="00A714C5">
        <w:rPr>
          <w:rFonts w:eastAsia="Times New Roman" w:cs="Times New Roman"/>
          <w:sz w:val="24"/>
          <w:szCs w:val="24"/>
          <w:lang w:eastAsia="hu-HU"/>
        </w:rPr>
        <w:t>Előadások a gyermekek életkori sajátosságairól, gyermeknevelésről</w:t>
      </w:r>
    </w:p>
    <w:p w14:paraId="30B2C57A" w14:textId="77777777" w:rsidR="00A714C5" w:rsidRPr="00A714C5" w:rsidRDefault="00A714C5" w:rsidP="00A714C5">
      <w:pPr>
        <w:widowControl/>
        <w:autoSpaceDE/>
        <w:autoSpaceDN/>
        <w:spacing w:line="276" w:lineRule="auto"/>
        <w:jc w:val="both"/>
        <w:rPr>
          <w:rFonts w:eastAsia="Times New Roman" w:cs="Times New Roman"/>
          <w:sz w:val="24"/>
          <w:szCs w:val="24"/>
          <w:u w:val="single"/>
          <w:lang w:eastAsia="hu-HU"/>
        </w:rPr>
      </w:pPr>
      <w:r w:rsidRPr="00A714C5">
        <w:rPr>
          <w:rFonts w:eastAsia="Times New Roman" w:cs="Times New Roman"/>
          <w:sz w:val="24"/>
          <w:szCs w:val="24"/>
          <w:u w:val="single"/>
          <w:lang w:eastAsia="hu-HU"/>
        </w:rPr>
        <w:t>Az intézményekben megjelenő külön foglalkozásokkal történő elégedettség a kérdőívet kitöltő szülők nézetei alapján:</w:t>
      </w:r>
    </w:p>
    <w:p w14:paraId="554EB6AE" w14:textId="77777777" w:rsidR="00A714C5" w:rsidRPr="00A714C5" w:rsidRDefault="00A714C5" w:rsidP="00A6058D">
      <w:pPr>
        <w:widowControl/>
        <w:numPr>
          <w:ilvl w:val="0"/>
          <w:numId w:val="53"/>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Teljes mértékben 146 60,3%</w:t>
      </w:r>
    </w:p>
    <w:p w14:paraId="47C3177D" w14:textId="77777777" w:rsidR="00A714C5" w:rsidRPr="00A714C5" w:rsidRDefault="00A714C5" w:rsidP="00A6058D">
      <w:pPr>
        <w:widowControl/>
        <w:numPr>
          <w:ilvl w:val="0"/>
          <w:numId w:val="53"/>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Általában 66 27,3%</w:t>
      </w:r>
    </w:p>
    <w:p w14:paraId="2268EDEE" w14:textId="77777777" w:rsidR="00A714C5" w:rsidRPr="00A714C5" w:rsidRDefault="00A714C5" w:rsidP="00A6058D">
      <w:pPr>
        <w:widowControl/>
        <w:numPr>
          <w:ilvl w:val="0"/>
          <w:numId w:val="53"/>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Részben 21 8,7%</w:t>
      </w:r>
    </w:p>
    <w:p w14:paraId="2E7C7CEF" w14:textId="77777777" w:rsidR="00A714C5" w:rsidRPr="00A714C5" w:rsidRDefault="00A714C5" w:rsidP="00A6058D">
      <w:pPr>
        <w:widowControl/>
        <w:numPr>
          <w:ilvl w:val="0"/>
          <w:numId w:val="53"/>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Kevésbé 2 0,8%</w:t>
      </w:r>
    </w:p>
    <w:p w14:paraId="78D19C83" w14:textId="77777777" w:rsidR="00A714C5" w:rsidRPr="00A714C5" w:rsidRDefault="00A714C5" w:rsidP="00A6058D">
      <w:pPr>
        <w:widowControl/>
        <w:numPr>
          <w:ilvl w:val="0"/>
          <w:numId w:val="53"/>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Nem 7 2,9%</w:t>
      </w:r>
    </w:p>
    <w:p w14:paraId="1C6E3691" w14:textId="77777777" w:rsidR="00A714C5" w:rsidRPr="00A714C5" w:rsidRDefault="00A714C5" w:rsidP="00A714C5">
      <w:pPr>
        <w:widowControl/>
        <w:autoSpaceDE/>
        <w:autoSpaceDN/>
        <w:spacing w:line="276" w:lineRule="auto"/>
        <w:jc w:val="both"/>
        <w:rPr>
          <w:rFonts w:eastAsia="Times New Roman" w:cs="Times New Roman"/>
          <w:sz w:val="24"/>
          <w:szCs w:val="24"/>
          <w:lang w:eastAsia="hu-HU"/>
        </w:rPr>
      </w:pPr>
      <w:r w:rsidRPr="00A714C5">
        <w:rPr>
          <w:rFonts w:eastAsia="Times New Roman" w:cs="Times New Roman"/>
          <w:sz w:val="24"/>
          <w:szCs w:val="24"/>
          <w:lang w:eastAsia="hu-HU"/>
        </w:rPr>
        <w:t>IGÉNY: Több és változatosabb külön foglalkozás, Mozgásos táncos lehetőségek</w:t>
      </w:r>
    </w:p>
    <w:p w14:paraId="4B301E95" w14:textId="77777777" w:rsidR="00A714C5" w:rsidRPr="00A714C5" w:rsidRDefault="00A714C5" w:rsidP="00A714C5">
      <w:pPr>
        <w:widowControl/>
        <w:autoSpaceDE/>
        <w:autoSpaceDN/>
        <w:spacing w:line="276" w:lineRule="auto"/>
        <w:jc w:val="both"/>
        <w:rPr>
          <w:rFonts w:eastAsia="Times New Roman" w:cs="Times New Roman"/>
          <w:sz w:val="24"/>
          <w:szCs w:val="24"/>
          <w:u w:val="single"/>
          <w:lang w:eastAsia="hu-HU"/>
        </w:rPr>
      </w:pPr>
      <w:r w:rsidRPr="00A714C5">
        <w:rPr>
          <w:rFonts w:eastAsia="Times New Roman" w:cs="Times New Roman"/>
          <w:sz w:val="24"/>
          <w:szCs w:val="24"/>
          <w:u w:val="single"/>
          <w:lang w:eastAsia="hu-HU"/>
        </w:rPr>
        <w:t>A kérdőívet kitöltő szülők által megjelenő egyéb sajátos területek:</w:t>
      </w:r>
    </w:p>
    <w:p w14:paraId="10122607" w14:textId="77777777" w:rsidR="00A714C5" w:rsidRPr="00A714C5" w:rsidRDefault="00A714C5" w:rsidP="00A6058D">
      <w:pPr>
        <w:widowControl/>
        <w:numPr>
          <w:ilvl w:val="0"/>
          <w:numId w:val="54"/>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Beteg gyermek az óvodában</w:t>
      </w:r>
    </w:p>
    <w:p w14:paraId="2349A39A" w14:textId="77777777" w:rsidR="00A714C5" w:rsidRPr="00A714C5" w:rsidRDefault="00A714C5" w:rsidP="00A6058D">
      <w:pPr>
        <w:widowControl/>
        <w:numPr>
          <w:ilvl w:val="0"/>
          <w:numId w:val="54"/>
        </w:numPr>
        <w:autoSpaceDE/>
        <w:autoSpaceDN/>
        <w:spacing w:line="276" w:lineRule="auto"/>
        <w:contextualSpacing/>
        <w:jc w:val="both"/>
        <w:rPr>
          <w:rFonts w:eastAsia="Times New Roman" w:cs="Times New Roman"/>
          <w:sz w:val="24"/>
          <w:szCs w:val="24"/>
          <w:lang w:eastAsia="hu-HU"/>
        </w:rPr>
      </w:pPr>
      <w:r w:rsidRPr="00A714C5">
        <w:rPr>
          <w:rFonts w:eastAsia="Times New Roman" w:cs="Times New Roman"/>
          <w:sz w:val="24"/>
          <w:szCs w:val="24"/>
          <w:lang w:eastAsia="hu-HU"/>
        </w:rPr>
        <w:t>Udvari játékeszközök minősége</w:t>
      </w:r>
    </w:p>
    <w:p w14:paraId="5B16023E" w14:textId="77777777" w:rsidR="00A714C5" w:rsidRPr="00A714C5" w:rsidRDefault="00A714C5" w:rsidP="00A714C5">
      <w:pPr>
        <w:widowControl/>
        <w:autoSpaceDE/>
        <w:autoSpaceDN/>
        <w:spacing w:line="276" w:lineRule="auto"/>
        <w:jc w:val="both"/>
        <w:rPr>
          <w:rFonts w:eastAsia="Times New Roman" w:cs="Times New Roman"/>
          <w:sz w:val="24"/>
          <w:szCs w:val="24"/>
          <w:u w:val="single"/>
          <w:lang w:eastAsia="hu-HU"/>
        </w:rPr>
      </w:pPr>
      <w:r w:rsidRPr="00A714C5">
        <w:rPr>
          <w:rFonts w:eastAsia="Times New Roman" w:cs="Times New Roman"/>
          <w:sz w:val="24"/>
          <w:szCs w:val="24"/>
          <w:u w:val="single"/>
          <w:lang w:eastAsia="hu-HU"/>
        </w:rPr>
        <w:t>Általános elégedettség mutatója:</w:t>
      </w:r>
    </w:p>
    <w:p w14:paraId="7660E04F" w14:textId="77777777" w:rsidR="00A714C5" w:rsidRPr="00A714C5" w:rsidRDefault="00A714C5" w:rsidP="00A714C5">
      <w:pPr>
        <w:widowControl/>
        <w:autoSpaceDE/>
        <w:autoSpaceDN/>
        <w:spacing w:line="276" w:lineRule="auto"/>
        <w:jc w:val="center"/>
        <w:rPr>
          <w:rFonts w:eastAsia="Times New Roman" w:cs="Times New Roman"/>
          <w:i/>
          <w:iCs/>
          <w:sz w:val="24"/>
          <w:szCs w:val="24"/>
          <w:lang w:eastAsia="hu-HU"/>
        </w:rPr>
      </w:pPr>
      <w:r w:rsidRPr="00A714C5">
        <w:rPr>
          <w:rFonts w:eastAsia="Times New Roman" w:cs="Times New Roman"/>
          <w:i/>
          <w:iCs/>
          <w:sz w:val="24"/>
          <w:szCs w:val="24"/>
          <w:lang w:eastAsia="hu-HU"/>
        </w:rPr>
        <w:t>„Hálás vagyok a személyre szabott gondoskodásért és a szeretetteli, családias légkörért, melyet biztosítanak a gyermekemnek. Köszönöm!”</w:t>
      </w:r>
    </w:p>
    <w:p w14:paraId="7D8A2417" w14:textId="77777777" w:rsidR="00A714C5" w:rsidRPr="00A714C5" w:rsidRDefault="00A714C5" w:rsidP="00A714C5">
      <w:pPr>
        <w:widowControl/>
        <w:autoSpaceDE/>
        <w:autoSpaceDN/>
        <w:spacing w:line="276" w:lineRule="auto"/>
        <w:jc w:val="center"/>
        <w:rPr>
          <w:rFonts w:eastAsia="Times New Roman" w:cs="Times New Roman"/>
          <w:i/>
          <w:iCs/>
          <w:sz w:val="24"/>
          <w:szCs w:val="24"/>
          <w:lang w:eastAsia="hu-HU"/>
        </w:rPr>
      </w:pPr>
    </w:p>
    <w:p w14:paraId="37978E0D" w14:textId="77777777" w:rsidR="00A714C5" w:rsidRPr="00A714C5" w:rsidRDefault="00A714C5" w:rsidP="00A714C5">
      <w:pPr>
        <w:widowControl/>
        <w:autoSpaceDE/>
        <w:autoSpaceDN/>
        <w:spacing w:line="276" w:lineRule="auto"/>
        <w:jc w:val="center"/>
        <w:rPr>
          <w:rFonts w:eastAsia="Times New Roman" w:cs="Times New Roman"/>
          <w:i/>
          <w:iCs/>
          <w:sz w:val="24"/>
          <w:szCs w:val="24"/>
          <w:lang w:eastAsia="hu-HU"/>
        </w:rPr>
      </w:pPr>
    </w:p>
    <w:p w14:paraId="4C3160C3" w14:textId="77777777" w:rsidR="00A714C5" w:rsidRPr="00A714C5" w:rsidRDefault="00A714C5" w:rsidP="00A714C5">
      <w:pPr>
        <w:widowControl/>
        <w:autoSpaceDE/>
        <w:autoSpaceDN/>
        <w:spacing w:line="276" w:lineRule="auto"/>
        <w:jc w:val="center"/>
        <w:rPr>
          <w:rFonts w:eastAsia="Times New Roman" w:cs="Times New Roman"/>
          <w:i/>
          <w:iCs/>
          <w:sz w:val="24"/>
          <w:szCs w:val="24"/>
          <w:lang w:eastAsia="hu-HU"/>
        </w:rPr>
      </w:pPr>
    </w:p>
    <w:p w14:paraId="1D5A0317" w14:textId="77777777" w:rsidR="00A714C5" w:rsidRPr="00A714C5" w:rsidRDefault="00A714C5" w:rsidP="00A714C5">
      <w:pPr>
        <w:widowControl/>
        <w:autoSpaceDE/>
        <w:autoSpaceDN/>
        <w:spacing w:line="276" w:lineRule="auto"/>
        <w:jc w:val="center"/>
        <w:rPr>
          <w:rFonts w:eastAsia="Times New Roman" w:cs="Times New Roman"/>
          <w:i/>
          <w:iCs/>
          <w:sz w:val="24"/>
          <w:szCs w:val="24"/>
          <w:lang w:eastAsia="hu-HU"/>
        </w:rPr>
      </w:pPr>
    </w:p>
    <w:p w14:paraId="21355290" w14:textId="77777777" w:rsidR="00A714C5" w:rsidRPr="00A714C5" w:rsidRDefault="00A714C5" w:rsidP="00A714C5">
      <w:pPr>
        <w:widowControl/>
        <w:autoSpaceDE/>
        <w:autoSpaceDN/>
        <w:spacing w:line="276" w:lineRule="auto"/>
        <w:jc w:val="center"/>
        <w:rPr>
          <w:rFonts w:eastAsia="Times New Roman" w:cs="Times New Roman"/>
          <w:i/>
          <w:iCs/>
          <w:sz w:val="24"/>
          <w:szCs w:val="24"/>
          <w:lang w:eastAsia="hu-HU"/>
        </w:rPr>
      </w:pPr>
      <w:r w:rsidRPr="00A714C5">
        <w:rPr>
          <w:rFonts w:eastAsia="Times New Roman" w:cs="Times New Roman"/>
          <w:i/>
          <w:iCs/>
          <w:sz w:val="24"/>
          <w:szCs w:val="24"/>
          <w:lang w:eastAsia="hu-HU"/>
        </w:rPr>
        <w:t>Hajdú Anett</w:t>
      </w:r>
    </w:p>
    <w:p w14:paraId="15AD238D" w14:textId="77777777" w:rsidR="00A714C5" w:rsidRPr="00A714C5" w:rsidRDefault="00A714C5" w:rsidP="00A714C5">
      <w:pPr>
        <w:widowControl/>
        <w:autoSpaceDE/>
        <w:autoSpaceDN/>
        <w:spacing w:line="276" w:lineRule="auto"/>
        <w:jc w:val="center"/>
        <w:rPr>
          <w:rFonts w:eastAsia="Times New Roman" w:cs="Times New Roman"/>
          <w:i/>
          <w:iCs/>
          <w:sz w:val="24"/>
          <w:szCs w:val="24"/>
          <w:lang w:eastAsia="hu-HU"/>
        </w:rPr>
      </w:pPr>
      <w:r w:rsidRPr="00A714C5">
        <w:rPr>
          <w:rFonts w:eastAsia="Times New Roman" w:cs="Times New Roman"/>
          <w:i/>
          <w:iCs/>
          <w:sz w:val="24"/>
          <w:szCs w:val="24"/>
          <w:lang w:eastAsia="hu-HU"/>
        </w:rPr>
        <w:t xml:space="preserve"> Munkaközösség-vezető</w:t>
      </w:r>
    </w:p>
    <w:p w14:paraId="7DE566AB" w14:textId="77777777" w:rsidR="00A714C5" w:rsidRPr="00A714C5" w:rsidRDefault="00A714C5" w:rsidP="00A714C5">
      <w:pPr>
        <w:widowControl/>
        <w:autoSpaceDE/>
        <w:autoSpaceDN/>
        <w:spacing w:line="360" w:lineRule="auto"/>
        <w:jc w:val="both"/>
        <w:rPr>
          <w:bCs/>
          <w:sz w:val="24"/>
          <w:szCs w:val="24"/>
          <w:lang w:eastAsia="hu-HU"/>
        </w:rPr>
      </w:pPr>
    </w:p>
    <w:p w14:paraId="294F3532" w14:textId="77777777" w:rsidR="00657CF4" w:rsidRDefault="00657CF4" w:rsidP="00DD7BDC">
      <w:pPr>
        <w:widowControl/>
        <w:autoSpaceDE/>
        <w:autoSpaceDN/>
        <w:spacing w:line="360" w:lineRule="auto"/>
        <w:jc w:val="both"/>
        <w:rPr>
          <w:b/>
          <w:sz w:val="28"/>
          <w:szCs w:val="28"/>
          <w:lang w:eastAsia="hu-HU"/>
        </w:rPr>
      </w:pPr>
    </w:p>
    <w:p w14:paraId="5EB89122" w14:textId="2FD35EB9" w:rsidR="00370F46" w:rsidRDefault="00370F46" w:rsidP="00DD7BDC">
      <w:pPr>
        <w:widowControl/>
        <w:autoSpaceDE/>
        <w:autoSpaceDN/>
        <w:spacing w:line="360" w:lineRule="auto"/>
        <w:jc w:val="both"/>
        <w:rPr>
          <w:b/>
          <w:sz w:val="28"/>
          <w:szCs w:val="28"/>
          <w:lang w:eastAsia="hu-HU"/>
        </w:rPr>
      </w:pPr>
    </w:p>
    <w:sectPr w:rsidR="00370F46" w:rsidSect="00C43534">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6D35" w14:textId="77777777" w:rsidR="00D85733" w:rsidRDefault="00D85733" w:rsidP="008427D9">
      <w:r>
        <w:separator/>
      </w:r>
    </w:p>
  </w:endnote>
  <w:endnote w:type="continuationSeparator" w:id="0">
    <w:p w14:paraId="03B1B304" w14:textId="77777777" w:rsidR="00D85733" w:rsidRDefault="00D85733" w:rsidP="0084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CAEB" w14:textId="43BE91E4" w:rsidR="00D97BAF" w:rsidRDefault="00D97BAF">
    <w:pPr>
      <w:pStyle w:val="ll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Csongrádi Óvodák </w:t>
    </w:r>
    <w:proofErr w:type="gramStart"/>
    <w:r>
      <w:rPr>
        <w:rFonts w:asciiTheme="majorHAnsi" w:eastAsiaTheme="majorEastAsia" w:hAnsiTheme="majorHAnsi" w:cstheme="majorBidi"/>
      </w:rPr>
      <w:t>Igazgatósága            Készítette</w:t>
    </w:r>
    <w:proofErr w:type="gramEnd"/>
    <w:r>
      <w:rPr>
        <w:rFonts w:asciiTheme="majorHAnsi" w:eastAsiaTheme="majorEastAsia" w:hAnsiTheme="majorHAnsi" w:cstheme="majorBidi"/>
      </w:rPr>
      <w:t>: Tóthné Fodor Zsuzsanna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Oldal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42EC3" w:rsidRPr="00942EC3">
      <w:rPr>
        <w:rFonts w:asciiTheme="majorHAnsi" w:eastAsiaTheme="majorEastAsia" w:hAnsiTheme="majorHAnsi" w:cstheme="majorBidi"/>
        <w:noProof/>
      </w:rPr>
      <w:t>45</w:t>
    </w:r>
    <w:r>
      <w:rPr>
        <w:rFonts w:asciiTheme="majorHAnsi" w:eastAsiaTheme="majorEastAsia" w:hAnsiTheme="majorHAnsi" w:cstheme="majorBidi"/>
      </w:rPr>
      <w:fldChar w:fldCharType="end"/>
    </w:r>
  </w:p>
  <w:p w14:paraId="600D675F" w14:textId="77777777" w:rsidR="00D97BAF" w:rsidRDefault="00D97BA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875608"/>
      <w:docPartObj>
        <w:docPartGallery w:val="Page Numbers (Bottom of Page)"/>
        <w:docPartUnique/>
      </w:docPartObj>
    </w:sdtPr>
    <w:sdtEndPr/>
    <w:sdtContent>
      <w:p w14:paraId="2424D08E" w14:textId="14CCF3C3" w:rsidR="00D97BAF" w:rsidRDefault="00D97BAF">
        <w:pPr>
          <w:pStyle w:val="llb"/>
          <w:jc w:val="center"/>
        </w:pPr>
        <w:r>
          <w:fldChar w:fldCharType="begin"/>
        </w:r>
        <w:r>
          <w:instrText>PAGE   \* MERGEFORMAT</w:instrText>
        </w:r>
        <w:r>
          <w:fldChar w:fldCharType="separate"/>
        </w:r>
        <w:r w:rsidR="00942EC3">
          <w:rPr>
            <w:noProof/>
          </w:rPr>
          <w:t>61</w:t>
        </w:r>
        <w:r>
          <w:fldChar w:fldCharType="end"/>
        </w:r>
      </w:p>
    </w:sdtContent>
  </w:sdt>
  <w:p w14:paraId="2BDFB396" w14:textId="77777777" w:rsidR="00D97BAF" w:rsidRDefault="00D97BA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F3DAD" w14:textId="77777777" w:rsidR="00D85733" w:rsidRDefault="00D85733" w:rsidP="008427D9">
      <w:r>
        <w:separator/>
      </w:r>
    </w:p>
  </w:footnote>
  <w:footnote w:type="continuationSeparator" w:id="0">
    <w:p w14:paraId="17F2AB69" w14:textId="77777777" w:rsidR="00D85733" w:rsidRDefault="00D85733" w:rsidP="0084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CED1" w14:textId="77777777" w:rsidR="00D97BAF" w:rsidRDefault="00D97BAF">
    <w:pPr>
      <w:pStyle w:val="lfej"/>
    </w:pPr>
    <w:r>
      <w:rPr>
        <w:noProof/>
        <w:lang w:eastAsia="hu-HU"/>
      </w:rPr>
      <mc:AlternateContent>
        <mc:Choice Requires="wps">
          <w:drawing>
            <wp:anchor distT="0" distB="0" distL="118745" distR="118745" simplePos="0" relativeHeight="251659264" behindDoc="1" locked="0" layoutInCell="1" allowOverlap="0" wp14:anchorId="28133807" wp14:editId="045932B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60720" cy="252095"/>
              <wp:effectExtent l="0" t="0" r="0" b="0"/>
              <wp:wrapSquare wrapText="bothSides"/>
              <wp:docPr id="197" name="Téglalap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520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Cím"/>
                            <w:tag w:val=""/>
                            <w:id w:val="-548765756"/>
                            <w:dataBinding w:prefixMappings="xmlns:ns0='http://purl.org/dc/elements/1.1/' xmlns:ns1='http://schemas.openxmlformats.org/package/2006/metadata/core-properties' " w:xpath="/ns1:coreProperties[1]/ns0:title[1]" w:storeItemID="{6C3C8BC8-F283-45AE-878A-BAB7291924A1}"/>
                            <w:text/>
                          </w:sdtPr>
                          <w:sdtEndPr/>
                          <w:sdtContent>
                            <w:p w14:paraId="24ED23F6" w14:textId="5DFE5B5C" w:rsidR="00D97BAF" w:rsidRDefault="00D97BAF">
                              <w:pPr>
                                <w:pStyle w:val="lfej"/>
                                <w:jc w:val="center"/>
                                <w:rPr>
                                  <w:caps/>
                                  <w:color w:val="FFFFFF" w:themeColor="background1"/>
                                </w:rPr>
                              </w:pPr>
                              <w:r>
                                <w:rPr>
                                  <w:caps/>
                                  <w:color w:val="FFFFFF" w:themeColor="background1"/>
                                </w:rPr>
                                <w:t xml:space="preserve">Beszámoló </w:t>
                              </w:r>
                              <w:proofErr w:type="gramStart"/>
                              <w:r>
                                <w:rPr>
                                  <w:caps/>
                                  <w:color w:val="FFFFFF" w:themeColor="background1"/>
                                </w:rPr>
                                <w:t>a</w:t>
                              </w:r>
                              <w:proofErr w:type="gramEnd"/>
                              <w:r>
                                <w:rPr>
                                  <w:caps/>
                                  <w:color w:val="FFFFFF" w:themeColor="background1"/>
                                </w:rPr>
                                <w:t xml:space="preserve"> 2022-2023-as nevelési évről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8133807" id="Téglalap 197" o:spid="_x0000_s1026" style="position:absolute;margin-left:0;margin-top:0;width:453.6pt;height:19.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" o:allowoverlap="f" fillcolor="#4f81bd [3204]" stroked="f" strokeweight="2pt">
              <v:path arrowok="t"/>
              <v:textbox style="mso-fit-shape-to-text:t">
                <w:txbxContent>
                  <w:sdt>
                    <w:sdtPr>
                      <w:rPr>
                        <w:caps/>
                        <w:color w:val="FFFFFF" w:themeColor="background1"/>
                      </w:rPr>
                      <w:alias w:val="Cím"/>
                      <w:tag w:val=""/>
                      <w:id w:val="-548765756"/>
                      <w:dataBinding w:prefixMappings="xmlns:ns0='http://purl.org/dc/elements/1.1/' xmlns:ns1='http://schemas.openxmlformats.org/package/2006/metadata/core-properties' " w:xpath="/ns1:coreProperties[1]/ns0:title[1]" w:storeItemID="{6C3C8BC8-F283-45AE-878A-BAB7291924A1}"/>
                      <w:text/>
                    </w:sdtPr>
                    <w:sdtContent>
                      <w:p w14:paraId="24ED23F6" w14:textId="5DFE5B5C" w:rsidR="00D97BAF" w:rsidRDefault="00D97BAF">
                        <w:pPr>
                          <w:pStyle w:val="lfej"/>
                          <w:jc w:val="center"/>
                          <w:rPr>
                            <w:caps/>
                            <w:color w:val="FFFFFF" w:themeColor="background1"/>
                          </w:rPr>
                        </w:pPr>
                        <w:r>
                          <w:rPr>
                            <w:caps/>
                            <w:color w:val="FFFFFF" w:themeColor="background1"/>
                          </w:rPr>
                          <w:t xml:space="preserve">Beszámoló </w:t>
                        </w:r>
                        <w:proofErr w:type="gramStart"/>
                        <w:r>
                          <w:rPr>
                            <w:caps/>
                            <w:color w:val="FFFFFF" w:themeColor="background1"/>
                          </w:rPr>
                          <w:t>a</w:t>
                        </w:r>
                        <w:proofErr w:type="gramEnd"/>
                        <w:r>
                          <w:rPr>
                            <w:caps/>
                            <w:color w:val="FFFFFF" w:themeColor="background1"/>
                          </w:rPr>
                          <w:t xml:space="preserve"> 2022-2023-as nevelési évről</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858D" w14:textId="77777777" w:rsidR="00D97BAF" w:rsidRDefault="00D97BAF">
    <w:pPr>
      <w:pStyle w:val="lfej"/>
    </w:pPr>
    <w:r>
      <w:rPr>
        <w:noProof/>
        <w:lang w:eastAsia="hu-HU"/>
      </w:rPr>
      <mc:AlternateContent>
        <mc:Choice Requires="wps">
          <w:drawing>
            <wp:anchor distT="0" distB="0" distL="118745" distR="118745" simplePos="0" relativeHeight="251663360" behindDoc="1" locked="0" layoutInCell="1" allowOverlap="0" wp14:anchorId="6CFA9B72" wp14:editId="652A5AE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6275" cy="252095"/>
              <wp:effectExtent l="0" t="0" r="0" b="0"/>
              <wp:wrapSquare wrapText="bothSides"/>
              <wp:docPr id="14" name="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6275" cy="252095"/>
                      </a:xfrm>
                      <a:prstGeom prst="rect">
                        <a:avLst/>
                      </a:prstGeom>
                      <a:solidFill>
                        <a:srgbClr val="4F81BD"/>
                      </a:solidFill>
                      <a:ln w="25400" cap="flat" cmpd="sng" algn="ctr">
                        <a:noFill/>
                        <a:prstDash val="solid"/>
                      </a:ln>
                      <a:effectLst/>
                    </wps:spPr>
                    <wps:txbx>
                      <w:txbxContent>
                        <w:sdt>
                          <w:sdtPr>
                            <w:rPr>
                              <w:caps/>
                              <w:color w:val="FFFFFF" w:themeColor="background1"/>
                            </w:rPr>
                            <w:alias w:val="Cím"/>
                            <w:tag w:val=""/>
                            <w:id w:val="1119257946"/>
                            <w:dataBinding w:prefixMappings="xmlns:ns0='http://purl.org/dc/elements/1.1/' xmlns:ns1='http://schemas.openxmlformats.org/package/2006/metadata/core-properties' " w:xpath="/ns1:coreProperties[1]/ns0:title[1]" w:storeItemID="{6C3C8BC8-F283-45AE-878A-BAB7291924A1}"/>
                            <w:text/>
                          </w:sdtPr>
                          <w:sdtEndPr/>
                          <w:sdtContent>
                            <w:p w14:paraId="065C5239" w14:textId="45A82C0C" w:rsidR="00D97BAF" w:rsidRDefault="00D97BAF">
                              <w:pPr>
                                <w:pStyle w:val="lfej"/>
                                <w:jc w:val="center"/>
                                <w:rPr>
                                  <w:caps/>
                                  <w:color w:val="FFFFFF" w:themeColor="background1"/>
                                </w:rPr>
                              </w:pPr>
                              <w:r>
                                <w:rPr>
                                  <w:caps/>
                                  <w:color w:val="FFFFFF" w:themeColor="background1"/>
                                </w:rPr>
                                <w:t xml:space="preserve">Beszámoló </w:t>
                              </w:r>
                              <w:proofErr w:type="gramStart"/>
                              <w:r>
                                <w:rPr>
                                  <w:caps/>
                                  <w:color w:val="FFFFFF" w:themeColor="background1"/>
                                </w:rPr>
                                <w:t>a</w:t>
                              </w:r>
                              <w:proofErr w:type="gramEnd"/>
                              <w:r>
                                <w:rPr>
                                  <w:caps/>
                                  <w:color w:val="FFFFFF" w:themeColor="background1"/>
                                </w:rPr>
                                <w:t xml:space="preserve"> 2022-2023-as nevelési évről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FA9B72" id="Téglalap 14" o:spid="_x0000_s1027" style="position:absolute;margin-left:0;margin-top:0;width:453.25pt;height:19.85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" o:allowoverlap="f" fillcolor="#4f81bd" stroked="f" strokeweight="2pt">
              <v:path arrowok="t"/>
              <v:textbox style="mso-fit-shape-to-text:t">
                <w:txbxContent>
                  <w:sdt>
                    <w:sdtPr>
                      <w:rPr>
                        <w:caps/>
                        <w:color w:val="FFFFFF" w:themeColor="background1"/>
                      </w:rPr>
                      <w:alias w:val="Cím"/>
                      <w:tag w:val=""/>
                      <w:id w:val="1119257946"/>
                      <w:dataBinding w:prefixMappings="xmlns:ns0='http://purl.org/dc/elements/1.1/' xmlns:ns1='http://schemas.openxmlformats.org/package/2006/metadata/core-properties' " w:xpath="/ns1:coreProperties[1]/ns0:title[1]" w:storeItemID="{6C3C8BC8-F283-45AE-878A-BAB7291924A1}"/>
                      <w:text/>
                    </w:sdtPr>
                    <w:sdtEndPr/>
                    <w:sdtContent>
                      <w:p w14:paraId="065C5239" w14:textId="45A82C0C" w:rsidR="00433A58" w:rsidRDefault="00AD1C9E">
                        <w:pPr>
                          <w:pStyle w:val="lfej"/>
                          <w:jc w:val="center"/>
                          <w:rPr>
                            <w:caps/>
                            <w:color w:val="FFFFFF" w:themeColor="background1"/>
                          </w:rPr>
                        </w:pPr>
                        <w:r>
                          <w:rPr>
                            <w:caps/>
                            <w:color w:val="FFFFFF" w:themeColor="background1"/>
                          </w:rPr>
                          <w:t xml:space="preserve">Beszámoló </w:t>
                        </w:r>
                        <w:proofErr w:type="gramStart"/>
                        <w:r>
                          <w:rPr>
                            <w:caps/>
                            <w:color w:val="FFFFFF" w:themeColor="background1"/>
                          </w:rPr>
                          <w:t>a</w:t>
                        </w:r>
                        <w:proofErr w:type="gramEnd"/>
                        <w:r>
                          <w:rPr>
                            <w:caps/>
                            <w:color w:val="FFFFFF" w:themeColor="background1"/>
                          </w:rPr>
                          <w:t xml:space="preserve"> 2022-2023-as nevelési évről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AD"/>
      </v:shape>
    </w:pict>
  </w:numPicBullet>
  <w:abstractNum w:abstractNumId="0" w15:restartNumberingAfterBreak="0">
    <w:nsid w:val="FFFFFF82"/>
    <w:multiLevelType w:val="singleLevel"/>
    <w:tmpl w:val="5ADE8726"/>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F267030"/>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F5C5700"/>
    <w:lvl w:ilvl="0">
      <w:start w:val="1"/>
      <w:numFmt w:val="bullet"/>
      <w:pStyle w:val="Felsorols"/>
      <w:lvlText w:val=""/>
      <w:lvlJc w:val="left"/>
      <w:pPr>
        <w:tabs>
          <w:tab w:val="num" w:pos="360"/>
        </w:tabs>
        <w:ind w:left="360" w:hanging="360"/>
      </w:pPr>
      <w:rPr>
        <w:rFonts w:ascii="Symbol" w:hAnsi="Symbol" w:hint="default"/>
      </w:rPr>
    </w:lvl>
  </w:abstractNum>
  <w:abstractNum w:abstractNumId="3" w15:restartNumberingAfterBreak="0">
    <w:nsid w:val="0446288D"/>
    <w:multiLevelType w:val="multilevel"/>
    <w:tmpl w:val="CCB4B3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49F7AD0"/>
    <w:multiLevelType w:val="hybridMultilevel"/>
    <w:tmpl w:val="FBB05960"/>
    <w:lvl w:ilvl="0" w:tplc="9A820020">
      <w:start w:val="1"/>
      <w:numFmt w:val="decimal"/>
      <w:lvlText w:val="%1."/>
      <w:lvlJc w:val="left"/>
      <w:pPr>
        <w:ind w:left="720" w:hanging="360"/>
      </w:pPr>
      <w:rPr>
        <w:rFonts w:ascii="Times New Roman" w:eastAsiaTheme="minorHAnsi" w:hAnsi="Times New Roman"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AF45DB"/>
    <w:multiLevelType w:val="hybridMultilevel"/>
    <w:tmpl w:val="54A807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D41A36"/>
    <w:multiLevelType w:val="hybridMultilevel"/>
    <w:tmpl w:val="81483830"/>
    <w:lvl w:ilvl="0" w:tplc="E3AAA95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B493301"/>
    <w:multiLevelType w:val="hybridMultilevel"/>
    <w:tmpl w:val="C8A4C90C"/>
    <w:lvl w:ilvl="0" w:tplc="E3AAA95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BDE7268"/>
    <w:multiLevelType w:val="hybridMultilevel"/>
    <w:tmpl w:val="86248EB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E383146"/>
    <w:multiLevelType w:val="hybridMultilevel"/>
    <w:tmpl w:val="44804B46"/>
    <w:lvl w:ilvl="0" w:tplc="4394066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FBB1FCD"/>
    <w:multiLevelType w:val="hybridMultilevel"/>
    <w:tmpl w:val="5156A9F0"/>
    <w:lvl w:ilvl="0" w:tplc="4D6CB4B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FD46586"/>
    <w:multiLevelType w:val="hybridMultilevel"/>
    <w:tmpl w:val="6D1C3E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AC53D76"/>
    <w:multiLevelType w:val="hybridMultilevel"/>
    <w:tmpl w:val="7FCC50DE"/>
    <w:lvl w:ilvl="0" w:tplc="E3AAA95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9F7ABA"/>
    <w:multiLevelType w:val="hybridMultilevel"/>
    <w:tmpl w:val="2E7A80C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F0415A"/>
    <w:multiLevelType w:val="hybridMultilevel"/>
    <w:tmpl w:val="BF661F48"/>
    <w:lvl w:ilvl="0" w:tplc="D0CCB516">
      <w:start w:val="1"/>
      <w:numFmt w:val="bullet"/>
      <w:lvlText w:val=""/>
      <w:lvlJc w:val="left"/>
      <w:pPr>
        <w:ind w:left="780" w:hanging="360"/>
      </w:pPr>
      <w:rPr>
        <w:rFonts w:ascii="Symbol" w:hAnsi="Symbol" w:hint="default"/>
        <w:color w:val="auto"/>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5" w15:restartNumberingAfterBreak="0">
    <w:nsid w:val="25C07629"/>
    <w:multiLevelType w:val="multilevel"/>
    <w:tmpl w:val="3CD2BB6A"/>
    <w:styleLink w:val="Aktulis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F27E2A"/>
    <w:multiLevelType w:val="hybridMultilevel"/>
    <w:tmpl w:val="C2F2569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AA1745"/>
    <w:multiLevelType w:val="hybridMultilevel"/>
    <w:tmpl w:val="0256E6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9D91EB2"/>
    <w:multiLevelType w:val="hybridMultilevel"/>
    <w:tmpl w:val="7BB43F2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A832B55"/>
    <w:multiLevelType w:val="multilevel"/>
    <w:tmpl w:val="597EC688"/>
    <w:lvl w:ilvl="0">
      <w:start w:val="1"/>
      <w:numFmt w:val="decimal"/>
      <w:pStyle w:val="d1"/>
      <w:lvlText w:val="%1."/>
      <w:lvlJc w:val="left"/>
      <w:pPr>
        <w:tabs>
          <w:tab w:val="num" w:pos="284"/>
        </w:tabs>
        <w:ind w:left="284" w:hanging="284"/>
      </w:pPr>
      <w:rPr>
        <w:rFonts w:ascii="Times New Roman" w:hAnsi="Times New Roman" w:hint="default"/>
        <w:b/>
        <w:i w:val="0"/>
        <w:sz w:val="24"/>
        <w:szCs w:val="24"/>
      </w:rPr>
    </w:lvl>
    <w:lvl w:ilvl="1">
      <w:start w:val="1"/>
      <w:numFmt w:val="decimal"/>
      <w:pStyle w:val="d2"/>
      <w:lvlText w:val="%1.%2"/>
      <w:lvlJc w:val="left"/>
      <w:pPr>
        <w:tabs>
          <w:tab w:val="num" w:pos="576"/>
        </w:tabs>
        <w:ind w:left="576" w:hanging="576"/>
      </w:pPr>
      <w:rPr>
        <w:rFonts w:hint="default"/>
      </w:rPr>
    </w:lvl>
    <w:lvl w:ilvl="2">
      <w:start w:val="1"/>
      <w:numFmt w:val="decimal"/>
      <w:pStyle w:val="d3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B301862"/>
    <w:multiLevelType w:val="hybridMultilevel"/>
    <w:tmpl w:val="1E44A1BA"/>
    <w:lvl w:ilvl="0" w:tplc="E3AAA95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C167A9C"/>
    <w:multiLevelType w:val="hybridMultilevel"/>
    <w:tmpl w:val="1CD0A2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CAD26DA"/>
    <w:multiLevelType w:val="hybridMultilevel"/>
    <w:tmpl w:val="6D3888A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F534D36"/>
    <w:multiLevelType w:val="hybridMultilevel"/>
    <w:tmpl w:val="CF00D5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077073B"/>
    <w:multiLevelType w:val="hybridMultilevel"/>
    <w:tmpl w:val="973ECD28"/>
    <w:lvl w:ilvl="0" w:tplc="61D48090">
      <w:start w:val="202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69F28BF"/>
    <w:multiLevelType w:val="hybridMultilevel"/>
    <w:tmpl w:val="D13C68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A99311F"/>
    <w:multiLevelType w:val="hybridMultilevel"/>
    <w:tmpl w:val="68005BF8"/>
    <w:lvl w:ilvl="0" w:tplc="E3AAA95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FB1316E"/>
    <w:multiLevelType w:val="hybridMultilevel"/>
    <w:tmpl w:val="FF3AF46C"/>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3764739"/>
    <w:multiLevelType w:val="hybridMultilevel"/>
    <w:tmpl w:val="2610AA0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6D222DA"/>
    <w:multiLevelType w:val="hybridMultilevel"/>
    <w:tmpl w:val="EE0252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9963BC2"/>
    <w:multiLevelType w:val="hybridMultilevel"/>
    <w:tmpl w:val="A78E7E2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BC100F7"/>
    <w:multiLevelType w:val="hybridMultilevel"/>
    <w:tmpl w:val="735AD954"/>
    <w:lvl w:ilvl="0" w:tplc="E3AAA95A">
      <w:start w:val="1"/>
      <w:numFmt w:val="bullet"/>
      <w:lvlText w:val="•"/>
      <w:lvlJc w:val="left"/>
      <w:pPr>
        <w:tabs>
          <w:tab w:val="num" w:pos="720"/>
        </w:tabs>
        <w:ind w:left="720" w:hanging="360"/>
      </w:pPr>
      <w:rPr>
        <w:rFonts w:ascii="Arial" w:hAnsi="Arial" w:hint="default"/>
      </w:rPr>
    </w:lvl>
    <w:lvl w:ilvl="1" w:tplc="938C0D4C">
      <w:numFmt w:val="bullet"/>
      <w:lvlText w:val="•"/>
      <w:lvlJc w:val="left"/>
      <w:pPr>
        <w:tabs>
          <w:tab w:val="num" w:pos="1440"/>
        </w:tabs>
        <w:ind w:left="1440" w:hanging="360"/>
      </w:pPr>
      <w:rPr>
        <w:rFonts w:ascii="Arial" w:hAnsi="Arial" w:hint="default"/>
      </w:rPr>
    </w:lvl>
    <w:lvl w:ilvl="2" w:tplc="88FC9E80" w:tentative="1">
      <w:start w:val="1"/>
      <w:numFmt w:val="bullet"/>
      <w:lvlText w:val="•"/>
      <w:lvlJc w:val="left"/>
      <w:pPr>
        <w:tabs>
          <w:tab w:val="num" w:pos="2160"/>
        </w:tabs>
        <w:ind w:left="2160" w:hanging="360"/>
      </w:pPr>
      <w:rPr>
        <w:rFonts w:ascii="Arial" w:hAnsi="Arial" w:hint="default"/>
      </w:rPr>
    </w:lvl>
    <w:lvl w:ilvl="3" w:tplc="17A80914" w:tentative="1">
      <w:start w:val="1"/>
      <w:numFmt w:val="bullet"/>
      <w:lvlText w:val="•"/>
      <w:lvlJc w:val="left"/>
      <w:pPr>
        <w:tabs>
          <w:tab w:val="num" w:pos="2880"/>
        </w:tabs>
        <w:ind w:left="2880" w:hanging="360"/>
      </w:pPr>
      <w:rPr>
        <w:rFonts w:ascii="Arial" w:hAnsi="Arial" w:hint="default"/>
      </w:rPr>
    </w:lvl>
    <w:lvl w:ilvl="4" w:tplc="9BBE4BE8" w:tentative="1">
      <w:start w:val="1"/>
      <w:numFmt w:val="bullet"/>
      <w:lvlText w:val="•"/>
      <w:lvlJc w:val="left"/>
      <w:pPr>
        <w:tabs>
          <w:tab w:val="num" w:pos="3600"/>
        </w:tabs>
        <w:ind w:left="3600" w:hanging="360"/>
      </w:pPr>
      <w:rPr>
        <w:rFonts w:ascii="Arial" w:hAnsi="Arial" w:hint="default"/>
      </w:rPr>
    </w:lvl>
    <w:lvl w:ilvl="5" w:tplc="9274ED04" w:tentative="1">
      <w:start w:val="1"/>
      <w:numFmt w:val="bullet"/>
      <w:lvlText w:val="•"/>
      <w:lvlJc w:val="left"/>
      <w:pPr>
        <w:tabs>
          <w:tab w:val="num" w:pos="4320"/>
        </w:tabs>
        <w:ind w:left="4320" w:hanging="360"/>
      </w:pPr>
      <w:rPr>
        <w:rFonts w:ascii="Arial" w:hAnsi="Arial" w:hint="default"/>
      </w:rPr>
    </w:lvl>
    <w:lvl w:ilvl="6" w:tplc="50BE03A0" w:tentative="1">
      <w:start w:val="1"/>
      <w:numFmt w:val="bullet"/>
      <w:lvlText w:val="•"/>
      <w:lvlJc w:val="left"/>
      <w:pPr>
        <w:tabs>
          <w:tab w:val="num" w:pos="5040"/>
        </w:tabs>
        <w:ind w:left="5040" w:hanging="360"/>
      </w:pPr>
      <w:rPr>
        <w:rFonts w:ascii="Arial" w:hAnsi="Arial" w:hint="default"/>
      </w:rPr>
    </w:lvl>
    <w:lvl w:ilvl="7" w:tplc="69A44020" w:tentative="1">
      <w:start w:val="1"/>
      <w:numFmt w:val="bullet"/>
      <w:lvlText w:val="•"/>
      <w:lvlJc w:val="left"/>
      <w:pPr>
        <w:tabs>
          <w:tab w:val="num" w:pos="5760"/>
        </w:tabs>
        <w:ind w:left="5760" w:hanging="360"/>
      </w:pPr>
      <w:rPr>
        <w:rFonts w:ascii="Arial" w:hAnsi="Arial" w:hint="default"/>
      </w:rPr>
    </w:lvl>
    <w:lvl w:ilvl="8" w:tplc="99AA7C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FC1B26"/>
    <w:multiLevelType w:val="hybridMultilevel"/>
    <w:tmpl w:val="734EE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0941048"/>
    <w:multiLevelType w:val="hybridMultilevel"/>
    <w:tmpl w:val="93662BD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1BD0F8D"/>
    <w:multiLevelType w:val="hybridMultilevel"/>
    <w:tmpl w:val="AF9A3D0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43C56E8"/>
    <w:multiLevelType w:val="hybridMultilevel"/>
    <w:tmpl w:val="DA2EC6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456303E"/>
    <w:multiLevelType w:val="hybridMultilevel"/>
    <w:tmpl w:val="F0E2BA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574032B"/>
    <w:multiLevelType w:val="hybridMultilevel"/>
    <w:tmpl w:val="62AA7802"/>
    <w:lvl w:ilvl="0" w:tplc="D0CCB51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5FA26F5"/>
    <w:multiLevelType w:val="hybridMultilevel"/>
    <w:tmpl w:val="803ADA28"/>
    <w:lvl w:ilvl="0" w:tplc="E3AAA95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7952546"/>
    <w:multiLevelType w:val="hybridMultilevel"/>
    <w:tmpl w:val="682CCB3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F2556A8"/>
    <w:multiLevelType w:val="hybridMultilevel"/>
    <w:tmpl w:val="F578810E"/>
    <w:lvl w:ilvl="0" w:tplc="E3AAA95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06132FC"/>
    <w:multiLevelType w:val="hybridMultilevel"/>
    <w:tmpl w:val="5456EE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0916E48"/>
    <w:multiLevelType w:val="hybridMultilevel"/>
    <w:tmpl w:val="266C64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4CA6EDC"/>
    <w:multiLevelType w:val="hybridMultilevel"/>
    <w:tmpl w:val="751E5FC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944140D"/>
    <w:multiLevelType w:val="hybridMultilevel"/>
    <w:tmpl w:val="C868F58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BEC0F29"/>
    <w:multiLevelType w:val="hybridMultilevel"/>
    <w:tmpl w:val="A3DEFF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F9618C5"/>
    <w:multiLevelType w:val="hybridMultilevel"/>
    <w:tmpl w:val="E6B098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5273A28"/>
    <w:multiLevelType w:val="hybridMultilevel"/>
    <w:tmpl w:val="A490D38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6806F70"/>
    <w:multiLevelType w:val="hybridMultilevel"/>
    <w:tmpl w:val="76E23F1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6B12734"/>
    <w:multiLevelType w:val="hybridMultilevel"/>
    <w:tmpl w:val="7B4C953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7C47BBC"/>
    <w:multiLevelType w:val="hybridMultilevel"/>
    <w:tmpl w:val="6226E880"/>
    <w:lvl w:ilvl="0" w:tplc="D0CCB51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BF829A9"/>
    <w:multiLevelType w:val="hybridMultilevel"/>
    <w:tmpl w:val="C5608D0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BFD66C7"/>
    <w:multiLevelType w:val="hybridMultilevel"/>
    <w:tmpl w:val="6358A5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C366FE5"/>
    <w:multiLevelType w:val="hybridMultilevel"/>
    <w:tmpl w:val="87D465A8"/>
    <w:lvl w:ilvl="0" w:tplc="E3AAA95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7"/>
  </w:num>
  <w:num w:numId="4">
    <w:abstractNumId w:val="8"/>
  </w:num>
  <w:num w:numId="5">
    <w:abstractNumId w:val="42"/>
  </w:num>
  <w:num w:numId="6">
    <w:abstractNumId w:val="14"/>
  </w:num>
  <w:num w:numId="7">
    <w:abstractNumId w:val="37"/>
  </w:num>
  <w:num w:numId="8">
    <w:abstractNumId w:val="17"/>
  </w:num>
  <w:num w:numId="9">
    <w:abstractNumId w:val="29"/>
  </w:num>
  <w:num w:numId="10">
    <w:abstractNumId w:val="30"/>
  </w:num>
  <w:num w:numId="11">
    <w:abstractNumId w:val="11"/>
  </w:num>
  <w:num w:numId="12">
    <w:abstractNumId w:val="10"/>
  </w:num>
  <w:num w:numId="13">
    <w:abstractNumId w:val="50"/>
  </w:num>
  <w:num w:numId="14">
    <w:abstractNumId w:val="23"/>
  </w:num>
  <w:num w:numId="15">
    <w:abstractNumId w:val="49"/>
  </w:num>
  <w:num w:numId="16">
    <w:abstractNumId w:val="9"/>
  </w:num>
  <w:num w:numId="17">
    <w:abstractNumId w:val="35"/>
  </w:num>
  <w:num w:numId="18">
    <w:abstractNumId w:val="4"/>
  </w:num>
  <w:num w:numId="19">
    <w:abstractNumId w:val="45"/>
  </w:num>
  <w:num w:numId="20">
    <w:abstractNumId w:val="36"/>
  </w:num>
  <w:num w:numId="21">
    <w:abstractNumId w:val="41"/>
  </w:num>
  <w:num w:numId="22">
    <w:abstractNumId w:val="46"/>
  </w:num>
  <w:num w:numId="23">
    <w:abstractNumId w:val="5"/>
  </w:num>
  <w:num w:numId="24">
    <w:abstractNumId w:val="2"/>
  </w:num>
  <w:num w:numId="25">
    <w:abstractNumId w:val="1"/>
  </w:num>
  <w:num w:numId="26">
    <w:abstractNumId w:val="0"/>
  </w:num>
  <w:num w:numId="27">
    <w:abstractNumId w:val="19"/>
  </w:num>
  <w:num w:numId="28">
    <w:abstractNumId w:val="15"/>
  </w:num>
  <w:num w:numId="29">
    <w:abstractNumId w:val="24"/>
  </w:num>
  <w:num w:numId="30">
    <w:abstractNumId w:val="48"/>
  </w:num>
  <w:num w:numId="31">
    <w:abstractNumId w:val="22"/>
  </w:num>
  <w:num w:numId="32">
    <w:abstractNumId w:val="18"/>
  </w:num>
  <w:num w:numId="33">
    <w:abstractNumId w:val="44"/>
  </w:num>
  <w:num w:numId="34">
    <w:abstractNumId w:val="52"/>
  </w:num>
  <w:num w:numId="35">
    <w:abstractNumId w:val="34"/>
  </w:num>
  <w:num w:numId="36">
    <w:abstractNumId w:val="16"/>
  </w:num>
  <w:num w:numId="37">
    <w:abstractNumId w:val="51"/>
  </w:num>
  <w:num w:numId="38">
    <w:abstractNumId w:val="47"/>
  </w:num>
  <w:num w:numId="39">
    <w:abstractNumId w:val="43"/>
  </w:num>
  <w:num w:numId="40">
    <w:abstractNumId w:val="13"/>
  </w:num>
  <w:num w:numId="41">
    <w:abstractNumId w:val="33"/>
  </w:num>
  <w:num w:numId="42">
    <w:abstractNumId w:val="39"/>
  </w:num>
  <w:num w:numId="43">
    <w:abstractNumId w:val="25"/>
  </w:num>
  <w:num w:numId="44">
    <w:abstractNumId w:val="32"/>
  </w:num>
  <w:num w:numId="45">
    <w:abstractNumId w:val="28"/>
  </w:num>
  <w:num w:numId="46">
    <w:abstractNumId w:val="31"/>
  </w:num>
  <w:num w:numId="47">
    <w:abstractNumId w:val="40"/>
  </w:num>
  <w:num w:numId="48">
    <w:abstractNumId w:val="6"/>
  </w:num>
  <w:num w:numId="49">
    <w:abstractNumId w:val="26"/>
  </w:num>
  <w:num w:numId="50">
    <w:abstractNumId w:val="20"/>
  </w:num>
  <w:num w:numId="51">
    <w:abstractNumId w:val="38"/>
  </w:num>
  <w:num w:numId="52">
    <w:abstractNumId w:val="7"/>
  </w:num>
  <w:num w:numId="53">
    <w:abstractNumId w:val="53"/>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D9"/>
    <w:rsid w:val="00002F58"/>
    <w:rsid w:val="00003A7C"/>
    <w:rsid w:val="000070A1"/>
    <w:rsid w:val="00007BD6"/>
    <w:rsid w:val="00012537"/>
    <w:rsid w:val="0001302A"/>
    <w:rsid w:val="000139E1"/>
    <w:rsid w:val="00015602"/>
    <w:rsid w:val="00015E24"/>
    <w:rsid w:val="00015E44"/>
    <w:rsid w:val="00015F07"/>
    <w:rsid w:val="000204A8"/>
    <w:rsid w:val="00020620"/>
    <w:rsid w:val="00023C09"/>
    <w:rsid w:val="000240E3"/>
    <w:rsid w:val="000240F3"/>
    <w:rsid w:val="000242A7"/>
    <w:rsid w:val="00027F02"/>
    <w:rsid w:val="00036149"/>
    <w:rsid w:val="000403A7"/>
    <w:rsid w:val="000412F2"/>
    <w:rsid w:val="0004203E"/>
    <w:rsid w:val="000428BB"/>
    <w:rsid w:val="0004442C"/>
    <w:rsid w:val="0004716C"/>
    <w:rsid w:val="00052E3F"/>
    <w:rsid w:val="00056F76"/>
    <w:rsid w:val="000607A2"/>
    <w:rsid w:val="000625BE"/>
    <w:rsid w:val="00070CB1"/>
    <w:rsid w:val="00070F91"/>
    <w:rsid w:val="000726C3"/>
    <w:rsid w:val="000754AE"/>
    <w:rsid w:val="00081E5B"/>
    <w:rsid w:val="00083A6D"/>
    <w:rsid w:val="00085794"/>
    <w:rsid w:val="00093DCA"/>
    <w:rsid w:val="000962F9"/>
    <w:rsid w:val="000A26CC"/>
    <w:rsid w:val="000A4217"/>
    <w:rsid w:val="000A7A1F"/>
    <w:rsid w:val="000B05BC"/>
    <w:rsid w:val="000B159A"/>
    <w:rsid w:val="000B45AD"/>
    <w:rsid w:val="000B55C5"/>
    <w:rsid w:val="000B56DB"/>
    <w:rsid w:val="000B728F"/>
    <w:rsid w:val="000B7493"/>
    <w:rsid w:val="000C61ED"/>
    <w:rsid w:val="000C6309"/>
    <w:rsid w:val="000C784B"/>
    <w:rsid w:val="000C7B2F"/>
    <w:rsid w:val="000D0440"/>
    <w:rsid w:val="000D2050"/>
    <w:rsid w:val="000D2370"/>
    <w:rsid w:val="000D4631"/>
    <w:rsid w:val="000E2284"/>
    <w:rsid w:val="000E2BFF"/>
    <w:rsid w:val="000E627B"/>
    <w:rsid w:val="000F0812"/>
    <w:rsid w:val="000F0D59"/>
    <w:rsid w:val="000F51FF"/>
    <w:rsid w:val="000F65B2"/>
    <w:rsid w:val="000F69DC"/>
    <w:rsid w:val="001070A1"/>
    <w:rsid w:val="001148D6"/>
    <w:rsid w:val="00114DEC"/>
    <w:rsid w:val="001174D9"/>
    <w:rsid w:val="00117550"/>
    <w:rsid w:val="001242D7"/>
    <w:rsid w:val="0012439F"/>
    <w:rsid w:val="00126B0A"/>
    <w:rsid w:val="00127CFC"/>
    <w:rsid w:val="0013199D"/>
    <w:rsid w:val="00137592"/>
    <w:rsid w:val="0014102E"/>
    <w:rsid w:val="00141FA5"/>
    <w:rsid w:val="00142DFA"/>
    <w:rsid w:val="00143466"/>
    <w:rsid w:val="00145857"/>
    <w:rsid w:val="00145C44"/>
    <w:rsid w:val="00147514"/>
    <w:rsid w:val="00147B3C"/>
    <w:rsid w:val="001506EB"/>
    <w:rsid w:val="00151F22"/>
    <w:rsid w:val="001527CF"/>
    <w:rsid w:val="00152D78"/>
    <w:rsid w:val="00153B2F"/>
    <w:rsid w:val="001552AD"/>
    <w:rsid w:val="001557B7"/>
    <w:rsid w:val="00160AA1"/>
    <w:rsid w:val="00163E45"/>
    <w:rsid w:val="00164790"/>
    <w:rsid w:val="00166FC9"/>
    <w:rsid w:val="0017105F"/>
    <w:rsid w:val="0017457A"/>
    <w:rsid w:val="00174873"/>
    <w:rsid w:val="0017573F"/>
    <w:rsid w:val="00175E03"/>
    <w:rsid w:val="00176E2D"/>
    <w:rsid w:val="00181270"/>
    <w:rsid w:val="00181C6A"/>
    <w:rsid w:val="001857C7"/>
    <w:rsid w:val="00193038"/>
    <w:rsid w:val="001B00D9"/>
    <w:rsid w:val="001B1A52"/>
    <w:rsid w:val="001B695C"/>
    <w:rsid w:val="001B7633"/>
    <w:rsid w:val="001C07F9"/>
    <w:rsid w:val="001C3E65"/>
    <w:rsid w:val="001C66A3"/>
    <w:rsid w:val="001D0CFC"/>
    <w:rsid w:val="001D0F28"/>
    <w:rsid w:val="001D6277"/>
    <w:rsid w:val="001D66AE"/>
    <w:rsid w:val="001E5841"/>
    <w:rsid w:val="001E725D"/>
    <w:rsid w:val="001F3897"/>
    <w:rsid w:val="001F748E"/>
    <w:rsid w:val="001F77CD"/>
    <w:rsid w:val="00207457"/>
    <w:rsid w:val="0020746A"/>
    <w:rsid w:val="00223931"/>
    <w:rsid w:val="0022399C"/>
    <w:rsid w:val="00230357"/>
    <w:rsid w:val="00231510"/>
    <w:rsid w:val="00234E9C"/>
    <w:rsid w:val="00236A6B"/>
    <w:rsid w:val="002405AC"/>
    <w:rsid w:val="00243881"/>
    <w:rsid w:val="00245F46"/>
    <w:rsid w:val="002462C1"/>
    <w:rsid w:val="00246915"/>
    <w:rsid w:val="00252230"/>
    <w:rsid w:val="002536A9"/>
    <w:rsid w:val="002603C9"/>
    <w:rsid w:val="0026093D"/>
    <w:rsid w:val="00262E02"/>
    <w:rsid w:val="00265235"/>
    <w:rsid w:val="00277DF3"/>
    <w:rsid w:val="00282A10"/>
    <w:rsid w:val="00285161"/>
    <w:rsid w:val="002907DB"/>
    <w:rsid w:val="002912CD"/>
    <w:rsid w:val="00292E15"/>
    <w:rsid w:val="00293B7B"/>
    <w:rsid w:val="002A02D4"/>
    <w:rsid w:val="002A16D3"/>
    <w:rsid w:val="002A491F"/>
    <w:rsid w:val="002A4A2F"/>
    <w:rsid w:val="002A56C8"/>
    <w:rsid w:val="002B62C0"/>
    <w:rsid w:val="002B7C7C"/>
    <w:rsid w:val="002B7F13"/>
    <w:rsid w:val="002C59B8"/>
    <w:rsid w:val="002C7BD4"/>
    <w:rsid w:val="002D77D6"/>
    <w:rsid w:val="002E10E8"/>
    <w:rsid w:val="002F2D1D"/>
    <w:rsid w:val="002F2FD8"/>
    <w:rsid w:val="00303E69"/>
    <w:rsid w:val="0031274D"/>
    <w:rsid w:val="00313386"/>
    <w:rsid w:val="00320A4F"/>
    <w:rsid w:val="00323182"/>
    <w:rsid w:val="0033514A"/>
    <w:rsid w:val="00335F41"/>
    <w:rsid w:val="00337289"/>
    <w:rsid w:val="00340A00"/>
    <w:rsid w:val="00345D27"/>
    <w:rsid w:val="003532E8"/>
    <w:rsid w:val="00355F43"/>
    <w:rsid w:val="0035644C"/>
    <w:rsid w:val="00357472"/>
    <w:rsid w:val="00357A9C"/>
    <w:rsid w:val="003609CC"/>
    <w:rsid w:val="00363BEA"/>
    <w:rsid w:val="00366A75"/>
    <w:rsid w:val="00370F46"/>
    <w:rsid w:val="0037113A"/>
    <w:rsid w:val="003723E6"/>
    <w:rsid w:val="00374BDD"/>
    <w:rsid w:val="00374DCC"/>
    <w:rsid w:val="00375E73"/>
    <w:rsid w:val="00376245"/>
    <w:rsid w:val="00384051"/>
    <w:rsid w:val="00391F45"/>
    <w:rsid w:val="0039297F"/>
    <w:rsid w:val="003A12C5"/>
    <w:rsid w:val="003A14DA"/>
    <w:rsid w:val="003A7EE1"/>
    <w:rsid w:val="003B7CD8"/>
    <w:rsid w:val="003C0628"/>
    <w:rsid w:val="003C1774"/>
    <w:rsid w:val="003C2967"/>
    <w:rsid w:val="003D034E"/>
    <w:rsid w:val="003D5ADE"/>
    <w:rsid w:val="003D7C09"/>
    <w:rsid w:val="003E1DDC"/>
    <w:rsid w:val="003E6B82"/>
    <w:rsid w:val="003F5068"/>
    <w:rsid w:val="003F5645"/>
    <w:rsid w:val="00401000"/>
    <w:rsid w:val="004106E7"/>
    <w:rsid w:val="004108EE"/>
    <w:rsid w:val="00412C80"/>
    <w:rsid w:val="00414350"/>
    <w:rsid w:val="004145CE"/>
    <w:rsid w:val="00420FA9"/>
    <w:rsid w:val="00424E5F"/>
    <w:rsid w:val="00426120"/>
    <w:rsid w:val="00426638"/>
    <w:rsid w:val="004270DD"/>
    <w:rsid w:val="00433A58"/>
    <w:rsid w:val="00435DD2"/>
    <w:rsid w:val="00436BD6"/>
    <w:rsid w:val="00437938"/>
    <w:rsid w:val="00441BC7"/>
    <w:rsid w:val="00451748"/>
    <w:rsid w:val="0046307F"/>
    <w:rsid w:val="00470574"/>
    <w:rsid w:val="004747A6"/>
    <w:rsid w:val="00475552"/>
    <w:rsid w:val="00476EC1"/>
    <w:rsid w:val="00482AF8"/>
    <w:rsid w:val="0048583E"/>
    <w:rsid w:val="00485F85"/>
    <w:rsid w:val="00487231"/>
    <w:rsid w:val="00487A64"/>
    <w:rsid w:val="00495365"/>
    <w:rsid w:val="004979A5"/>
    <w:rsid w:val="004A12FB"/>
    <w:rsid w:val="004A2121"/>
    <w:rsid w:val="004A449F"/>
    <w:rsid w:val="004A49DC"/>
    <w:rsid w:val="004B4B49"/>
    <w:rsid w:val="004B4C43"/>
    <w:rsid w:val="004B619C"/>
    <w:rsid w:val="004B788C"/>
    <w:rsid w:val="004B78AD"/>
    <w:rsid w:val="004C443D"/>
    <w:rsid w:val="004C52F3"/>
    <w:rsid w:val="004C7BD5"/>
    <w:rsid w:val="004E09B7"/>
    <w:rsid w:val="004E1BB6"/>
    <w:rsid w:val="004E4A73"/>
    <w:rsid w:val="004E65F4"/>
    <w:rsid w:val="004F2717"/>
    <w:rsid w:val="004F7EB4"/>
    <w:rsid w:val="00504FBD"/>
    <w:rsid w:val="00506A25"/>
    <w:rsid w:val="00507241"/>
    <w:rsid w:val="00512694"/>
    <w:rsid w:val="00513F66"/>
    <w:rsid w:val="00514454"/>
    <w:rsid w:val="00516FF1"/>
    <w:rsid w:val="005202F1"/>
    <w:rsid w:val="00531ADC"/>
    <w:rsid w:val="0053406D"/>
    <w:rsid w:val="00535266"/>
    <w:rsid w:val="00536F6E"/>
    <w:rsid w:val="00541A75"/>
    <w:rsid w:val="00541AEF"/>
    <w:rsid w:val="00541C44"/>
    <w:rsid w:val="00542FA9"/>
    <w:rsid w:val="00543C7E"/>
    <w:rsid w:val="00551E0E"/>
    <w:rsid w:val="00554794"/>
    <w:rsid w:val="00557930"/>
    <w:rsid w:val="00557D6E"/>
    <w:rsid w:val="0056059E"/>
    <w:rsid w:val="00561CE7"/>
    <w:rsid w:val="005746FF"/>
    <w:rsid w:val="00575C73"/>
    <w:rsid w:val="00576886"/>
    <w:rsid w:val="005817BE"/>
    <w:rsid w:val="005834A6"/>
    <w:rsid w:val="00584E39"/>
    <w:rsid w:val="00590002"/>
    <w:rsid w:val="0059247E"/>
    <w:rsid w:val="005944F8"/>
    <w:rsid w:val="005970D1"/>
    <w:rsid w:val="005A2BC0"/>
    <w:rsid w:val="005A3B4F"/>
    <w:rsid w:val="005A5065"/>
    <w:rsid w:val="005A58DE"/>
    <w:rsid w:val="005A741A"/>
    <w:rsid w:val="005A7ED3"/>
    <w:rsid w:val="005B050D"/>
    <w:rsid w:val="005B2416"/>
    <w:rsid w:val="005B2A51"/>
    <w:rsid w:val="005B5EC7"/>
    <w:rsid w:val="005C19DC"/>
    <w:rsid w:val="005C678C"/>
    <w:rsid w:val="005C6E30"/>
    <w:rsid w:val="005D047A"/>
    <w:rsid w:val="005D3947"/>
    <w:rsid w:val="005D45BA"/>
    <w:rsid w:val="005D469C"/>
    <w:rsid w:val="005D4FB5"/>
    <w:rsid w:val="005D6CF4"/>
    <w:rsid w:val="005D7CB2"/>
    <w:rsid w:val="005E2774"/>
    <w:rsid w:val="005E5FE5"/>
    <w:rsid w:val="005E7BC2"/>
    <w:rsid w:val="005F0E09"/>
    <w:rsid w:val="005F14CE"/>
    <w:rsid w:val="005F599C"/>
    <w:rsid w:val="006026E1"/>
    <w:rsid w:val="006046CA"/>
    <w:rsid w:val="00604CBE"/>
    <w:rsid w:val="006138EC"/>
    <w:rsid w:val="00615A07"/>
    <w:rsid w:val="00615E4B"/>
    <w:rsid w:val="00617540"/>
    <w:rsid w:val="0062068B"/>
    <w:rsid w:val="006225ED"/>
    <w:rsid w:val="006226D7"/>
    <w:rsid w:val="0062460F"/>
    <w:rsid w:val="00634566"/>
    <w:rsid w:val="00634623"/>
    <w:rsid w:val="00635B2D"/>
    <w:rsid w:val="006401F0"/>
    <w:rsid w:val="00642320"/>
    <w:rsid w:val="00642610"/>
    <w:rsid w:val="0064329B"/>
    <w:rsid w:val="00643567"/>
    <w:rsid w:val="006438C4"/>
    <w:rsid w:val="00646530"/>
    <w:rsid w:val="006506E4"/>
    <w:rsid w:val="006558B0"/>
    <w:rsid w:val="00655AED"/>
    <w:rsid w:val="00657CF4"/>
    <w:rsid w:val="006608BB"/>
    <w:rsid w:val="00661F71"/>
    <w:rsid w:val="0066230E"/>
    <w:rsid w:val="00666D51"/>
    <w:rsid w:val="00672030"/>
    <w:rsid w:val="006746C6"/>
    <w:rsid w:val="00675F6E"/>
    <w:rsid w:val="00676710"/>
    <w:rsid w:val="00676EBC"/>
    <w:rsid w:val="0068083D"/>
    <w:rsid w:val="00680F47"/>
    <w:rsid w:val="00681DBA"/>
    <w:rsid w:val="00685928"/>
    <w:rsid w:val="006865CC"/>
    <w:rsid w:val="00690B2D"/>
    <w:rsid w:val="006923D2"/>
    <w:rsid w:val="006A4C4E"/>
    <w:rsid w:val="006A51BF"/>
    <w:rsid w:val="006B0308"/>
    <w:rsid w:val="006B2096"/>
    <w:rsid w:val="006C28BA"/>
    <w:rsid w:val="006C29EB"/>
    <w:rsid w:val="006C3D89"/>
    <w:rsid w:val="006D2C6E"/>
    <w:rsid w:val="006D3A56"/>
    <w:rsid w:val="006D5E7D"/>
    <w:rsid w:val="006D5EBE"/>
    <w:rsid w:val="006E0BCB"/>
    <w:rsid w:val="006E1356"/>
    <w:rsid w:val="006E2705"/>
    <w:rsid w:val="006E35FB"/>
    <w:rsid w:val="006E4E00"/>
    <w:rsid w:val="006E527D"/>
    <w:rsid w:val="006E53C1"/>
    <w:rsid w:val="006E58F8"/>
    <w:rsid w:val="006F01A2"/>
    <w:rsid w:val="006F05C1"/>
    <w:rsid w:val="006F3BE2"/>
    <w:rsid w:val="006F4879"/>
    <w:rsid w:val="00702CDE"/>
    <w:rsid w:val="00703AA5"/>
    <w:rsid w:val="0070427E"/>
    <w:rsid w:val="0070484C"/>
    <w:rsid w:val="00705B03"/>
    <w:rsid w:val="007252BD"/>
    <w:rsid w:val="00730164"/>
    <w:rsid w:val="00735B60"/>
    <w:rsid w:val="00737EBC"/>
    <w:rsid w:val="007412B6"/>
    <w:rsid w:val="007419DF"/>
    <w:rsid w:val="00742EFB"/>
    <w:rsid w:val="007459E4"/>
    <w:rsid w:val="00756765"/>
    <w:rsid w:val="00761204"/>
    <w:rsid w:val="007643BC"/>
    <w:rsid w:val="007655E2"/>
    <w:rsid w:val="00767E8A"/>
    <w:rsid w:val="00774926"/>
    <w:rsid w:val="00780F91"/>
    <w:rsid w:val="00796253"/>
    <w:rsid w:val="007970B7"/>
    <w:rsid w:val="007A27F2"/>
    <w:rsid w:val="007A493C"/>
    <w:rsid w:val="007A5C09"/>
    <w:rsid w:val="007B02D9"/>
    <w:rsid w:val="007B3AC4"/>
    <w:rsid w:val="007C2064"/>
    <w:rsid w:val="007D2C67"/>
    <w:rsid w:val="007D692A"/>
    <w:rsid w:val="007E3D66"/>
    <w:rsid w:val="0080218C"/>
    <w:rsid w:val="008045A4"/>
    <w:rsid w:val="00804977"/>
    <w:rsid w:val="00807A23"/>
    <w:rsid w:val="00811B70"/>
    <w:rsid w:val="0081630A"/>
    <w:rsid w:val="00821E4A"/>
    <w:rsid w:val="0083064D"/>
    <w:rsid w:val="008360E6"/>
    <w:rsid w:val="0083717B"/>
    <w:rsid w:val="0084037D"/>
    <w:rsid w:val="008416D6"/>
    <w:rsid w:val="008427D9"/>
    <w:rsid w:val="008463BC"/>
    <w:rsid w:val="008577A9"/>
    <w:rsid w:val="008642A6"/>
    <w:rsid w:val="008671AA"/>
    <w:rsid w:val="008727EE"/>
    <w:rsid w:val="008736E7"/>
    <w:rsid w:val="00874C63"/>
    <w:rsid w:val="00875158"/>
    <w:rsid w:val="00880C24"/>
    <w:rsid w:val="00881D70"/>
    <w:rsid w:val="00884133"/>
    <w:rsid w:val="008937E7"/>
    <w:rsid w:val="00894AA5"/>
    <w:rsid w:val="00895724"/>
    <w:rsid w:val="00897720"/>
    <w:rsid w:val="00897935"/>
    <w:rsid w:val="008A00A0"/>
    <w:rsid w:val="008A47BC"/>
    <w:rsid w:val="008A6703"/>
    <w:rsid w:val="008B36F6"/>
    <w:rsid w:val="008C2440"/>
    <w:rsid w:val="008D07C2"/>
    <w:rsid w:val="008D3FB4"/>
    <w:rsid w:val="008D4EC3"/>
    <w:rsid w:val="008D6BE6"/>
    <w:rsid w:val="008D79CD"/>
    <w:rsid w:val="008E0169"/>
    <w:rsid w:val="008E1AD6"/>
    <w:rsid w:val="008E4332"/>
    <w:rsid w:val="008E799F"/>
    <w:rsid w:val="008F1181"/>
    <w:rsid w:val="008F3137"/>
    <w:rsid w:val="008F34AC"/>
    <w:rsid w:val="008F67F8"/>
    <w:rsid w:val="00907B2E"/>
    <w:rsid w:val="00910053"/>
    <w:rsid w:val="00910FB1"/>
    <w:rsid w:val="009121F0"/>
    <w:rsid w:val="00913FD3"/>
    <w:rsid w:val="00920ACE"/>
    <w:rsid w:val="009210E2"/>
    <w:rsid w:val="00923884"/>
    <w:rsid w:val="009259CE"/>
    <w:rsid w:val="00926969"/>
    <w:rsid w:val="00927BCA"/>
    <w:rsid w:val="00930871"/>
    <w:rsid w:val="00935289"/>
    <w:rsid w:val="00942E8D"/>
    <w:rsid w:val="00942EC3"/>
    <w:rsid w:val="009454AB"/>
    <w:rsid w:val="00950945"/>
    <w:rsid w:val="00952C9C"/>
    <w:rsid w:val="0095323B"/>
    <w:rsid w:val="0095645C"/>
    <w:rsid w:val="00956720"/>
    <w:rsid w:val="00962CC2"/>
    <w:rsid w:val="00962EDD"/>
    <w:rsid w:val="00965D7A"/>
    <w:rsid w:val="00967358"/>
    <w:rsid w:val="009675F6"/>
    <w:rsid w:val="00971025"/>
    <w:rsid w:val="00971899"/>
    <w:rsid w:val="00972416"/>
    <w:rsid w:val="009728C1"/>
    <w:rsid w:val="00973EAC"/>
    <w:rsid w:val="00974CFB"/>
    <w:rsid w:val="00975ABD"/>
    <w:rsid w:val="00975ACC"/>
    <w:rsid w:val="0097682B"/>
    <w:rsid w:val="00977F76"/>
    <w:rsid w:val="00982332"/>
    <w:rsid w:val="009835BF"/>
    <w:rsid w:val="00983A23"/>
    <w:rsid w:val="00985933"/>
    <w:rsid w:val="009907F6"/>
    <w:rsid w:val="00990830"/>
    <w:rsid w:val="00995448"/>
    <w:rsid w:val="00995F9C"/>
    <w:rsid w:val="009A10EA"/>
    <w:rsid w:val="009A2A64"/>
    <w:rsid w:val="009A44FE"/>
    <w:rsid w:val="009B5F30"/>
    <w:rsid w:val="009C22D7"/>
    <w:rsid w:val="009C322B"/>
    <w:rsid w:val="009D286D"/>
    <w:rsid w:val="009D3EF1"/>
    <w:rsid w:val="009D4B7D"/>
    <w:rsid w:val="009D4E39"/>
    <w:rsid w:val="009D7411"/>
    <w:rsid w:val="009E090D"/>
    <w:rsid w:val="009E4CDE"/>
    <w:rsid w:val="009E5CB9"/>
    <w:rsid w:val="009F76A5"/>
    <w:rsid w:val="00A03AEF"/>
    <w:rsid w:val="00A04537"/>
    <w:rsid w:val="00A073C4"/>
    <w:rsid w:val="00A11BB1"/>
    <w:rsid w:val="00A221CE"/>
    <w:rsid w:val="00A234A9"/>
    <w:rsid w:val="00A24023"/>
    <w:rsid w:val="00A27E9D"/>
    <w:rsid w:val="00A30B13"/>
    <w:rsid w:val="00A334EF"/>
    <w:rsid w:val="00A33D94"/>
    <w:rsid w:val="00A37C44"/>
    <w:rsid w:val="00A43DCB"/>
    <w:rsid w:val="00A4557B"/>
    <w:rsid w:val="00A54242"/>
    <w:rsid w:val="00A55CD2"/>
    <w:rsid w:val="00A6058D"/>
    <w:rsid w:val="00A60AA4"/>
    <w:rsid w:val="00A63608"/>
    <w:rsid w:val="00A64B4D"/>
    <w:rsid w:val="00A654B5"/>
    <w:rsid w:val="00A669D2"/>
    <w:rsid w:val="00A67C84"/>
    <w:rsid w:val="00A70F88"/>
    <w:rsid w:val="00A714C5"/>
    <w:rsid w:val="00A71FD4"/>
    <w:rsid w:val="00A80B5D"/>
    <w:rsid w:val="00A82AB6"/>
    <w:rsid w:val="00A86BE0"/>
    <w:rsid w:val="00A87E90"/>
    <w:rsid w:val="00A92229"/>
    <w:rsid w:val="00A961B3"/>
    <w:rsid w:val="00A96525"/>
    <w:rsid w:val="00AA25EE"/>
    <w:rsid w:val="00AA6DC9"/>
    <w:rsid w:val="00AB2038"/>
    <w:rsid w:val="00AC28D4"/>
    <w:rsid w:val="00AC3546"/>
    <w:rsid w:val="00AC3A7F"/>
    <w:rsid w:val="00AC5441"/>
    <w:rsid w:val="00AC5744"/>
    <w:rsid w:val="00AC597F"/>
    <w:rsid w:val="00AC6424"/>
    <w:rsid w:val="00AD16E5"/>
    <w:rsid w:val="00AD1C9E"/>
    <w:rsid w:val="00AD4BB3"/>
    <w:rsid w:val="00AD68A1"/>
    <w:rsid w:val="00AD6C13"/>
    <w:rsid w:val="00AD6D04"/>
    <w:rsid w:val="00AD76FE"/>
    <w:rsid w:val="00AE12DF"/>
    <w:rsid w:val="00AF0ADB"/>
    <w:rsid w:val="00AF1718"/>
    <w:rsid w:val="00AF205F"/>
    <w:rsid w:val="00AF4CA6"/>
    <w:rsid w:val="00B12DFD"/>
    <w:rsid w:val="00B14C19"/>
    <w:rsid w:val="00B15A06"/>
    <w:rsid w:val="00B1611D"/>
    <w:rsid w:val="00B16895"/>
    <w:rsid w:val="00B168DE"/>
    <w:rsid w:val="00B172A9"/>
    <w:rsid w:val="00B17A16"/>
    <w:rsid w:val="00B20241"/>
    <w:rsid w:val="00B20E92"/>
    <w:rsid w:val="00B23E09"/>
    <w:rsid w:val="00B25D2A"/>
    <w:rsid w:val="00B275A6"/>
    <w:rsid w:val="00B3037B"/>
    <w:rsid w:val="00B53911"/>
    <w:rsid w:val="00B56C23"/>
    <w:rsid w:val="00B66640"/>
    <w:rsid w:val="00B70772"/>
    <w:rsid w:val="00B7095A"/>
    <w:rsid w:val="00B7386A"/>
    <w:rsid w:val="00B75ABA"/>
    <w:rsid w:val="00B769B9"/>
    <w:rsid w:val="00B80896"/>
    <w:rsid w:val="00B80FBA"/>
    <w:rsid w:val="00B82CED"/>
    <w:rsid w:val="00B875DB"/>
    <w:rsid w:val="00B87E5C"/>
    <w:rsid w:val="00B904F9"/>
    <w:rsid w:val="00B92383"/>
    <w:rsid w:val="00B94616"/>
    <w:rsid w:val="00B96D32"/>
    <w:rsid w:val="00B9753E"/>
    <w:rsid w:val="00BA2241"/>
    <w:rsid w:val="00BA55DE"/>
    <w:rsid w:val="00BA7DE3"/>
    <w:rsid w:val="00BB2057"/>
    <w:rsid w:val="00BB28CA"/>
    <w:rsid w:val="00BB466E"/>
    <w:rsid w:val="00BB4BC5"/>
    <w:rsid w:val="00BB7250"/>
    <w:rsid w:val="00BC2415"/>
    <w:rsid w:val="00BD13A5"/>
    <w:rsid w:val="00BD21B4"/>
    <w:rsid w:val="00BD2933"/>
    <w:rsid w:val="00BD4A22"/>
    <w:rsid w:val="00BE011F"/>
    <w:rsid w:val="00BE1ED4"/>
    <w:rsid w:val="00BF312D"/>
    <w:rsid w:val="00BF436F"/>
    <w:rsid w:val="00BF4C74"/>
    <w:rsid w:val="00BF5D18"/>
    <w:rsid w:val="00C015B4"/>
    <w:rsid w:val="00C01BAC"/>
    <w:rsid w:val="00C058DA"/>
    <w:rsid w:val="00C06273"/>
    <w:rsid w:val="00C06BAC"/>
    <w:rsid w:val="00C07FA1"/>
    <w:rsid w:val="00C11C72"/>
    <w:rsid w:val="00C11E57"/>
    <w:rsid w:val="00C15202"/>
    <w:rsid w:val="00C15321"/>
    <w:rsid w:val="00C16663"/>
    <w:rsid w:val="00C26207"/>
    <w:rsid w:val="00C27EA5"/>
    <w:rsid w:val="00C3033A"/>
    <w:rsid w:val="00C31F4E"/>
    <w:rsid w:val="00C33E39"/>
    <w:rsid w:val="00C4330C"/>
    <w:rsid w:val="00C43534"/>
    <w:rsid w:val="00C44917"/>
    <w:rsid w:val="00C467A6"/>
    <w:rsid w:val="00C5577C"/>
    <w:rsid w:val="00C63344"/>
    <w:rsid w:val="00C71DF5"/>
    <w:rsid w:val="00C7636C"/>
    <w:rsid w:val="00C82DFA"/>
    <w:rsid w:val="00C830A3"/>
    <w:rsid w:val="00C840A4"/>
    <w:rsid w:val="00C84652"/>
    <w:rsid w:val="00C8480F"/>
    <w:rsid w:val="00C9054F"/>
    <w:rsid w:val="00C9216E"/>
    <w:rsid w:val="00C92598"/>
    <w:rsid w:val="00C92DA6"/>
    <w:rsid w:val="00C9394E"/>
    <w:rsid w:val="00C9608A"/>
    <w:rsid w:val="00C968AD"/>
    <w:rsid w:val="00CA05ED"/>
    <w:rsid w:val="00CA4DA7"/>
    <w:rsid w:val="00CA6F0E"/>
    <w:rsid w:val="00CA7088"/>
    <w:rsid w:val="00CB15CD"/>
    <w:rsid w:val="00CB4D9E"/>
    <w:rsid w:val="00CC10C7"/>
    <w:rsid w:val="00CC1118"/>
    <w:rsid w:val="00CC1E9A"/>
    <w:rsid w:val="00CC2281"/>
    <w:rsid w:val="00CC3877"/>
    <w:rsid w:val="00CC581D"/>
    <w:rsid w:val="00CD132B"/>
    <w:rsid w:val="00CD7394"/>
    <w:rsid w:val="00CE0AFE"/>
    <w:rsid w:val="00CE0C50"/>
    <w:rsid w:val="00CE0ED7"/>
    <w:rsid w:val="00CE2094"/>
    <w:rsid w:val="00CE3B5F"/>
    <w:rsid w:val="00CE57D1"/>
    <w:rsid w:val="00CE7AA2"/>
    <w:rsid w:val="00D0255D"/>
    <w:rsid w:val="00D026A8"/>
    <w:rsid w:val="00D064E5"/>
    <w:rsid w:val="00D107EC"/>
    <w:rsid w:val="00D1706D"/>
    <w:rsid w:val="00D1763C"/>
    <w:rsid w:val="00D20D86"/>
    <w:rsid w:val="00D23E48"/>
    <w:rsid w:val="00D303AC"/>
    <w:rsid w:val="00D310D3"/>
    <w:rsid w:val="00D32788"/>
    <w:rsid w:val="00D370FB"/>
    <w:rsid w:val="00D4317E"/>
    <w:rsid w:val="00D45266"/>
    <w:rsid w:val="00D4543E"/>
    <w:rsid w:val="00D45AE9"/>
    <w:rsid w:val="00D50B56"/>
    <w:rsid w:val="00D52583"/>
    <w:rsid w:val="00D570A1"/>
    <w:rsid w:val="00D57207"/>
    <w:rsid w:val="00D62B22"/>
    <w:rsid w:val="00D7062A"/>
    <w:rsid w:val="00D7388D"/>
    <w:rsid w:val="00D776ED"/>
    <w:rsid w:val="00D816FD"/>
    <w:rsid w:val="00D8246A"/>
    <w:rsid w:val="00D8519B"/>
    <w:rsid w:val="00D85733"/>
    <w:rsid w:val="00D858D0"/>
    <w:rsid w:val="00D870BF"/>
    <w:rsid w:val="00D933FF"/>
    <w:rsid w:val="00D9630A"/>
    <w:rsid w:val="00D96707"/>
    <w:rsid w:val="00D97BAF"/>
    <w:rsid w:val="00DA1AF1"/>
    <w:rsid w:val="00DA3103"/>
    <w:rsid w:val="00DA6BFB"/>
    <w:rsid w:val="00DA6F3C"/>
    <w:rsid w:val="00DB014A"/>
    <w:rsid w:val="00DB202F"/>
    <w:rsid w:val="00DB20F2"/>
    <w:rsid w:val="00DB508C"/>
    <w:rsid w:val="00DB65F2"/>
    <w:rsid w:val="00DB7348"/>
    <w:rsid w:val="00DC01F9"/>
    <w:rsid w:val="00DC1E62"/>
    <w:rsid w:val="00DC3954"/>
    <w:rsid w:val="00DC40F7"/>
    <w:rsid w:val="00DC4A44"/>
    <w:rsid w:val="00DC6AB1"/>
    <w:rsid w:val="00DD1EE1"/>
    <w:rsid w:val="00DD1F11"/>
    <w:rsid w:val="00DD7BDC"/>
    <w:rsid w:val="00DF02C0"/>
    <w:rsid w:val="00DF12FD"/>
    <w:rsid w:val="00E00714"/>
    <w:rsid w:val="00E018C9"/>
    <w:rsid w:val="00E04D90"/>
    <w:rsid w:val="00E06E22"/>
    <w:rsid w:val="00E1005E"/>
    <w:rsid w:val="00E10C5B"/>
    <w:rsid w:val="00E14034"/>
    <w:rsid w:val="00E1667D"/>
    <w:rsid w:val="00E16BE6"/>
    <w:rsid w:val="00E20B8D"/>
    <w:rsid w:val="00E229CD"/>
    <w:rsid w:val="00E24831"/>
    <w:rsid w:val="00E274F5"/>
    <w:rsid w:val="00E341FA"/>
    <w:rsid w:val="00E43CB7"/>
    <w:rsid w:val="00E50CD5"/>
    <w:rsid w:val="00E513C1"/>
    <w:rsid w:val="00E52B5E"/>
    <w:rsid w:val="00E52F28"/>
    <w:rsid w:val="00E53A47"/>
    <w:rsid w:val="00E53B89"/>
    <w:rsid w:val="00E6075F"/>
    <w:rsid w:val="00E71597"/>
    <w:rsid w:val="00E73310"/>
    <w:rsid w:val="00E74A83"/>
    <w:rsid w:val="00E755F2"/>
    <w:rsid w:val="00E75B7A"/>
    <w:rsid w:val="00E864D6"/>
    <w:rsid w:val="00E964C1"/>
    <w:rsid w:val="00EA045E"/>
    <w:rsid w:val="00EA1BAA"/>
    <w:rsid w:val="00EA3349"/>
    <w:rsid w:val="00EA56C2"/>
    <w:rsid w:val="00EA69CB"/>
    <w:rsid w:val="00EA6ADC"/>
    <w:rsid w:val="00EA6BE5"/>
    <w:rsid w:val="00EB46EE"/>
    <w:rsid w:val="00EB568D"/>
    <w:rsid w:val="00EC011C"/>
    <w:rsid w:val="00EC0837"/>
    <w:rsid w:val="00EC2EE5"/>
    <w:rsid w:val="00EC31E9"/>
    <w:rsid w:val="00ED3263"/>
    <w:rsid w:val="00ED368B"/>
    <w:rsid w:val="00EE0491"/>
    <w:rsid w:val="00EE0DFE"/>
    <w:rsid w:val="00EE514D"/>
    <w:rsid w:val="00EE525E"/>
    <w:rsid w:val="00EE58F4"/>
    <w:rsid w:val="00EF3733"/>
    <w:rsid w:val="00EF51BB"/>
    <w:rsid w:val="00EF68DC"/>
    <w:rsid w:val="00F04738"/>
    <w:rsid w:val="00F048CC"/>
    <w:rsid w:val="00F05FF7"/>
    <w:rsid w:val="00F112F8"/>
    <w:rsid w:val="00F14F96"/>
    <w:rsid w:val="00F250A2"/>
    <w:rsid w:val="00F27AB7"/>
    <w:rsid w:val="00F308B8"/>
    <w:rsid w:val="00F309CD"/>
    <w:rsid w:val="00F34384"/>
    <w:rsid w:val="00F37E2D"/>
    <w:rsid w:val="00F41DC7"/>
    <w:rsid w:val="00F455AA"/>
    <w:rsid w:val="00F47973"/>
    <w:rsid w:val="00F47D62"/>
    <w:rsid w:val="00F5252C"/>
    <w:rsid w:val="00F52EEB"/>
    <w:rsid w:val="00F576B3"/>
    <w:rsid w:val="00F61434"/>
    <w:rsid w:val="00F62DAC"/>
    <w:rsid w:val="00F6366E"/>
    <w:rsid w:val="00F64F6A"/>
    <w:rsid w:val="00F67B08"/>
    <w:rsid w:val="00F701A9"/>
    <w:rsid w:val="00F7408D"/>
    <w:rsid w:val="00F74AC1"/>
    <w:rsid w:val="00F76629"/>
    <w:rsid w:val="00F81601"/>
    <w:rsid w:val="00F826AB"/>
    <w:rsid w:val="00F859AF"/>
    <w:rsid w:val="00F93DF4"/>
    <w:rsid w:val="00F94AA8"/>
    <w:rsid w:val="00F952CE"/>
    <w:rsid w:val="00F95D1A"/>
    <w:rsid w:val="00F96D2E"/>
    <w:rsid w:val="00F97EB3"/>
    <w:rsid w:val="00FA5423"/>
    <w:rsid w:val="00FC599F"/>
    <w:rsid w:val="00FC756A"/>
    <w:rsid w:val="00FD050D"/>
    <w:rsid w:val="00FD1F72"/>
    <w:rsid w:val="00FD688A"/>
    <w:rsid w:val="00FE0EAA"/>
    <w:rsid w:val="00FE4B4D"/>
    <w:rsid w:val="00FE55DA"/>
    <w:rsid w:val="00FE67AF"/>
    <w:rsid w:val="00FE6BD4"/>
    <w:rsid w:val="00FF2E01"/>
    <w:rsid w:val="00FF5F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78B2A"/>
  <w15:docId w15:val="{5DAC77AD-CC5C-4C56-A776-129C1472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8463BC"/>
    <w:rPr>
      <w:rFonts w:ascii="Times New Roman" w:hAnsi="Times New Roman"/>
    </w:rPr>
  </w:style>
  <w:style w:type="paragraph" w:styleId="Cmsor1">
    <w:name w:val="heading 1"/>
    <w:basedOn w:val="Norml"/>
    <w:next w:val="Norml"/>
    <w:link w:val="Cmsor1Char"/>
    <w:qFormat/>
    <w:rsid w:val="00930871"/>
    <w:pPr>
      <w:keepNext/>
      <w:keepLines/>
      <w:widowControl/>
      <w:autoSpaceDE/>
      <w:autoSpaceDN/>
      <w:spacing w:before="360" w:after="360"/>
      <w:outlineLvl w:val="0"/>
    </w:pPr>
    <w:rPr>
      <w:rFonts w:eastAsiaTheme="majorEastAsia" w:cstheme="majorBidi"/>
      <w:b/>
      <w:bCs/>
      <w:color w:val="000000" w:themeColor="text1"/>
      <w:sz w:val="28"/>
      <w:szCs w:val="28"/>
      <w:lang w:eastAsia="hu-HU"/>
    </w:rPr>
  </w:style>
  <w:style w:type="paragraph" w:styleId="Cmsor2">
    <w:name w:val="heading 2"/>
    <w:basedOn w:val="Norml"/>
    <w:next w:val="Norml"/>
    <w:link w:val="Cmsor2Char"/>
    <w:unhideWhenUsed/>
    <w:qFormat/>
    <w:rsid w:val="004C443D"/>
    <w:pPr>
      <w:keepNext/>
      <w:keepLines/>
      <w:spacing w:before="240" w:after="240"/>
      <w:outlineLvl w:val="1"/>
    </w:pPr>
    <w:rPr>
      <w:rFonts w:eastAsiaTheme="majorEastAsia" w:cstheme="majorBidi"/>
      <w:b/>
      <w:sz w:val="28"/>
      <w:szCs w:val="26"/>
    </w:rPr>
  </w:style>
  <w:style w:type="paragraph" w:styleId="Cmsor3">
    <w:name w:val="heading 3"/>
    <w:basedOn w:val="Norml"/>
    <w:next w:val="Norml"/>
    <w:link w:val="Cmsor3Char"/>
    <w:unhideWhenUsed/>
    <w:qFormat/>
    <w:rsid w:val="004C443D"/>
    <w:pPr>
      <w:keepNext/>
      <w:keepLines/>
      <w:spacing w:before="240" w:after="240"/>
      <w:ind w:left="284"/>
      <w:outlineLvl w:val="2"/>
    </w:pPr>
    <w:rPr>
      <w:rFonts w:eastAsiaTheme="majorEastAsia" w:cstheme="majorBidi"/>
      <w:b/>
      <w:sz w:val="28"/>
      <w:szCs w:val="24"/>
    </w:rPr>
  </w:style>
  <w:style w:type="paragraph" w:styleId="Cmsor4">
    <w:name w:val="heading 4"/>
    <w:basedOn w:val="Norml"/>
    <w:next w:val="Norml"/>
    <w:link w:val="Cmsor4Char"/>
    <w:unhideWhenUsed/>
    <w:qFormat/>
    <w:rsid w:val="004C443D"/>
    <w:pPr>
      <w:keepNext/>
      <w:keepLines/>
      <w:spacing w:before="240" w:after="240"/>
      <w:ind w:left="284"/>
      <w:outlineLvl w:val="3"/>
    </w:pPr>
    <w:rPr>
      <w:rFonts w:eastAsiaTheme="majorEastAsia" w:cstheme="majorBidi"/>
      <w:b/>
      <w:iCs/>
      <w:sz w:val="28"/>
    </w:rPr>
  </w:style>
  <w:style w:type="paragraph" w:styleId="Cmsor5">
    <w:name w:val="heading 5"/>
    <w:basedOn w:val="Norml"/>
    <w:next w:val="Norml"/>
    <w:link w:val="Cmsor5Char"/>
    <w:qFormat/>
    <w:rsid w:val="00A714C5"/>
    <w:pPr>
      <w:keepNext/>
      <w:widowControl/>
      <w:autoSpaceDE/>
      <w:autoSpaceDN/>
      <w:ind w:left="357"/>
      <w:jc w:val="center"/>
      <w:outlineLvl w:val="4"/>
    </w:pPr>
    <w:rPr>
      <w:rFonts w:eastAsia="Times New Roman" w:cs="Times New Roman"/>
      <w:b/>
      <w:bCs/>
      <w:sz w:val="32"/>
      <w:szCs w:val="24"/>
      <w:lang w:eastAsia="hu-HU"/>
    </w:rPr>
  </w:style>
  <w:style w:type="paragraph" w:styleId="Cmsor6">
    <w:name w:val="heading 6"/>
    <w:basedOn w:val="Norml"/>
    <w:next w:val="Norml"/>
    <w:link w:val="Cmsor6Char"/>
    <w:qFormat/>
    <w:rsid w:val="00A714C5"/>
    <w:pPr>
      <w:keepNext/>
      <w:widowControl/>
      <w:autoSpaceDE/>
      <w:autoSpaceDN/>
      <w:ind w:left="357"/>
      <w:jc w:val="center"/>
      <w:outlineLvl w:val="5"/>
    </w:pPr>
    <w:rPr>
      <w:rFonts w:eastAsia="Times New Roman" w:cs="Times New Roman"/>
      <w:b/>
      <w:bCs/>
      <w:sz w:val="24"/>
      <w:szCs w:val="24"/>
      <w:lang w:eastAsia="hu-HU"/>
    </w:rPr>
  </w:style>
  <w:style w:type="paragraph" w:styleId="Cmsor7">
    <w:name w:val="heading 7"/>
    <w:basedOn w:val="Norml"/>
    <w:next w:val="Norml"/>
    <w:link w:val="Cmsor7Char"/>
    <w:qFormat/>
    <w:rsid w:val="00A714C5"/>
    <w:pPr>
      <w:keepNext/>
      <w:widowControl/>
      <w:tabs>
        <w:tab w:val="left" w:pos="4536"/>
      </w:tabs>
      <w:autoSpaceDE/>
      <w:autoSpaceDN/>
      <w:ind w:left="357"/>
      <w:jc w:val="center"/>
      <w:outlineLvl w:val="6"/>
    </w:pPr>
    <w:rPr>
      <w:rFonts w:eastAsia="Times New Roman" w:cs="Times New Roman"/>
      <w:b/>
      <w:sz w:val="24"/>
      <w:szCs w:val="20"/>
      <w:lang w:eastAsia="hu-HU"/>
    </w:rPr>
  </w:style>
  <w:style w:type="paragraph" w:styleId="Cmsor8">
    <w:name w:val="heading 8"/>
    <w:basedOn w:val="Norml"/>
    <w:next w:val="Norml"/>
    <w:link w:val="Cmsor8Char"/>
    <w:unhideWhenUsed/>
    <w:qFormat/>
    <w:rsid w:val="009D74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A714C5"/>
    <w:pPr>
      <w:keepNext/>
      <w:widowControl/>
      <w:autoSpaceDE/>
      <w:autoSpaceDN/>
      <w:ind w:left="357"/>
      <w:outlineLvl w:val="8"/>
    </w:pPr>
    <w:rPr>
      <w:rFonts w:eastAsia="Times New Roman" w:cs="Times New Roman"/>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ableParagraph">
    <w:name w:val="Table Paragraph"/>
    <w:basedOn w:val="Norml"/>
    <w:uiPriority w:val="1"/>
    <w:qFormat/>
    <w:rsid w:val="006225ED"/>
    <w:rPr>
      <w:rFonts w:eastAsia="Times New Roman" w:cs="Times New Roman"/>
    </w:rPr>
  </w:style>
  <w:style w:type="paragraph" w:styleId="Listaszerbekezds">
    <w:name w:val="List Paragraph"/>
    <w:basedOn w:val="Norml"/>
    <w:uiPriority w:val="34"/>
    <w:qFormat/>
    <w:rsid w:val="006225ED"/>
    <w:rPr>
      <w:rFonts w:eastAsia="Times New Roman" w:cs="Times New Roman"/>
    </w:rPr>
  </w:style>
  <w:style w:type="paragraph" w:styleId="Buborkszveg">
    <w:name w:val="Balloon Text"/>
    <w:basedOn w:val="Norml"/>
    <w:link w:val="BuborkszvegChar"/>
    <w:semiHidden/>
    <w:unhideWhenUsed/>
    <w:rsid w:val="008427D9"/>
    <w:rPr>
      <w:rFonts w:ascii="Tahoma" w:hAnsi="Tahoma" w:cs="Tahoma"/>
      <w:sz w:val="16"/>
      <w:szCs w:val="16"/>
    </w:rPr>
  </w:style>
  <w:style w:type="character" w:customStyle="1" w:styleId="BuborkszvegChar">
    <w:name w:val="Buborékszöveg Char"/>
    <w:basedOn w:val="Bekezdsalapbettpusa"/>
    <w:link w:val="Buborkszveg"/>
    <w:semiHidden/>
    <w:rsid w:val="008427D9"/>
    <w:rPr>
      <w:rFonts w:ascii="Tahoma" w:hAnsi="Tahoma" w:cs="Tahoma"/>
      <w:sz w:val="16"/>
      <w:szCs w:val="16"/>
    </w:rPr>
  </w:style>
  <w:style w:type="paragraph" w:styleId="lfej">
    <w:name w:val="header"/>
    <w:basedOn w:val="Norml"/>
    <w:link w:val="lfejChar"/>
    <w:uiPriority w:val="99"/>
    <w:unhideWhenUsed/>
    <w:rsid w:val="008427D9"/>
    <w:pPr>
      <w:tabs>
        <w:tab w:val="center" w:pos="4536"/>
        <w:tab w:val="right" w:pos="9072"/>
      </w:tabs>
    </w:pPr>
  </w:style>
  <w:style w:type="character" w:customStyle="1" w:styleId="lfejChar">
    <w:name w:val="Élőfej Char"/>
    <w:basedOn w:val="Bekezdsalapbettpusa"/>
    <w:link w:val="lfej"/>
    <w:uiPriority w:val="99"/>
    <w:rsid w:val="008427D9"/>
    <w:rPr>
      <w:rFonts w:ascii="Times New Roman" w:hAnsi="Times New Roman"/>
    </w:rPr>
  </w:style>
  <w:style w:type="paragraph" w:styleId="llb">
    <w:name w:val="footer"/>
    <w:basedOn w:val="Norml"/>
    <w:link w:val="llbChar"/>
    <w:uiPriority w:val="99"/>
    <w:unhideWhenUsed/>
    <w:rsid w:val="008427D9"/>
    <w:pPr>
      <w:tabs>
        <w:tab w:val="center" w:pos="4536"/>
        <w:tab w:val="right" w:pos="9072"/>
      </w:tabs>
    </w:pPr>
  </w:style>
  <w:style w:type="character" w:customStyle="1" w:styleId="llbChar">
    <w:name w:val="Élőláb Char"/>
    <w:basedOn w:val="Bekezdsalapbettpusa"/>
    <w:link w:val="llb"/>
    <w:uiPriority w:val="99"/>
    <w:rsid w:val="008427D9"/>
    <w:rPr>
      <w:rFonts w:ascii="Times New Roman" w:hAnsi="Times New Roman"/>
    </w:rPr>
  </w:style>
  <w:style w:type="character" w:customStyle="1" w:styleId="Cmsor1Char">
    <w:name w:val="Címsor 1 Char"/>
    <w:basedOn w:val="Bekezdsalapbettpusa"/>
    <w:link w:val="Cmsor1"/>
    <w:rsid w:val="00930871"/>
    <w:rPr>
      <w:rFonts w:ascii="Times New Roman" w:eastAsiaTheme="majorEastAsia" w:hAnsi="Times New Roman" w:cstheme="majorBidi"/>
      <w:b/>
      <w:bCs/>
      <w:color w:val="000000" w:themeColor="text1"/>
      <w:sz w:val="28"/>
      <w:szCs w:val="28"/>
      <w:lang w:eastAsia="hu-HU"/>
    </w:rPr>
  </w:style>
  <w:style w:type="table" w:styleId="Rcsostblzat">
    <w:name w:val="Table Grid"/>
    <w:basedOn w:val="Normltblzat"/>
    <w:uiPriority w:val="59"/>
    <w:rsid w:val="0095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Bekezdsalapbettpusa"/>
    <w:rsid w:val="00A234A9"/>
    <w:rPr>
      <w:rFonts w:ascii="Times New Roman" w:hAnsi="Times New Roman" w:cs="Times New Roman" w:hint="default"/>
      <w:b w:val="0"/>
      <w:bCs w:val="0"/>
      <w:i w:val="0"/>
      <w:iCs w:val="0"/>
      <w:color w:val="000000"/>
      <w:sz w:val="24"/>
      <w:szCs w:val="24"/>
    </w:rPr>
  </w:style>
  <w:style w:type="table" w:customStyle="1" w:styleId="Rcsostblzat1">
    <w:name w:val="Rácsos táblázat1"/>
    <w:basedOn w:val="Normltblzat"/>
    <w:next w:val="Rcsostblzat"/>
    <w:uiPriority w:val="39"/>
    <w:rsid w:val="003C296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43CB7"/>
    <w:rPr>
      <w:color w:val="0000FF" w:themeColor="hyperlink"/>
      <w:u w:val="single"/>
    </w:rPr>
  </w:style>
  <w:style w:type="character" w:customStyle="1" w:styleId="Feloldatlanmegemlts1">
    <w:name w:val="Feloldatlan megemlítés1"/>
    <w:basedOn w:val="Bekezdsalapbettpusa"/>
    <w:uiPriority w:val="99"/>
    <w:semiHidden/>
    <w:unhideWhenUsed/>
    <w:rsid w:val="00E43CB7"/>
    <w:rPr>
      <w:color w:val="605E5C"/>
      <w:shd w:val="clear" w:color="auto" w:fill="E1DFDD"/>
    </w:rPr>
  </w:style>
  <w:style w:type="paragraph" w:customStyle="1" w:styleId="TABLAFEJ">
    <w:name w:val="TABLAFEJ"/>
    <w:basedOn w:val="Norml"/>
    <w:link w:val="TABLAFEJChar"/>
    <w:qFormat/>
    <w:rsid w:val="00CE0ED7"/>
    <w:pPr>
      <w:widowControl/>
      <w:tabs>
        <w:tab w:val="left" w:pos="2070"/>
        <w:tab w:val="center" w:pos="4482"/>
        <w:tab w:val="left" w:pos="7095"/>
      </w:tabs>
      <w:autoSpaceDE/>
      <w:autoSpaceDN/>
      <w:spacing w:before="120" w:after="120" w:line="276" w:lineRule="auto"/>
      <w:jc w:val="center"/>
    </w:pPr>
    <w:rPr>
      <w:rFonts w:ascii="Arial" w:hAnsi="Arial" w:cstheme="minorHAnsi"/>
      <w:b/>
      <w:sz w:val="20"/>
    </w:rPr>
  </w:style>
  <w:style w:type="character" w:customStyle="1" w:styleId="TABLAFEJChar">
    <w:name w:val="TABLAFEJ Char"/>
    <w:basedOn w:val="Bekezdsalapbettpusa"/>
    <w:link w:val="TABLAFEJ"/>
    <w:rsid w:val="00CE0ED7"/>
    <w:rPr>
      <w:rFonts w:ascii="Arial" w:hAnsi="Arial" w:cstheme="minorHAnsi"/>
      <w:b/>
      <w:sz w:val="20"/>
    </w:rPr>
  </w:style>
  <w:style w:type="paragraph" w:customStyle="1" w:styleId="Default">
    <w:name w:val="Default"/>
    <w:rsid w:val="009121F0"/>
    <w:pPr>
      <w:widowControl/>
      <w:adjustRightInd w:val="0"/>
    </w:pPr>
    <w:rPr>
      <w:rFonts w:ascii="Arial" w:eastAsia="Times New Roman" w:hAnsi="Arial" w:cs="Arial"/>
      <w:color w:val="000000"/>
      <w:sz w:val="24"/>
      <w:szCs w:val="24"/>
      <w:lang w:eastAsia="hu-HU"/>
    </w:rPr>
  </w:style>
  <w:style w:type="paragraph" w:styleId="Tartalomjegyzkcmsora">
    <w:name w:val="TOC Heading"/>
    <w:basedOn w:val="Cmsor1"/>
    <w:next w:val="Norml"/>
    <w:uiPriority w:val="39"/>
    <w:unhideWhenUsed/>
    <w:qFormat/>
    <w:rsid w:val="0095323B"/>
    <w:pPr>
      <w:spacing w:before="0" w:after="0"/>
      <w:outlineLvl w:val="9"/>
    </w:pPr>
    <w:rPr>
      <w:color w:val="auto"/>
      <w:sz w:val="24"/>
    </w:rPr>
  </w:style>
  <w:style w:type="paragraph" w:customStyle="1" w:styleId="alcm11">
    <w:name w:val="alcím11"/>
    <w:basedOn w:val="Norml"/>
    <w:qFormat/>
    <w:rsid w:val="006E35FB"/>
    <w:pPr>
      <w:widowControl/>
      <w:autoSpaceDE/>
      <w:autoSpaceDN/>
      <w:jc w:val="both"/>
    </w:pPr>
    <w:rPr>
      <w:rFonts w:eastAsia="Times New Roman" w:cs="Times New Roman"/>
      <w:b/>
      <w:bCs/>
      <w:sz w:val="28"/>
      <w:szCs w:val="24"/>
      <w:lang w:eastAsia="hu-HU"/>
    </w:rPr>
  </w:style>
  <w:style w:type="paragraph" w:styleId="NormlWeb">
    <w:name w:val="Normal (Web)"/>
    <w:basedOn w:val="Norml"/>
    <w:uiPriority w:val="99"/>
    <w:rsid w:val="00F250A2"/>
    <w:pPr>
      <w:widowControl/>
      <w:autoSpaceDE/>
      <w:autoSpaceDN/>
      <w:spacing w:before="100" w:beforeAutospacing="1" w:after="100" w:afterAutospacing="1"/>
    </w:pPr>
    <w:rPr>
      <w:rFonts w:eastAsia="Times New Roman" w:cs="Times New Roman"/>
      <w:sz w:val="24"/>
      <w:szCs w:val="24"/>
      <w:lang w:eastAsia="hu-HU"/>
    </w:rPr>
  </w:style>
  <w:style w:type="table" w:customStyle="1" w:styleId="Rcsostblzat2">
    <w:name w:val="Rácsos táblázat2"/>
    <w:basedOn w:val="Normltblzat"/>
    <w:next w:val="Rcsostblzat"/>
    <w:uiPriority w:val="39"/>
    <w:rsid w:val="004A44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4C443D"/>
    <w:rPr>
      <w:rFonts w:ascii="Times New Roman" w:eastAsiaTheme="majorEastAsia" w:hAnsi="Times New Roman" w:cstheme="majorBidi"/>
      <w:b/>
      <w:sz w:val="28"/>
      <w:szCs w:val="26"/>
    </w:rPr>
  </w:style>
  <w:style w:type="character" w:customStyle="1" w:styleId="Cmsor3Char">
    <w:name w:val="Címsor 3 Char"/>
    <w:basedOn w:val="Bekezdsalapbettpusa"/>
    <w:link w:val="Cmsor3"/>
    <w:rsid w:val="004C443D"/>
    <w:rPr>
      <w:rFonts w:ascii="Times New Roman" w:eastAsiaTheme="majorEastAsia" w:hAnsi="Times New Roman" w:cstheme="majorBidi"/>
      <w:b/>
      <w:sz w:val="28"/>
      <w:szCs w:val="24"/>
    </w:rPr>
  </w:style>
  <w:style w:type="character" w:customStyle="1" w:styleId="Cmsor4Char">
    <w:name w:val="Címsor 4 Char"/>
    <w:basedOn w:val="Bekezdsalapbettpusa"/>
    <w:link w:val="Cmsor4"/>
    <w:rsid w:val="004C443D"/>
    <w:rPr>
      <w:rFonts w:ascii="Times New Roman" w:eastAsiaTheme="majorEastAsia" w:hAnsi="Times New Roman" w:cstheme="majorBidi"/>
      <w:b/>
      <w:iCs/>
      <w:sz w:val="28"/>
    </w:rPr>
  </w:style>
  <w:style w:type="numbering" w:customStyle="1" w:styleId="Nemlista1">
    <w:name w:val="Nem lista1"/>
    <w:next w:val="Nemlista"/>
    <w:uiPriority w:val="99"/>
    <w:semiHidden/>
    <w:unhideWhenUsed/>
    <w:rsid w:val="00F74AC1"/>
  </w:style>
  <w:style w:type="table" w:customStyle="1" w:styleId="Rcsostblzat3">
    <w:name w:val="Rácsos táblázat3"/>
    <w:basedOn w:val="Normltblzat"/>
    <w:next w:val="Rcsostblzat"/>
    <w:uiPriority w:val="59"/>
    <w:rsid w:val="00F74AC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l"/>
    <w:uiPriority w:val="40"/>
    <w:qFormat/>
    <w:rsid w:val="00F74AC1"/>
    <w:pPr>
      <w:widowControl/>
      <w:tabs>
        <w:tab w:val="decimal" w:pos="360"/>
      </w:tabs>
      <w:autoSpaceDE/>
      <w:autoSpaceDN/>
    </w:pPr>
    <w:rPr>
      <w:rFonts w:eastAsia="Times New Roman" w:cs="Times New Roman"/>
      <w:sz w:val="24"/>
      <w:szCs w:val="24"/>
      <w:lang w:eastAsia="hu-HU"/>
    </w:rPr>
  </w:style>
  <w:style w:type="paragraph" w:customStyle="1" w:styleId="Lbjegyzetszveg1">
    <w:name w:val="Lábjegyzetszöveg1"/>
    <w:basedOn w:val="Norml"/>
    <w:next w:val="Lbjegyzetszveg"/>
    <w:link w:val="LbjegyzetszvegChar"/>
    <w:uiPriority w:val="99"/>
    <w:unhideWhenUsed/>
    <w:rsid w:val="00F74AC1"/>
    <w:pPr>
      <w:widowControl/>
      <w:autoSpaceDE/>
      <w:autoSpaceDN/>
    </w:pPr>
    <w:rPr>
      <w:rFonts w:eastAsia="Times New Roman" w:cs="Times New Roman"/>
      <w:sz w:val="20"/>
      <w:szCs w:val="20"/>
      <w:lang w:eastAsia="hu-HU"/>
    </w:rPr>
  </w:style>
  <w:style w:type="character" w:customStyle="1" w:styleId="LbjegyzetszvegChar">
    <w:name w:val="Lábjegyzetszöveg Char"/>
    <w:basedOn w:val="Bekezdsalapbettpusa"/>
    <w:link w:val="Lbjegyzetszveg1"/>
    <w:uiPriority w:val="99"/>
    <w:rsid w:val="00F74AC1"/>
    <w:rPr>
      <w:rFonts w:ascii="Times New Roman" w:eastAsia="Times New Roman" w:hAnsi="Times New Roman" w:cs="Times New Roman"/>
      <w:sz w:val="20"/>
      <w:szCs w:val="20"/>
      <w:lang w:eastAsia="hu-HU"/>
    </w:rPr>
  </w:style>
  <w:style w:type="character" w:customStyle="1" w:styleId="Finomkiemels1">
    <w:name w:val="Finom kiemelés1"/>
    <w:basedOn w:val="Bekezdsalapbettpusa"/>
    <w:uiPriority w:val="19"/>
    <w:qFormat/>
    <w:rsid w:val="00F74AC1"/>
    <w:rPr>
      <w:i/>
      <w:iCs/>
      <w:color w:val="7F7F7F"/>
    </w:rPr>
  </w:style>
  <w:style w:type="table" w:customStyle="1" w:styleId="Kzepesrnykols25jellszn1">
    <w:name w:val="Közepes árnyékolás 2 – 5. jelölőszín1"/>
    <w:basedOn w:val="Normltblzat"/>
    <w:next w:val="Kzepesrnykols25jellszn"/>
    <w:uiPriority w:val="64"/>
    <w:rsid w:val="00F74AC1"/>
    <w:pPr>
      <w:widowControl/>
      <w:autoSpaceDE/>
      <w:autoSpaceDN/>
    </w:pPr>
    <w:rPr>
      <w:rFonts w:eastAsia="Times New Roman"/>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iemels">
    <w:name w:val="Emphasis"/>
    <w:basedOn w:val="Bekezdsalapbettpusa"/>
    <w:uiPriority w:val="20"/>
    <w:qFormat/>
    <w:rsid w:val="00F74AC1"/>
    <w:rPr>
      <w:i/>
      <w:iCs/>
    </w:rPr>
  </w:style>
  <w:style w:type="character" w:styleId="Kiemels2">
    <w:name w:val="Strong"/>
    <w:basedOn w:val="Bekezdsalapbettpusa"/>
    <w:uiPriority w:val="22"/>
    <w:qFormat/>
    <w:rsid w:val="00F74AC1"/>
    <w:rPr>
      <w:b/>
      <w:bCs/>
    </w:rPr>
  </w:style>
  <w:style w:type="paragraph" w:styleId="TJ1">
    <w:name w:val="toc 1"/>
    <w:basedOn w:val="Norml"/>
    <w:next w:val="Norml"/>
    <w:autoRedefine/>
    <w:uiPriority w:val="39"/>
    <w:unhideWhenUsed/>
    <w:qFormat/>
    <w:rsid w:val="0095323B"/>
    <w:pPr>
      <w:widowControl/>
      <w:autoSpaceDE/>
      <w:autoSpaceDN/>
      <w:spacing w:after="100"/>
    </w:pPr>
    <w:rPr>
      <w:rFonts w:eastAsia="Times New Roman" w:cs="Times New Roman"/>
      <w:b/>
      <w:sz w:val="24"/>
      <w:szCs w:val="24"/>
      <w:lang w:eastAsia="hu-HU"/>
    </w:rPr>
  </w:style>
  <w:style w:type="paragraph" w:styleId="TJ2">
    <w:name w:val="toc 2"/>
    <w:basedOn w:val="Norml"/>
    <w:next w:val="Norml"/>
    <w:autoRedefine/>
    <w:uiPriority w:val="39"/>
    <w:unhideWhenUsed/>
    <w:qFormat/>
    <w:rsid w:val="00F74AC1"/>
    <w:pPr>
      <w:widowControl/>
      <w:autoSpaceDE/>
      <w:autoSpaceDN/>
      <w:spacing w:after="100"/>
      <w:ind w:left="240"/>
    </w:pPr>
    <w:rPr>
      <w:rFonts w:eastAsia="Times New Roman" w:cs="Times New Roman"/>
      <w:sz w:val="24"/>
      <w:szCs w:val="24"/>
      <w:lang w:eastAsia="hu-HU"/>
    </w:rPr>
  </w:style>
  <w:style w:type="paragraph" w:styleId="TJ3">
    <w:name w:val="toc 3"/>
    <w:basedOn w:val="Norml"/>
    <w:next w:val="Norml"/>
    <w:autoRedefine/>
    <w:uiPriority w:val="39"/>
    <w:unhideWhenUsed/>
    <w:qFormat/>
    <w:rsid w:val="00F74AC1"/>
    <w:pPr>
      <w:widowControl/>
      <w:autoSpaceDE/>
      <w:autoSpaceDN/>
      <w:spacing w:after="100"/>
      <w:ind w:left="480"/>
    </w:pPr>
    <w:rPr>
      <w:rFonts w:eastAsia="Times New Roman" w:cs="Times New Roman"/>
      <w:sz w:val="24"/>
      <w:szCs w:val="24"/>
      <w:lang w:eastAsia="hu-HU"/>
    </w:rPr>
  </w:style>
  <w:style w:type="paragraph" w:customStyle="1" w:styleId="Cm1">
    <w:name w:val="Cím1"/>
    <w:basedOn w:val="Norml"/>
    <w:next w:val="Norml"/>
    <w:uiPriority w:val="10"/>
    <w:qFormat/>
    <w:rsid w:val="00F74AC1"/>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lang w:eastAsia="hu-HU"/>
    </w:rPr>
  </w:style>
  <w:style w:type="character" w:customStyle="1" w:styleId="CmChar">
    <w:name w:val="Cím Char"/>
    <w:basedOn w:val="Bekezdsalapbettpusa"/>
    <w:link w:val="Cm"/>
    <w:rsid w:val="00F74AC1"/>
    <w:rPr>
      <w:rFonts w:ascii="Cambria" w:eastAsia="Times New Roman" w:hAnsi="Cambria" w:cs="Times New Roman"/>
      <w:color w:val="17365D"/>
      <w:spacing w:val="5"/>
      <w:kern w:val="28"/>
      <w:sz w:val="52"/>
      <w:szCs w:val="52"/>
      <w:lang w:eastAsia="hu-HU"/>
    </w:rPr>
  </w:style>
  <w:style w:type="paragraph" w:styleId="Szvegtrzs">
    <w:name w:val="Body Text"/>
    <w:basedOn w:val="Norml"/>
    <w:link w:val="SzvegtrzsChar"/>
    <w:rsid w:val="00F74AC1"/>
    <w:pPr>
      <w:widowControl/>
      <w:autoSpaceDE/>
      <w:autoSpaceDN/>
      <w:jc w:val="center"/>
    </w:pPr>
    <w:rPr>
      <w:rFonts w:eastAsia="Times New Roman" w:cs="Times New Roman"/>
      <w:sz w:val="44"/>
      <w:szCs w:val="24"/>
      <w:lang w:eastAsia="hu-HU"/>
    </w:rPr>
  </w:style>
  <w:style w:type="character" w:customStyle="1" w:styleId="SzvegtrzsChar">
    <w:name w:val="Szövegtörzs Char"/>
    <w:basedOn w:val="Bekezdsalapbettpusa"/>
    <w:link w:val="Szvegtrzs"/>
    <w:rsid w:val="00F74AC1"/>
    <w:rPr>
      <w:rFonts w:ascii="Times New Roman" w:eastAsia="Times New Roman" w:hAnsi="Times New Roman" w:cs="Times New Roman"/>
      <w:sz w:val="44"/>
      <w:szCs w:val="24"/>
      <w:lang w:eastAsia="hu-HU"/>
    </w:rPr>
  </w:style>
  <w:style w:type="paragraph" w:styleId="Szvegtrzsbehzssal">
    <w:name w:val="Body Text Indent"/>
    <w:basedOn w:val="Norml"/>
    <w:link w:val="SzvegtrzsbehzssalChar"/>
    <w:rsid w:val="00F74AC1"/>
    <w:pPr>
      <w:widowControl/>
      <w:autoSpaceDE/>
      <w:autoSpaceDN/>
      <w:ind w:left="720"/>
    </w:pPr>
    <w:rPr>
      <w:rFonts w:eastAsia="Times New Roman" w:cs="Times New Roman"/>
      <w:sz w:val="24"/>
      <w:szCs w:val="24"/>
      <w:lang w:eastAsia="hu-HU"/>
    </w:rPr>
  </w:style>
  <w:style w:type="character" w:customStyle="1" w:styleId="SzvegtrzsbehzssalChar">
    <w:name w:val="Szövegtörzs behúzással Char"/>
    <w:basedOn w:val="Bekezdsalapbettpusa"/>
    <w:link w:val="Szvegtrzsbehzssal"/>
    <w:rsid w:val="00F74AC1"/>
    <w:rPr>
      <w:rFonts w:ascii="Times New Roman" w:eastAsia="Times New Roman" w:hAnsi="Times New Roman" w:cs="Times New Roman"/>
      <w:sz w:val="24"/>
      <w:szCs w:val="24"/>
      <w:lang w:eastAsia="hu-HU"/>
    </w:rPr>
  </w:style>
  <w:style w:type="paragraph" w:styleId="Lbjegyzetszveg">
    <w:name w:val="footnote text"/>
    <w:basedOn w:val="Norml"/>
    <w:link w:val="LbjegyzetszvegChar1"/>
    <w:uiPriority w:val="99"/>
    <w:semiHidden/>
    <w:unhideWhenUsed/>
    <w:rsid w:val="00F74AC1"/>
    <w:rPr>
      <w:sz w:val="20"/>
      <w:szCs w:val="20"/>
    </w:rPr>
  </w:style>
  <w:style w:type="character" w:customStyle="1" w:styleId="LbjegyzetszvegChar1">
    <w:name w:val="Lábjegyzetszöveg Char1"/>
    <w:basedOn w:val="Bekezdsalapbettpusa"/>
    <w:link w:val="Lbjegyzetszveg"/>
    <w:uiPriority w:val="99"/>
    <w:semiHidden/>
    <w:rsid w:val="00F74AC1"/>
    <w:rPr>
      <w:rFonts w:ascii="Times New Roman" w:hAnsi="Times New Roman"/>
      <w:sz w:val="20"/>
      <w:szCs w:val="20"/>
    </w:rPr>
  </w:style>
  <w:style w:type="character" w:styleId="Finomkiemels">
    <w:name w:val="Subtle Emphasis"/>
    <w:basedOn w:val="Bekezdsalapbettpusa"/>
    <w:uiPriority w:val="19"/>
    <w:qFormat/>
    <w:rsid w:val="00F74AC1"/>
    <w:rPr>
      <w:i/>
      <w:iCs/>
      <w:color w:val="404040" w:themeColor="text1" w:themeTint="BF"/>
    </w:rPr>
  </w:style>
  <w:style w:type="table" w:styleId="Kzepesrnykols25jellszn">
    <w:name w:val="Medium Shading 2 Accent 5"/>
    <w:basedOn w:val="Normltblzat"/>
    <w:uiPriority w:val="64"/>
    <w:semiHidden/>
    <w:unhideWhenUsed/>
    <w:rsid w:val="00F74A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m">
    <w:name w:val="Title"/>
    <w:basedOn w:val="Norml"/>
    <w:next w:val="Norml"/>
    <w:link w:val="CmChar"/>
    <w:qFormat/>
    <w:rsid w:val="00F74AC1"/>
    <w:pPr>
      <w:contextualSpacing/>
    </w:pPr>
    <w:rPr>
      <w:rFonts w:ascii="Cambria" w:eastAsia="Times New Roman" w:hAnsi="Cambria" w:cs="Times New Roman"/>
      <w:color w:val="17365D"/>
      <w:spacing w:val="5"/>
      <w:kern w:val="28"/>
      <w:sz w:val="52"/>
      <w:szCs w:val="52"/>
      <w:lang w:eastAsia="hu-HU"/>
    </w:rPr>
  </w:style>
  <w:style w:type="character" w:customStyle="1" w:styleId="CmChar1">
    <w:name w:val="Cím Char1"/>
    <w:basedOn w:val="Bekezdsalapbettpusa"/>
    <w:uiPriority w:val="10"/>
    <w:rsid w:val="00F74AC1"/>
    <w:rPr>
      <w:rFonts w:asciiTheme="majorHAnsi" w:eastAsiaTheme="majorEastAsia" w:hAnsiTheme="majorHAnsi" w:cstheme="majorBidi"/>
      <w:spacing w:val="-10"/>
      <w:kern w:val="28"/>
      <w:sz w:val="56"/>
      <w:szCs w:val="56"/>
    </w:rPr>
  </w:style>
  <w:style w:type="character" w:customStyle="1" w:styleId="Cmsor8Char">
    <w:name w:val="Címsor 8 Char"/>
    <w:basedOn w:val="Bekezdsalapbettpusa"/>
    <w:link w:val="Cmsor8"/>
    <w:rsid w:val="009D7411"/>
    <w:rPr>
      <w:rFonts w:asciiTheme="majorHAnsi" w:eastAsiaTheme="majorEastAsia" w:hAnsiTheme="majorHAnsi" w:cstheme="majorBidi"/>
      <w:color w:val="272727" w:themeColor="text1" w:themeTint="D8"/>
      <w:sz w:val="21"/>
      <w:szCs w:val="21"/>
    </w:rPr>
  </w:style>
  <w:style w:type="character" w:customStyle="1" w:styleId="Feloldatlanmegemlts2">
    <w:name w:val="Feloldatlan megemlítés2"/>
    <w:basedOn w:val="Bekezdsalapbettpusa"/>
    <w:uiPriority w:val="99"/>
    <w:semiHidden/>
    <w:unhideWhenUsed/>
    <w:rsid w:val="00BF436F"/>
    <w:rPr>
      <w:color w:val="605E5C"/>
      <w:shd w:val="clear" w:color="auto" w:fill="E1DFDD"/>
    </w:rPr>
  </w:style>
  <w:style w:type="table" w:customStyle="1" w:styleId="Rcsostblzat4">
    <w:name w:val="Rácsos táblázat4"/>
    <w:basedOn w:val="Normltblzat"/>
    <w:next w:val="Rcsostblzat"/>
    <w:uiPriority w:val="59"/>
    <w:rsid w:val="00B275A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B275A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3">
    <w:name w:val="Feloldatlan megemlítés3"/>
    <w:basedOn w:val="Bekezdsalapbettpusa"/>
    <w:uiPriority w:val="99"/>
    <w:semiHidden/>
    <w:unhideWhenUsed/>
    <w:rsid w:val="00657CF4"/>
    <w:rPr>
      <w:color w:val="605E5C"/>
      <w:shd w:val="clear" w:color="auto" w:fill="E1DFDD"/>
    </w:rPr>
  </w:style>
  <w:style w:type="character" w:customStyle="1" w:styleId="markedcontent">
    <w:name w:val="markedcontent"/>
    <w:basedOn w:val="Bekezdsalapbettpusa"/>
    <w:rsid w:val="00657CF4"/>
  </w:style>
  <w:style w:type="character" w:customStyle="1" w:styleId="d2edcug0">
    <w:name w:val="d2edcug0"/>
    <w:basedOn w:val="Bekezdsalapbettpusa"/>
    <w:rsid w:val="00657CF4"/>
  </w:style>
  <w:style w:type="numbering" w:customStyle="1" w:styleId="Nemlista2">
    <w:name w:val="Nem lista2"/>
    <w:next w:val="Nemlista"/>
    <w:uiPriority w:val="99"/>
    <w:semiHidden/>
    <w:unhideWhenUsed/>
    <w:rsid w:val="00CE0AFE"/>
  </w:style>
  <w:style w:type="table" w:customStyle="1" w:styleId="Rcsostblzat6">
    <w:name w:val="Rácsos táblázat6"/>
    <w:basedOn w:val="Normltblzat"/>
    <w:next w:val="Rcsostblzat"/>
    <w:uiPriority w:val="59"/>
    <w:rsid w:val="00CE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39"/>
    <w:rsid w:val="00CE0AF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39"/>
    <w:rsid w:val="00CE0AF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CE0AFE"/>
  </w:style>
  <w:style w:type="table" w:customStyle="1" w:styleId="Rcsostblzat31">
    <w:name w:val="Rácsos táblázat31"/>
    <w:basedOn w:val="Normltblzat"/>
    <w:next w:val="Rcsostblzat"/>
    <w:uiPriority w:val="59"/>
    <w:rsid w:val="00CE0AF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zepesrnykols25jellszn11">
    <w:name w:val="Közepes árnyékolás 2 – 5. jelölőszín11"/>
    <w:basedOn w:val="Normltblzat"/>
    <w:next w:val="Kzepesrnykols25jellszn"/>
    <w:uiPriority w:val="64"/>
    <w:rsid w:val="00CE0AFE"/>
    <w:pPr>
      <w:widowControl/>
      <w:autoSpaceDE/>
      <w:autoSpaceDN/>
    </w:pPr>
    <w:rPr>
      <w:rFonts w:eastAsia="Times New Roman"/>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5jellszn2">
    <w:name w:val="Közepes árnyékolás 2 – 5. jelölőszín2"/>
    <w:basedOn w:val="Normltblzat"/>
    <w:next w:val="Kzepesrnykols25jellszn"/>
    <w:uiPriority w:val="64"/>
    <w:semiHidden/>
    <w:unhideWhenUsed/>
    <w:rsid w:val="00CE0A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elyrzszveg">
    <w:name w:val="Placeholder Text"/>
    <w:basedOn w:val="Bekezdsalapbettpusa"/>
    <w:uiPriority w:val="99"/>
    <w:semiHidden/>
    <w:rsid w:val="00CE0AFE"/>
    <w:rPr>
      <w:color w:val="808080"/>
    </w:rPr>
  </w:style>
  <w:style w:type="table" w:customStyle="1" w:styleId="Rcsostblzat41">
    <w:name w:val="Rácsos táblázat41"/>
    <w:basedOn w:val="Normltblzat"/>
    <w:next w:val="Rcsostblzat"/>
    <w:uiPriority w:val="59"/>
    <w:rsid w:val="00CE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CE0AFE"/>
    <w:rPr>
      <w:sz w:val="16"/>
      <w:szCs w:val="16"/>
    </w:rPr>
  </w:style>
  <w:style w:type="paragraph" w:styleId="Jegyzetszveg">
    <w:name w:val="annotation text"/>
    <w:basedOn w:val="Norml"/>
    <w:link w:val="JegyzetszvegChar"/>
    <w:uiPriority w:val="99"/>
    <w:semiHidden/>
    <w:unhideWhenUsed/>
    <w:rsid w:val="00CE0AFE"/>
    <w:rPr>
      <w:sz w:val="20"/>
      <w:szCs w:val="20"/>
    </w:rPr>
  </w:style>
  <w:style w:type="character" w:customStyle="1" w:styleId="JegyzetszvegChar">
    <w:name w:val="Jegyzetszöveg Char"/>
    <w:basedOn w:val="Bekezdsalapbettpusa"/>
    <w:link w:val="Jegyzetszveg"/>
    <w:uiPriority w:val="99"/>
    <w:semiHidden/>
    <w:rsid w:val="00CE0AFE"/>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CE0AFE"/>
    <w:rPr>
      <w:b/>
      <w:bCs/>
    </w:rPr>
  </w:style>
  <w:style w:type="character" w:customStyle="1" w:styleId="MegjegyzstrgyaChar">
    <w:name w:val="Megjegyzés tárgya Char"/>
    <w:basedOn w:val="JegyzetszvegChar"/>
    <w:link w:val="Megjegyzstrgya"/>
    <w:uiPriority w:val="99"/>
    <w:semiHidden/>
    <w:rsid w:val="00CE0AFE"/>
    <w:rPr>
      <w:rFonts w:ascii="Times New Roman" w:hAnsi="Times New Roman"/>
      <w:b/>
      <w:bCs/>
      <w:sz w:val="20"/>
      <w:szCs w:val="20"/>
    </w:rPr>
  </w:style>
  <w:style w:type="table" w:customStyle="1" w:styleId="Rcsostblzat42">
    <w:name w:val="Rácsos táblázat42"/>
    <w:basedOn w:val="Normltblzat"/>
    <w:next w:val="Rcsostblzat"/>
    <w:uiPriority w:val="59"/>
    <w:rsid w:val="00CE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CE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702CDE"/>
  </w:style>
  <w:style w:type="table" w:customStyle="1" w:styleId="Rcsostblzat8">
    <w:name w:val="Rácsos táblázat8"/>
    <w:basedOn w:val="Normltblzat"/>
    <w:next w:val="Rcsostblzat"/>
    <w:uiPriority w:val="59"/>
    <w:rsid w:val="007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39"/>
    <w:rsid w:val="00702CD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39"/>
    <w:rsid w:val="00702CD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702CDE"/>
  </w:style>
  <w:style w:type="table" w:customStyle="1" w:styleId="Rcsostblzat32">
    <w:name w:val="Rácsos táblázat32"/>
    <w:basedOn w:val="Normltblzat"/>
    <w:next w:val="Rcsostblzat"/>
    <w:uiPriority w:val="59"/>
    <w:rsid w:val="00702CD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zepesrnykols25jellszn12">
    <w:name w:val="Közepes árnyékolás 2 – 5. jelölőszín12"/>
    <w:basedOn w:val="Normltblzat"/>
    <w:next w:val="Kzepesrnykols25jellszn"/>
    <w:uiPriority w:val="64"/>
    <w:rsid w:val="00702CDE"/>
    <w:pPr>
      <w:widowControl/>
      <w:autoSpaceDE/>
      <w:autoSpaceDN/>
    </w:pPr>
    <w:rPr>
      <w:rFonts w:eastAsia="Times New Roman"/>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5jellszn3">
    <w:name w:val="Közepes árnyékolás 2 – 5. jelölőszín3"/>
    <w:basedOn w:val="Normltblzat"/>
    <w:next w:val="Kzepesrnykols25jellszn"/>
    <w:uiPriority w:val="64"/>
    <w:semiHidden/>
    <w:unhideWhenUsed/>
    <w:rsid w:val="00702C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csostblzat43">
    <w:name w:val="Rácsos táblázat43"/>
    <w:basedOn w:val="Normltblzat"/>
    <w:next w:val="Rcsostblzat"/>
    <w:uiPriority w:val="59"/>
    <w:rsid w:val="007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0242A7"/>
  </w:style>
  <w:style w:type="table" w:customStyle="1" w:styleId="Rcsostblzat9">
    <w:name w:val="Rácsos táblázat9"/>
    <w:basedOn w:val="Normltblzat"/>
    <w:next w:val="Rcsostblzat"/>
    <w:uiPriority w:val="59"/>
    <w:rsid w:val="00024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0242A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
    <w:name w:val="Rácsos táblázat23"/>
    <w:basedOn w:val="Normltblzat"/>
    <w:next w:val="Rcsostblzat"/>
    <w:uiPriority w:val="39"/>
    <w:rsid w:val="000242A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3">
    <w:name w:val="Nem lista13"/>
    <w:next w:val="Nemlista"/>
    <w:uiPriority w:val="99"/>
    <w:semiHidden/>
    <w:unhideWhenUsed/>
    <w:rsid w:val="000242A7"/>
  </w:style>
  <w:style w:type="table" w:customStyle="1" w:styleId="Rcsostblzat33">
    <w:name w:val="Rácsos táblázat33"/>
    <w:basedOn w:val="Normltblzat"/>
    <w:next w:val="Rcsostblzat"/>
    <w:uiPriority w:val="59"/>
    <w:rsid w:val="000242A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zepesrnykols25jellszn13">
    <w:name w:val="Közepes árnyékolás 2 – 5. jelölőszín13"/>
    <w:basedOn w:val="Normltblzat"/>
    <w:next w:val="Kzepesrnykols25jellszn"/>
    <w:uiPriority w:val="64"/>
    <w:rsid w:val="000242A7"/>
    <w:pPr>
      <w:widowControl/>
      <w:autoSpaceDE/>
      <w:autoSpaceDN/>
    </w:pPr>
    <w:rPr>
      <w:rFonts w:eastAsia="Times New Roman"/>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5jellszn4">
    <w:name w:val="Közepes árnyékolás 2 – 5. jelölőszín4"/>
    <w:basedOn w:val="Normltblzat"/>
    <w:next w:val="Kzepesrnykols25jellszn"/>
    <w:uiPriority w:val="64"/>
    <w:semiHidden/>
    <w:unhideWhenUsed/>
    <w:rsid w:val="000242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csostblzat44">
    <w:name w:val="Rácsos táblázat44"/>
    <w:basedOn w:val="Normltblzat"/>
    <w:next w:val="Rcsostblzat"/>
    <w:uiPriority w:val="59"/>
    <w:rsid w:val="00024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C43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C43534"/>
  </w:style>
  <w:style w:type="table" w:customStyle="1" w:styleId="Rcsostblzat14">
    <w:name w:val="Rácsos táblázat14"/>
    <w:basedOn w:val="Normltblzat"/>
    <w:next w:val="Rcsostblzat"/>
    <w:uiPriority w:val="59"/>
    <w:rsid w:val="00C43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39"/>
    <w:rsid w:val="00C4353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4">
    <w:name w:val="Rácsos táblázat24"/>
    <w:basedOn w:val="Normltblzat"/>
    <w:next w:val="Rcsostblzat"/>
    <w:uiPriority w:val="39"/>
    <w:rsid w:val="00C4353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4">
    <w:name w:val="Nem lista14"/>
    <w:next w:val="Nemlista"/>
    <w:uiPriority w:val="99"/>
    <w:semiHidden/>
    <w:unhideWhenUsed/>
    <w:rsid w:val="00C43534"/>
  </w:style>
  <w:style w:type="table" w:customStyle="1" w:styleId="Rcsostblzat34">
    <w:name w:val="Rácsos táblázat34"/>
    <w:basedOn w:val="Normltblzat"/>
    <w:next w:val="Rcsostblzat"/>
    <w:uiPriority w:val="59"/>
    <w:rsid w:val="00C4353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zepesrnykols25jellszn14">
    <w:name w:val="Közepes árnyékolás 2 – 5. jelölőszín14"/>
    <w:basedOn w:val="Normltblzat"/>
    <w:next w:val="Kzepesrnykols25jellszn"/>
    <w:uiPriority w:val="64"/>
    <w:rsid w:val="00C43534"/>
    <w:pPr>
      <w:widowControl/>
      <w:autoSpaceDE/>
      <w:autoSpaceDN/>
    </w:pPr>
    <w:rPr>
      <w:rFonts w:eastAsia="Times New Roman"/>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5jellszn5">
    <w:name w:val="Közepes árnyékolás 2 – 5. jelölőszín5"/>
    <w:basedOn w:val="Normltblzat"/>
    <w:next w:val="Kzepesrnykols25jellszn"/>
    <w:uiPriority w:val="64"/>
    <w:semiHidden/>
    <w:unhideWhenUsed/>
    <w:rsid w:val="00C435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csostblzat45">
    <w:name w:val="Rácsos táblázat45"/>
    <w:basedOn w:val="Normltblzat"/>
    <w:next w:val="Rcsostblzat"/>
    <w:uiPriority w:val="59"/>
    <w:rsid w:val="00C43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nhideWhenUsed/>
    <w:rsid w:val="00DC01F9"/>
    <w:pPr>
      <w:widowControl/>
      <w:autoSpaceDE/>
      <w:autoSpaceDN/>
      <w:spacing w:after="100" w:line="259" w:lineRule="auto"/>
      <w:ind w:left="660"/>
    </w:pPr>
    <w:rPr>
      <w:rFonts w:asciiTheme="minorHAnsi" w:eastAsiaTheme="minorEastAsia" w:hAnsiTheme="minorHAnsi"/>
      <w:lang w:eastAsia="hu-HU"/>
    </w:rPr>
  </w:style>
  <w:style w:type="paragraph" w:styleId="TJ5">
    <w:name w:val="toc 5"/>
    <w:basedOn w:val="Norml"/>
    <w:next w:val="Norml"/>
    <w:autoRedefine/>
    <w:uiPriority w:val="39"/>
    <w:unhideWhenUsed/>
    <w:rsid w:val="00DC01F9"/>
    <w:pPr>
      <w:widowControl/>
      <w:autoSpaceDE/>
      <w:autoSpaceDN/>
      <w:spacing w:after="100" w:line="259" w:lineRule="auto"/>
      <w:ind w:left="880"/>
    </w:pPr>
    <w:rPr>
      <w:rFonts w:asciiTheme="minorHAnsi" w:eastAsiaTheme="minorEastAsia" w:hAnsiTheme="minorHAnsi"/>
      <w:lang w:eastAsia="hu-HU"/>
    </w:rPr>
  </w:style>
  <w:style w:type="paragraph" w:styleId="TJ6">
    <w:name w:val="toc 6"/>
    <w:basedOn w:val="Norml"/>
    <w:next w:val="Norml"/>
    <w:autoRedefine/>
    <w:uiPriority w:val="39"/>
    <w:unhideWhenUsed/>
    <w:rsid w:val="00DC01F9"/>
    <w:pPr>
      <w:widowControl/>
      <w:autoSpaceDE/>
      <w:autoSpaceDN/>
      <w:spacing w:after="100" w:line="259" w:lineRule="auto"/>
      <w:ind w:left="1100"/>
    </w:pPr>
    <w:rPr>
      <w:rFonts w:asciiTheme="minorHAnsi" w:eastAsiaTheme="minorEastAsia" w:hAnsiTheme="minorHAnsi"/>
      <w:lang w:eastAsia="hu-HU"/>
    </w:rPr>
  </w:style>
  <w:style w:type="paragraph" w:styleId="TJ7">
    <w:name w:val="toc 7"/>
    <w:basedOn w:val="Norml"/>
    <w:next w:val="Norml"/>
    <w:autoRedefine/>
    <w:uiPriority w:val="39"/>
    <w:unhideWhenUsed/>
    <w:rsid w:val="00DC01F9"/>
    <w:pPr>
      <w:widowControl/>
      <w:autoSpaceDE/>
      <w:autoSpaceDN/>
      <w:spacing w:after="100" w:line="259" w:lineRule="auto"/>
      <w:ind w:left="1320"/>
    </w:pPr>
    <w:rPr>
      <w:rFonts w:asciiTheme="minorHAnsi" w:eastAsiaTheme="minorEastAsia" w:hAnsiTheme="minorHAnsi"/>
      <w:lang w:eastAsia="hu-HU"/>
    </w:rPr>
  </w:style>
  <w:style w:type="paragraph" w:styleId="TJ8">
    <w:name w:val="toc 8"/>
    <w:basedOn w:val="Norml"/>
    <w:next w:val="Norml"/>
    <w:autoRedefine/>
    <w:uiPriority w:val="39"/>
    <w:unhideWhenUsed/>
    <w:rsid w:val="00DC01F9"/>
    <w:pPr>
      <w:widowControl/>
      <w:autoSpaceDE/>
      <w:autoSpaceDN/>
      <w:spacing w:after="100" w:line="259" w:lineRule="auto"/>
      <w:ind w:left="1540"/>
    </w:pPr>
    <w:rPr>
      <w:rFonts w:asciiTheme="minorHAnsi" w:eastAsiaTheme="minorEastAsia" w:hAnsiTheme="minorHAnsi"/>
      <w:lang w:eastAsia="hu-HU"/>
    </w:rPr>
  </w:style>
  <w:style w:type="paragraph" w:styleId="TJ9">
    <w:name w:val="toc 9"/>
    <w:basedOn w:val="Norml"/>
    <w:next w:val="Norml"/>
    <w:autoRedefine/>
    <w:uiPriority w:val="39"/>
    <w:unhideWhenUsed/>
    <w:rsid w:val="00DC01F9"/>
    <w:pPr>
      <w:widowControl/>
      <w:autoSpaceDE/>
      <w:autoSpaceDN/>
      <w:spacing w:after="100" w:line="259" w:lineRule="auto"/>
      <w:ind w:left="1760"/>
    </w:pPr>
    <w:rPr>
      <w:rFonts w:asciiTheme="minorHAnsi" w:eastAsiaTheme="minorEastAsia" w:hAnsiTheme="minorHAnsi"/>
      <w:lang w:eastAsia="hu-HU"/>
    </w:rPr>
  </w:style>
  <w:style w:type="character" w:customStyle="1" w:styleId="Feloldatlanmegemlts4">
    <w:name w:val="Feloldatlan megemlítés4"/>
    <w:basedOn w:val="Bekezdsalapbettpusa"/>
    <w:uiPriority w:val="99"/>
    <w:semiHidden/>
    <w:unhideWhenUsed/>
    <w:rsid w:val="00DC01F9"/>
    <w:rPr>
      <w:color w:val="605E5C"/>
      <w:shd w:val="clear" w:color="auto" w:fill="E1DFDD"/>
    </w:rPr>
  </w:style>
  <w:style w:type="character" w:customStyle="1" w:styleId="fontstyle21">
    <w:name w:val="fontstyle21"/>
    <w:basedOn w:val="Bekezdsalapbettpusa"/>
    <w:rsid w:val="00AD68A1"/>
    <w:rPr>
      <w:rFonts w:ascii="Times New Roman" w:hAnsi="Times New Roman" w:cs="Times New Roman" w:hint="default"/>
      <w:b w:val="0"/>
      <w:bCs w:val="0"/>
      <w:i/>
      <w:iCs/>
      <w:color w:val="000000"/>
      <w:sz w:val="28"/>
      <w:szCs w:val="28"/>
    </w:rPr>
  </w:style>
  <w:style w:type="table" w:customStyle="1" w:styleId="Rcsostblzat16">
    <w:name w:val="Rácsos táblázat16"/>
    <w:basedOn w:val="Normltblzat"/>
    <w:next w:val="Rcsostblzat"/>
    <w:uiPriority w:val="39"/>
    <w:rsid w:val="00D7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5Char">
    <w:name w:val="Címsor 5 Char"/>
    <w:basedOn w:val="Bekezdsalapbettpusa"/>
    <w:link w:val="Cmsor5"/>
    <w:rsid w:val="00A714C5"/>
    <w:rPr>
      <w:rFonts w:ascii="Times New Roman" w:eastAsia="Times New Roman" w:hAnsi="Times New Roman" w:cs="Times New Roman"/>
      <w:b/>
      <w:bCs/>
      <w:sz w:val="32"/>
      <w:szCs w:val="24"/>
      <w:lang w:eastAsia="hu-HU"/>
    </w:rPr>
  </w:style>
  <w:style w:type="character" w:customStyle="1" w:styleId="Cmsor6Char">
    <w:name w:val="Címsor 6 Char"/>
    <w:basedOn w:val="Bekezdsalapbettpusa"/>
    <w:link w:val="Cmsor6"/>
    <w:rsid w:val="00A714C5"/>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A714C5"/>
    <w:rPr>
      <w:rFonts w:ascii="Times New Roman" w:eastAsia="Times New Roman" w:hAnsi="Times New Roman" w:cs="Times New Roman"/>
      <w:b/>
      <w:sz w:val="24"/>
      <w:szCs w:val="20"/>
      <w:lang w:eastAsia="hu-HU"/>
    </w:rPr>
  </w:style>
  <w:style w:type="character" w:customStyle="1" w:styleId="Cmsor9Char">
    <w:name w:val="Címsor 9 Char"/>
    <w:basedOn w:val="Bekezdsalapbettpusa"/>
    <w:link w:val="Cmsor9"/>
    <w:rsid w:val="00A714C5"/>
    <w:rPr>
      <w:rFonts w:ascii="Times New Roman" w:eastAsia="Times New Roman" w:hAnsi="Times New Roman" w:cs="Times New Roman"/>
      <w:sz w:val="28"/>
      <w:szCs w:val="24"/>
      <w:lang w:eastAsia="hu-HU"/>
    </w:rPr>
  </w:style>
  <w:style w:type="numbering" w:customStyle="1" w:styleId="Nemlista6">
    <w:name w:val="Nem lista6"/>
    <w:next w:val="Nemlista"/>
    <w:uiPriority w:val="99"/>
    <w:semiHidden/>
    <w:unhideWhenUsed/>
    <w:rsid w:val="00A714C5"/>
  </w:style>
  <w:style w:type="paragraph" w:styleId="Szvegtrzs2">
    <w:name w:val="Body Text 2"/>
    <w:basedOn w:val="Norml"/>
    <w:link w:val="Szvegtrzs2Char"/>
    <w:rsid w:val="00A714C5"/>
    <w:pPr>
      <w:widowControl/>
      <w:autoSpaceDE/>
      <w:autoSpaceDN/>
      <w:ind w:left="357"/>
      <w:jc w:val="center"/>
    </w:pPr>
    <w:rPr>
      <w:rFonts w:eastAsia="Times New Roman" w:cs="Times New Roman"/>
      <w:b/>
      <w:bCs/>
      <w:sz w:val="28"/>
      <w:szCs w:val="24"/>
      <w:lang w:eastAsia="hu-HU"/>
    </w:rPr>
  </w:style>
  <w:style w:type="character" w:customStyle="1" w:styleId="Szvegtrzs2Char">
    <w:name w:val="Szövegtörzs 2 Char"/>
    <w:basedOn w:val="Bekezdsalapbettpusa"/>
    <w:link w:val="Szvegtrzs2"/>
    <w:rsid w:val="00A714C5"/>
    <w:rPr>
      <w:rFonts w:ascii="Times New Roman" w:eastAsia="Times New Roman" w:hAnsi="Times New Roman" w:cs="Times New Roman"/>
      <w:b/>
      <w:bCs/>
      <w:sz w:val="28"/>
      <w:szCs w:val="24"/>
      <w:lang w:eastAsia="hu-HU"/>
    </w:rPr>
  </w:style>
  <w:style w:type="paragraph" w:styleId="Szvegtrzs3">
    <w:name w:val="Body Text 3"/>
    <w:basedOn w:val="Norml"/>
    <w:link w:val="Szvegtrzs3Char"/>
    <w:rsid w:val="00A714C5"/>
    <w:pPr>
      <w:widowControl/>
      <w:tabs>
        <w:tab w:val="left" w:pos="5812"/>
        <w:tab w:val="left" w:pos="7088"/>
      </w:tabs>
      <w:autoSpaceDE/>
      <w:autoSpaceDN/>
      <w:ind w:left="357"/>
    </w:pPr>
    <w:rPr>
      <w:rFonts w:eastAsia="Times New Roman" w:cs="Times New Roman"/>
      <w:sz w:val="24"/>
      <w:szCs w:val="20"/>
      <w:lang w:eastAsia="hu-HU"/>
    </w:rPr>
  </w:style>
  <w:style w:type="character" w:customStyle="1" w:styleId="Szvegtrzs3Char">
    <w:name w:val="Szövegtörzs 3 Char"/>
    <w:basedOn w:val="Bekezdsalapbettpusa"/>
    <w:link w:val="Szvegtrzs3"/>
    <w:rsid w:val="00A714C5"/>
    <w:rPr>
      <w:rFonts w:ascii="Times New Roman" w:eastAsia="Times New Roman" w:hAnsi="Times New Roman" w:cs="Times New Roman"/>
      <w:sz w:val="24"/>
      <w:szCs w:val="20"/>
      <w:lang w:eastAsia="hu-HU"/>
    </w:rPr>
  </w:style>
  <w:style w:type="character" w:styleId="Oldalszm">
    <w:name w:val="page number"/>
    <w:basedOn w:val="Bekezdsalapbettpusa"/>
    <w:rsid w:val="00A714C5"/>
  </w:style>
  <w:style w:type="paragraph" w:styleId="Szvegtrzsbehzssal2">
    <w:name w:val="Body Text Indent 2"/>
    <w:basedOn w:val="Norml"/>
    <w:link w:val="Szvegtrzsbehzssal2Char"/>
    <w:rsid w:val="00A714C5"/>
    <w:pPr>
      <w:widowControl/>
      <w:autoSpaceDE/>
      <w:autoSpaceDN/>
      <w:ind w:left="1665"/>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A714C5"/>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A714C5"/>
    <w:pPr>
      <w:widowControl/>
      <w:autoSpaceDE/>
      <w:autoSpaceDN/>
      <w:ind w:left="1080"/>
    </w:pPr>
    <w:rPr>
      <w:rFonts w:eastAsia="Times New Roman" w:cs="Times New Roman"/>
      <w:sz w:val="24"/>
      <w:szCs w:val="24"/>
      <w:lang w:eastAsia="hu-HU"/>
    </w:rPr>
  </w:style>
  <w:style w:type="character" w:customStyle="1" w:styleId="Szvegtrzsbehzssal3Char">
    <w:name w:val="Szövegtörzs behúzással 3 Char"/>
    <w:basedOn w:val="Bekezdsalapbettpusa"/>
    <w:link w:val="Szvegtrzsbehzssal3"/>
    <w:rsid w:val="00A714C5"/>
    <w:rPr>
      <w:rFonts w:ascii="Times New Roman" w:eastAsia="Times New Roman" w:hAnsi="Times New Roman" w:cs="Times New Roman"/>
      <w:sz w:val="24"/>
      <w:szCs w:val="24"/>
      <w:lang w:eastAsia="hu-HU"/>
    </w:rPr>
  </w:style>
  <w:style w:type="paragraph" w:styleId="Szvegblokk">
    <w:name w:val="Block Text"/>
    <w:basedOn w:val="Norml"/>
    <w:rsid w:val="00A714C5"/>
    <w:pPr>
      <w:widowControl/>
      <w:autoSpaceDE/>
      <w:autoSpaceDN/>
      <w:ind w:left="993" w:right="424" w:hanging="284"/>
      <w:jc w:val="both"/>
    </w:pPr>
    <w:rPr>
      <w:rFonts w:eastAsia="Times New Roman" w:cs="Times New Roman"/>
      <w:sz w:val="26"/>
      <w:szCs w:val="26"/>
      <w:lang w:eastAsia="hu-HU"/>
    </w:rPr>
  </w:style>
  <w:style w:type="paragraph" w:styleId="Alcm">
    <w:name w:val="Subtitle"/>
    <w:basedOn w:val="Norml"/>
    <w:link w:val="AlcmChar"/>
    <w:qFormat/>
    <w:rsid w:val="00A714C5"/>
    <w:pPr>
      <w:widowControl/>
      <w:autoSpaceDE/>
      <w:autoSpaceDN/>
      <w:ind w:left="357"/>
    </w:pPr>
    <w:rPr>
      <w:rFonts w:eastAsia="Times New Roman" w:cs="Times New Roman"/>
      <w:b/>
      <w:sz w:val="24"/>
      <w:szCs w:val="20"/>
      <w:lang w:eastAsia="hu-HU"/>
    </w:rPr>
  </w:style>
  <w:style w:type="character" w:customStyle="1" w:styleId="AlcmChar">
    <w:name w:val="Alcím Char"/>
    <w:basedOn w:val="Bekezdsalapbettpusa"/>
    <w:link w:val="Alcm"/>
    <w:rsid w:val="00A714C5"/>
    <w:rPr>
      <w:rFonts w:ascii="Times New Roman" w:eastAsia="Times New Roman" w:hAnsi="Times New Roman" w:cs="Times New Roman"/>
      <w:b/>
      <w:sz w:val="24"/>
      <w:szCs w:val="20"/>
      <w:lang w:eastAsia="hu-HU"/>
    </w:rPr>
  </w:style>
  <w:style w:type="table" w:customStyle="1" w:styleId="Rcsostblzat17">
    <w:name w:val="Rácsos táblázat17"/>
    <w:basedOn w:val="Normltblzat"/>
    <w:next w:val="Rcsostblzat"/>
    <w:uiPriority w:val="59"/>
    <w:rsid w:val="00A714C5"/>
    <w:pPr>
      <w:widowControl/>
      <w:autoSpaceDE/>
      <w:autoSpaceDN/>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l"/>
    <w:rsid w:val="00A714C5"/>
    <w:pPr>
      <w:widowControl/>
      <w:autoSpaceDE/>
      <w:autoSpaceDN/>
      <w:ind w:left="566" w:hanging="283"/>
    </w:pPr>
    <w:rPr>
      <w:rFonts w:eastAsia="Times New Roman" w:cs="Times New Roman"/>
      <w:sz w:val="24"/>
      <w:szCs w:val="24"/>
      <w:lang w:eastAsia="hu-HU"/>
    </w:rPr>
  </w:style>
  <w:style w:type="paragraph" w:styleId="Lista3">
    <w:name w:val="List 3"/>
    <w:basedOn w:val="Norml"/>
    <w:rsid w:val="00A714C5"/>
    <w:pPr>
      <w:widowControl/>
      <w:autoSpaceDE/>
      <w:autoSpaceDN/>
      <w:ind w:left="849" w:hanging="283"/>
    </w:pPr>
    <w:rPr>
      <w:rFonts w:eastAsia="Times New Roman" w:cs="Times New Roman"/>
      <w:sz w:val="24"/>
      <w:szCs w:val="24"/>
      <w:lang w:eastAsia="hu-HU"/>
    </w:rPr>
  </w:style>
  <w:style w:type="paragraph" w:styleId="Felsorols">
    <w:name w:val="List Bullet"/>
    <w:basedOn w:val="Norml"/>
    <w:autoRedefine/>
    <w:rsid w:val="00A714C5"/>
    <w:pPr>
      <w:widowControl/>
      <w:numPr>
        <w:numId w:val="24"/>
      </w:numPr>
      <w:autoSpaceDE/>
      <w:autoSpaceDN/>
    </w:pPr>
    <w:rPr>
      <w:rFonts w:eastAsia="Times New Roman" w:cs="Times New Roman"/>
      <w:sz w:val="24"/>
      <w:szCs w:val="24"/>
      <w:lang w:eastAsia="hu-HU"/>
    </w:rPr>
  </w:style>
  <w:style w:type="paragraph" w:styleId="Felsorols2">
    <w:name w:val="List Bullet 2"/>
    <w:basedOn w:val="Norml"/>
    <w:autoRedefine/>
    <w:rsid w:val="00A714C5"/>
    <w:pPr>
      <w:widowControl/>
      <w:numPr>
        <w:numId w:val="25"/>
      </w:numPr>
      <w:autoSpaceDE/>
      <w:autoSpaceDN/>
    </w:pPr>
    <w:rPr>
      <w:rFonts w:eastAsia="Times New Roman" w:cs="Times New Roman"/>
      <w:sz w:val="24"/>
      <w:szCs w:val="24"/>
      <w:lang w:eastAsia="hu-HU"/>
    </w:rPr>
  </w:style>
  <w:style w:type="paragraph" w:styleId="Felsorols3">
    <w:name w:val="List Bullet 3"/>
    <w:basedOn w:val="Norml"/>
    <w:autoRedefine/>
    <w:rsid w:val="00A714C5"/>
    <w:pPr>
      <w:widowControl/>
      <w:numPr>
        <w:numId w:val="26"/>
      </w:numPr>
      <w:autoSpaceDE/>
      <w:autoSpaceDN/>
    </w:pPr>
    <w:rPr>
      <w:rFonts w:eastAsia="Times New Roman" w:cs="Times New Roman"/>
      <w:sz w:val="24"/>
      <w:szCs w:val="24"/>
      <w:lang w:eastAsia="hu-HU"/>
    </w:rPr>
  </w:style>
  <w:style w:type="paragraph" w:styleId="Listafolytatsa2">
    <w:name w:val="List Continue 2"/>
    <w:basedOn w:val="Norml"/>
    <w:rsid w:val="00A714C5"/>
    <w:pPr>
      <w:widowControl/>
      <w:autoSpaceDE/>
      <w:autoSpaceDN/>
      <w:spacing w:after="120"/>
      <w:ind w:left="566"/>
    </w:pPr>
    <w:rPr>
      <w:rFonts w:eastAsia="Times New Roman" w:cs="Times New Roman"/>
      <w:sz w:val="24"/>
      <w:szCs w:val="24"/>
      <w:lang w:eastAsia="hu-HU"/>
    </w:rPr>
  </w:style>
  <w:style w:type="paragraph" w:styleId="Listafolytatsa3">
    <w:name w:val="List Continue 3"/>
    <w:basedOn w:val="Norml"/>
    <w:rsid w:val="00A714C5"/>
    <w:pPr>
      <w:widowControl/>
      <w:autoSpaceDE/>
      <w:autoSpaceDN/>
      <w:spacing w:after="120"/>
      <w:ind w:left="849"/>
    </w:pPr>
    <w:rPr>
      <w:rFonts w:eastAsia="Times New Roman" w:cs="Times New Roman"/>
      <w:sz w:val="24"/>
      <w:szCs w:val="24"/>
      <w:lang w:eastAsia="hu-HU"/>
    </w:rPr>
  </w:style>
  <w:style w:type="paragraph" w:styleId="Normlbehzs">
    <w:name w:val="Normal Indent"/>
    <w:basedOn w:val="Norml"/>
    <w:rsid w:val="00A714C5"/>
    <w:pPr>
      <w:widowControl/>
      <w:autoSpaceDE/>
      <w:autoSpaceDN/>
      <w:ind w:left="708"/>
    </w:pPr>
    <w:rPr>
      <w:rFonts w:eastAsia="Times New Roman" w:cs="Times New Roman"/>
      <w:sz w:val="24"/>
      <w:szCs w:val="24"/>
      <w:lang w:eastAsia="hu-HU"/>
    </w:rPr>
  </w:style>
  <w:style w:type="paragraph" w:styleId="Dokumentumtrkp">
    <w:name w:val="Document Map"/>
    <w:basedOn w:val="Norml"/>
    <w:link w:val="DokumentumtrkpChar"/>
    <w:semiHidden/>
    <w:rsid w:val="00A714C5"/>
    <w:pPr>
      <w:widowControl/>
      <w:shd w:val="clear" w:color="auto" w:fill="000080"/>
      <w:autoSpaceDE/>
      <w:autoSpaceDN/>
      <w:ind w:left="357"/>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A714C5"/>
    <w:rPr>
      <w:rFonts w:ascii="Tahoma" w:eastAsia="Times New Roman" w:hAnsi="Tahoma" w:cs="Tahoma"/>
      <w:sz w:val="20"/>
      <w:szCs w:val="20"/>
      <w:shd w:val="clear" w:color="auto" w:fill="000080"/>
      <w:lang w:eastAsia="hu-HU"/>
    </w:rPr>
  </w:style>
  <w:style w:type="character" w:customStyle="1" w:styleId="CharChar3">
    <w:name w:val="Char Char3"/>
    <w:rsid w:val="00A714C5"/>
    <w:rPr>
      <w:sz w:val="24"/>
    </w:rPr>
  </w:style>
  <w:style w:type="character" w:customStyle="1" w:styleId="CharChar2">
    <w:name w:val="Char Char2"/>
    <w:rsid w:val="00A714C5"/>
    <w:rPr>
      <w:b/>
      <w:bCs/>
      <w:sz w:val="24"/>
      <w:szCs w:val="24"/>
    </w:rPr>
  </w:style>
  <w:style w:type="character" w:customStyle="1" w:styleId="CharChar1">
    <w:name w:val="Char Char1"/>
    <w:rsid w:val="00A714C5"/>
    <w:rPr>
      <w:sz w:val="24"/>
      <w:szCs w:val="24"/>
    </w:rPr>
  </w:style>
  <w:style w:type="character" w:customStyle="1" w:styleId="CharChar6">
    <w:name w:val="Char Char6"/>
    <w:rsid w:val="00A714C5"/>
    <w:rPr>
      <w:b/>
      <w:bCs/>
      <w:sz w:val="24"/>
      <w:szCs w:val="24"/>
    </w:rPr>
  </w:style>
  <w:style w:type="character" w:customStyle="1" w:styleId="CharChar5">
    <w:name w:val="Char Char5"/>
    <w:rsid w:val="00A714C5"/>
    <w:rPr>
      <w:b/>
      <w:bCs/>
      <w:sz w:val="28"/>
      <w:szCs w:val="24"/>
    </w:rPr>
  </w:style>
  <w:style w:type="character" w:customStyle="1" w:styleId="CharChar7">
    <w:name w:val="Char Char7"/>
    <w:locked/>
    <w:rsid w:val="00A714C5"/>
    <w:rPr>
      <w:b/>
      <w:bCs/>
      <w:sz w:val="24"/>
      <w:szCs w:val="24"/>
      <w:lang w:val="hu-HU" w:eastAsia="hu-HU" w:bidi="ar-SA"/>
    </w:rPr>
  </w:style>
  <w:style w:type="paragraph" w:customStyle="1" w:styleId="d3">
    <w:name w:val="d3"/>
    <w:basedOn w:val="Norml"/>
    <w:rsid w:val="00A714C5"/>
    <w:pPr>
      <w:keepNext/>
      <w:widowControl/>
      <w:tabs>
        <w:tab w:val="num" w:pos="1080"/>
      </w:tabs>
      <w:autoSpaceDE/>
      <w:autoSpaceDN/>
      <w:spacing w:before="120" w:after="240"/>
      <w:ind w:left="1080" w:hanging="360"/>
      <w:jc w:val="both"/>
    </w:pPr>
    <w:rPr>
      <w:rFonts w:eastAsia="Times New Roman" w:cs="Times New Roman"/>
      <w:b/>
      <w:sz w:val="28"/>
      <w:szCs w:val="28"/>
      <w:lang w:eastAsia="hu-HU"/>
    </w:rPr>
  </w:style>
  <w:style w:type="paragraph" w:customStyle="1" w:styleId="d20">
    <w:name w:val="d2"/>
    <w:basedOn w:val="Norml"/>
    <w:rsid w:val="00A714C5"/>
    <w:pPr>
      <w:keepNext/>
      <w:widowControl/>
      <w:numPr>
        <w:ilvl w:val="1"/>
      </w:numPr>
      <w:tabs>
        <w:tab w:val="num" w:pos="720"/>
      </w:tabs>
      <w:autoSpaceDE/>
      <w:autoSpaceDN/>
      <w:spacing w:before="120" w:after="240"/>
      <w:ind w:left="720" w:hanging="360"/>
      <w:jc w:val="both"/>
    </w:pPr>
    <w:rPr>
      <w:rFonts w:eastAsia="Times New Roman" w:cs="Times New Roman"/>
      <w:b/>
      <w:sz w:val="28"/>
      <w:szCs w:val="28"/>
      <w:lang w:eastAsia="hu-HU"/>
    </w:rPr>
  </w:style>
  <w:style w:type="paragraph" w:customStyle="1" w:styleId="d1">
    <w:name w:val="d1"/>
    <w:basedOn w:val="Norml"/>
    <w:link w:val="d1CharChar"/>
    <w:rsid w:val="00A714C5"/>
    <w:pPr>
      <w:keepNext/>
      <w:widowControl/>
      <w:numPr>
        <w:numId w:val="27"/>
      </w:numPr>
      <w:autoSpaceDE/>
      <w:autoSpaceDN/>
      <w:spacing w:before="100" w:beforeAutospacing="1" w:after="100" w:afterAutospacing="1"/>
    </w:pPr>
    <w:rPr>
      <w:rFonts w:eastAsia="Times New Roman" w:cs="Times New Roman"/>
      <w:b/>
      <w:sz w:val="28"/>
      <w:szCs w:val="28"/>
      <w:lang w:eastAsia="hu-HU"/>
    </w:rPr>
  </w:style>
  <w:style w:type="character" w:customStyle="1" w:styleId="d1CharChar">
    <w:name w:val="d1 Char Char"/>
    <w:link w:val="d1"/>
    <w:rsid w:val="00A714C5"/>
    <w:rPr>
      <w:rFonts w:ascii="Times New Roman" w:eastAsia="Times New Roman" w:hAnsi="Times New Roman" w:cs="Times New Roman"/>
      <w:b/>
      <w:sz w:val="28"/>
      <w:szCs w:val="28"/>
      <w:lang w:eastAsia="hu-HU"/>
    </w:rPr>
  </w:style>
  <w:style w:type="paragraph" w:customStyle="1" w:styleId="d2">
    <w:name w:val="d_2"/>
    <w:basedOn w:val="d1"/>
    <w:link w:val="d2Char"/>
    <w:rsid w:val="00A714C5"/>
    <w:pPr>
      <w:numPr>
        <w:ilvl w:val="1"/>
      </w:numPr>
    </w:pPr>
    <w:rPr>
      <w:sz w:val="24"/>
    </w:rPr>
  </w:style>
  <w:style w:type="character" w:customStyle="1" w:styleId="d2Char">
    <w:name w:val="d_2 Char"/>
    <w:link w:val="d2"/>
    <w:rsid w:val="00A714C5"/>
    <w:rPr>
      <w:rFonts w:ascii="Times New Roman" w:eastAsia="Times New Roman" w:hAnsi="Times New Roman" w:cs="Times New Roman"/>
      <w:b/>
      <w:sz w:val="24"/>
      <w:szCs w:val="28"/>
      <w:lang w:eastAsia="hu-HU"/>
    </w:rPr>
  </w:style>
  <w:style w:type="paragraph" w:customStyle="1" w:styleId="d4">
    <w:name w:val="d4"/>
    <w:basedOn w:val="d2"/>
    <w:rsid w:val="00A714C5"/>
    <w:pPr>
      <w:numPr>
        <w:ilvl w:val="0"/>
        <w:numId w:val="0"/>
      </w:numPr>
    </w:pPr>
    <w:rPr>
      <w:i/>
    </w:rPr>
  </w:style>
  <w:style w:type="paragraph" w:customStyle="1" w:styleId="d33">
    <w:name w:val="d_33"/>
    <w:basedOn w:val="d2"/>
    <w:rsid w:val="00A714C5"/>
    <w:pPr>
      <w:numPr>
        <w:ilvl w:val="2"/>
      </w:numPr>
      <w:tabs>
        <w:tab w:val="clear" w:pos="720"/>
        <w:tab w:val="num" w:pos="1425"/>
        <w:tab w:val="num" w:pos="2160"/>
      </w:tabs>
      <w:ind w:left="2160" w:hanging="360"/>
    </w:pPr>
  </w:style>
  <w:style w:type="paragraph" w:customStyle="1" w:styleId="Style3">
    <w:name w:val="Style3"/>
    <w:basedOn w:val="Norml"/>
    <w:rsid w:val="00A714C5"/>
    <w:pPr>
      <w:adjustRightInd w:val="0"/>
      <w:spacing w:line="293" w:lineRule="exact"/>
      <w:jc w:val="both"/>
    </w:pPr>
    <w:rPr>
      <w:rFonts w:ascii="Century Schoolbook" w:eastAsia="Times New Roman" w:hAnsi="Century Schoolbook" w:cs="Times New Roman"/>
      <w:sz w:val="24"/>
      <w:szCs w:val="24"/>
      <w:lang w:eastAsia="hu-HU"/>
    </w:rPr>
  </w:style>
  <w:style w:type="paragraph" w:customStyle="1" w:styleId="CharCharCharCharCharCharCharCharChar">
    <w:name w:val="Char Char Char Char Char Char Char Char Char"/>
    <w:basedOn w:val="Norml"/>
    <w:rsid w:val="00A714C5"/>
    <w:pPr>
      <w:suppressAutoHyphens/>
      <w:autoSpaceDE/>
      <w:autoSpaceDN/>
      <w:spacing w:after="160" w:line="240" w:lineRule="exact"/>
    </w:pPr>
    <w:rPr>
      <w:rFonts w:ascii="Tahoma" w:eastAsia="Times New Roman" w:hAnsi="Tahoma" w:cs="Tahoma"/>
      <w:sz w:val="20"/>
      <w:szCs w:val="20"/>
      <w:lang w:val="en-US"/>
    </w:rPr>
  </w:style>
  <w:style w:type="character" w:customStyle="1" w:styleId="apple-converted-space">
    <w:name w:val="apple-converted-space"/>
    <w:basedOn w:val="Bekezdsalapbettpusa"/>
    <w:rsid w:val="00A714C5"/>
  </w:style>
  <w:style w:type="paragraph" w:customStyle="1" w:styleId="Csakszveg1">
    <w:name w:val="Csak szöveg1"/>
    <w:basedOn w:val="Norml"/>
    <w:next w:val="Csakszveg"/>
    <w:link w:val="CsakszvegChar"/>
    <w:uiPriority w:val="99"/>
    <w:semiHidden/>
    <w:unhideWhenUsed/>
    <w:rsid w:val="00A714C5"/>
    <w:pPr>
      <w:widowControl/>
      <w:autoSpaceDE/>
      <w:autoSpaceDN/>
    </w:pPr>
    <w:rPr>
      <w:rFonts w:ascii="Calibri" w:eastAsia="Calibri" w:hAnsi="Calibri" w:cs="Times New Roman"/>
      <w:szCs w:val="21"/>
    </w:rPr>
  </w:style>
  <w:style w:type="character" w:customStyle="1" w:styleId="CsakszvegChar">
    <w:name w:val="Csak szöveg Char"/>
    <w:basedOn w:val="Bekezdsalapbettpusa"/>
    <w:link w:val="Csakszveg1"/>
    <w:uiPriority w:val="99"/>
    <w:semiHidden/>
    <w:rsid w:val="00A714C5"/>
    <w:rPr>
      <w:rFonts w:ascii="Calibri" w:eastAsia="Calibri" w:hAnsi="Calibri" w:cs="Times New Roman"/>
      <w:sz w:val="22"/>
      <w:szCs w:val="21"/>
      <w:lang w:eastAsia="en-US"/>
    </w:rPr>
  </w:style>
  <w:style w:type="paragraph" w:customStyle="1" w:styleId="listaszerbekezds0">
    <w:name w:val="listaszerbekezds"/>
    <w:basedOn w:val="Norml"/>
    <w:rsid w:val="00A714C5"/>
    <w:pPr>
      <w:widowControl/>
      <w:autoSpaceDE/>
      <w:autoSpaceDN/>
      <w:spacing w:before="100" w:beforeAutospacing="1" w:after="100" w:afterAutospacing="1"/>
    </w:pPr>
    <w:rPr>
      <w:rFonts w:eastAsia="Times New Roman" w:cs="Times New Roman"/>
      <w:sz w:val="24"/>
      <w:szCs w:val="24"/>
      <w:lang w:eastAsia="hu-HU"/>
    </w:rPr>
  </w:style>
  <w:style w:type="numbering" w:customStyle="1" w:styleId="Aktulislista1">
    <w:name w:val="Aktuális lista1"/>
    <w:uiPriority w:val="99"/>
    <w:rsid w:val="00A714C5"/>
    <w:pPr>
      <w:numPr>
        <w:numId w:val="28"/>
      </w:numPr>
    </w:pPr>
  </w:style>
  <w:style w:type="character" w:customStyle="1" w:styleId="UnresolvedMention">
    <w:name w:val="Unresolved Mention"/>
    <w:basedOn w:val="Bekezdsalapbettpusa"/>
    <w:uiPriority w:val="99"/>
    <w:semiHidden/>
    <w:unhideWhenUsed/>
    <w:rsid w:val="00A714C5"/>
    <w:rPr>
      <w:color w:val="605E5C"/>
      <w:shd w:val="clear" w:color="auto" w:fill="E1DFDD"/>
    </w:rPr>
  </w:style>
  <w:style w:type="table" w:customStyle="1" w:styleId="Rcsostblzat18">
    <w:name w:val="Rácsos táblázat18"/>
    <w:basedOn w:val="Normltblzat"/>
    <w:next w:val="Rcsostblzat"/>
    <w:uiPriority w:val="59"/>
    <w:rsid w:val="00A714C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1"/>
    <w:uiPriority w:val="99"/>
    <w:semiHidden/>
    <w:unhideWhenUsed/>
    <w:rsid w:val="00A714C5"/>
    <w:rPr>
      <w:rFonts w:ascii="Consolas" w:hAnsi="Consolas"/>
      <w:sz w:val="21"/>
      <w:szCs w:val="21"/>
    </w:rPr>
  </w:style>
  <w:style w:type="character" w:customStyle="1" w:styleId="CsakszvegChar1">
    <w:name w:val="Csak szöveg Char1"/>
    <w:basedOn w:val="Bekezdsalapbettpusa"/>
    <w:link w:val="Csakszveg"/>
    <w:uiPriority w:val="99"/>
    <w:semiHidden/>
    <w:rsid w:val="00A714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270">
      <w:bodyDiv w:val="1"/>
      <w:marLeft w:val="0"/>
      <w:marRight w:val="0"/>
      <w:marTop w:val="0"/>
      <w:marBottom w:val="0"/>
      <w:divBdr>
        <w:top w:val="none" w:sz="0" w:space="0" w:color="auto"/>
        <w:left w:val="none" w:sz="0" w:space="0" w:color="auto"/>
        <w:bottom w:val="none" w:sz="0" w:space="0" w:color="auto"/>
        <w:right w:val="none" w:sz="0" w:space="0" w:color="auto"/>
      </w:divBdr>
    </w:div>
    <w:div w:id="196702151">
      <w:bodyDiv w:val="1"/>
      <w:marLeft w:val="0"/>
      <w:marRight w:val="0"/>
      <w:marTop w:val="0"/>
      <w:marBottom w:val="0"/>
      <w:divBdr>
        <w:top w:val="none" w:sz="0" w:space="0" w:color="auto"/>
        <w:left w:val="none" w:sz="0" w:space="0" w:color="auto"/>
        <w:bottom w:val="none" w:sz="0" w:space="0" w:color="auto"/>
        <w:right w:val="none" w:sz="0" w:space="0" w:color="auto"/>
      </w:divBdr>
    </w:div>
    <w:div w:id="205145023">
      <w:bodyDiv w:val="1"/>
      <w:marLeft w:val="0"/>
      <w:marRight w:val="0"/>
      <w:marTop w:val="0"/>
      <w:marBottom w:val="0"/>
      <w:divBdr>
        <w:top w:val="none" w:sz="0" w:space="0" w:color="auto"/>
        <w:left w:val="none" w:sz="0" w:space="0" w:color="auto"/>
        <w:bottom w:val="none" w:sz="0" w:space="0" w:color="auto"/>
        <w:right w:val="none" w:sz="0" w:space="0" w:color="auto"/>
      </w:divBdr>
    </w:div>
    <w:div w:id="249235277">
      <w:bodyDiv w:val="1"/>
      <w:marLeft w:val="0"/>
      <w:marRight w:val="0"/>
      <w:marTop w:val="0"/>
      <w:marBottom w:val="0"/>
      <w:divBdr>
        <w:top w:val="none" w:sz="0" w:space="0" w:color="auto"/>
        <w:left w:val="none" w:sz="0" w:space="0" w:color="auto"/>
        <w:bottom w:val="none" w:sz="0" w:space="0" w:color="auto"/>
        <w:right w:val="none" w:sz="0" w:space="0" w:color="auto"/>
      </w:divBdr>
    </w:div>
    <w:div w:id="257298483">
      <w:bodyDiv w:val="1"/>
      <w:marLeft w:val="0"/>
      <w:marRight w:val="0"/>
      <w:marTop w:val="0"/>
      <w:marBottom w:val="0"/>
      <w:divBdr>
        <w:top w:val="none" w:sz="0" w:space="0" w:color="auto"/>
        <w:left w:val="none" w:sz="0" w:space="0" w:color="auto"/>
        <w:bottom w:val="none" w:sz="0" w:space="0" w:color="auto"/>
        <w:right w:val="none" w:sz="0" w:space="0" w:color="auto"/>
      </w:divBdr>
    </w:div>
    <w:div w:id="419103547">
      <w:bodyDiv w:val="1"/>
      <w:marLeft w:val="0"/>
      <w:marRight w:val="0"/>
      <w:marTop w:val="0"/>
      <w:marBottom w:val="0"/>
      <w:divBdr>
        <w:top w:val="none" w:sz="0" w:space="0" w:color="auto"/>
        <w:left w:val="none" w:sz="0" w:space="0" w:color="auto"/>
        <w:bottom w:val="none" w:sz="0" w:space="0" w:color="auto"/>
        <w:right w:val="none" w:sz="0" w:space="0" w:color="auto"/>
      </w:divBdr>
    </w:div>
    <w:div w:id="438766106">
      <w:bodyDiv w:val="1"/>
      <w:marLeft w:val="0"/>
      <w:marRight w:val="0"/>
      <w:marTop w:val="0"/>
      <w:marBottom w:val="0"/>
      <w:divBdr>
        <w:top w:val="none" w:sz="0" w:space="0" w:color="auto"/>
        <w:left w:val="none" w:sz="0" w:space="0" w:color="auto"/>
        <w:bottom w:val="none" w:sz="0" w:space="0" w:color="auto"/>
        <w:right w:val="none" w:sz="0" w:space="0" w:color="auto"/>
      </w:divBdr>
    </w:div>
    <w:div w:id="798499528">
      <w:bodyDiv w:val="1"/>
      <w:marLeft w:val="0"/>
      <w:marRight w:val="0"/>
      <w:marTop w:val="0"/>
      <w:marBottom w:val="0"/>
      <w:divBdr>
        <w:top w:val="none" w:sz="0" w:space="0" w:color="auto"/>
        <w:left w:val="none" w:sz="0" w:space="0" w:color="auto"/>
        <w:bottom w:val="none" w:sz="0" w:space="0" w:color="auto"/>
        <w:right w:val="none" w:sz="0" w:space="0" w:color="auto"/>
      </w:divBdr>
    </w:div>
    <w:div w:id="1057975663">
      <w:bodyDiv w:val="1"/>
      <w:marLeft w:val="0"/>
      <w:marRight w:val="0"/>
      <w:marTop w:val="0"/>
      <w:marBottom w:val="0"/>
      <w:divBdr>
        <w:top w:val="none" w:sz="0" w:space="0" w:color="auto"/>
        <w:left w:val="none" w:sz="0" w:space="0" w:color="auto"/>
        <w:bottom w:val="none" w:sz="0" w:space="0" w:color="auto"/>
        <w:right w:val="none" w:sz="0" w:space="0" w:color="auto"/>
      </w:divBdr>
    </w:div>
    <w:div w:id="1151867473">
      <w:bodyDiv w:val="1"/>
      <w:marLeft w:val="0"/>
      <w:marRight w:val="0"/>
      <w:marTop w:val="0"/>
      <w:marBottom w:val="0"/>
      <w:divBdr>
        <w:top w:val="none" w:sz="0" w:space="0" w:color="auto"/>
        <w:left w:val="none" w:sz="0" w:space="0" w:color="auto"/>
        <w:bottom w:val="none" w:sz="0" w:space="0" w:color="auto"/>
        <w:right w:val="none" w:sz="0" w:space="0" w:color="auto"/>
      </w:divBdr>
    </w:div>
    <w:div w:id="1355688736">
      <w:bodyDiv w:val="1"/>
      <w:marLeft w:val="0"/>
      <w:marRight w:val="0"/>
      <w:marTop w:val="0"/>
      <w:marBottom w:val="0"/>
      <w:divBdr>
        <w:top w:val="none" w:sz="0" w:space="0" w:color="auto"/>
        <w:left w:val="none" w:sz="0" w:space="0" w:color="auto"/>
        <w:bottom w:val="none" w:sz="0" w:space="0" w:color="auto"/>
        <w:right w:val="none" w:sz="0" w:space="0" w:color="auto"/>
      </w:divBdr>
    </w:div>
    <w:div w:id="1580212569">
      <w:bodyDiv w:val="1"/>
      <w:marLeft w:val="0"/>
      <w:marRight w:val="0"/>
      <w:marTop w:val="0"/>
      <w:marBottom w:val="0"/>
      <w:divBdr>
        <w:top w:val="none" w:sz="0" w:space="0" w:color="auto"/>
        <w:left w:val="none" w:sz="0" w:space="0" w:color="auto"/>
        <w:bottom w:val="none" w:sz="0" w:space="0" w:color="auto"/>
        <w:right w:val="none" w:sz="0" w:space="0" w:color="auto"/>
      </w:divBdr>
    </w:div>
    <w:div w:id="1720591767">
      <w:bodyDiv w:val="1"/>
      <w:marLeft w:val="0"/>
      <w:marRight w:val="0"/>
      <w:marTop w:val="0"/>
      <w:marBottom w:val="0"/>
      <w:divBdr>
        <w:top w:val="none" w:sz="0" w:space="0" w:color="auto"/>
        <w:left w:val="none" w:sz="0" w:space="0" w:color="auto"/>
        <w:bottom w:val="none" w:sz="0" w:space="0" w:color="auto"/>
        <w:right w:val="none" w:sz="0" w:space="0" w:color="auto"/>
      </w:divBdr>
    </w:div>
    <w:div w:id="1728534359">
      <w:bodyDiv w:val="1"/>
      <w:marLeft w:val="0"/>
      <w:marRight w:val="0"/>
      <w:marTop w:val="0"/>
      <w:marBottom w:val="0"/>
      <w:divBdr>
        <w:top w:val="none" w:sz="0" w:space="0" w:color="auto"/>
        <w:left w:val="none" w:sz="0" w:space="0" w:color="auto"/>
        <w:bottom w:val="none" w:sz="0" w:space="0" w:color="auto"/>
        <w:right w:val="none" w:sz="0" w:space="0" w:color="auto"/>
      </w:divBdr>
    </w:div>
    <w:div w:id="1894929584">
      <w:bodyDiv w:val="1"/>
      <w:marLeft w:val="0"/>
      <w:marRight w:val="0"/>
      <w:marTop w:val="0"/>
      <w:marBottom w:val="0"/>
      <w:divBdr>
        <w:top w:val="none" w:sz="0" w:space="0" w:color="auto"/>
        <w:left w:val="none" w:sz="0" w:space="0" w:color="auto"/>
        <w:bottom w:val="none" w:sz="0" w:space="0" w:color="auto"/>
        <w:right w:val="none" w:sz="0" w:space="0" w:color="auto"/>
      </w:divBdr>
    </w:div>
    <w:div w:id="21332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latanfaovi@csongrad.hu"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mailto:kincskeresoovi@csongrad.h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cskeresoovi@csongrad.h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lfinovi@csongrad.hu" TargetMode="External"/><Relationship Id="rId23" Type="http://schemas.openxmlformats.org/officeDocument/2006/relationships/header" Target="header2.xml"/><Relationship Id="rId10" Type="http://schemas.openxmlformats.org/officeDocument/2006/relationships/hyperlink" Target="mailto:platanfaovi@csongrad.hu"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gezenguzovi@csongrad.hu" TargetMode="External"/><Relationship Id="rId22"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munkalap.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munkalap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munkalap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hu-HU"/>
              <a:t>Intézményi dolgozói elégedettség 2017-2023-ig</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11298019565736"/>
          <c:y val="0.15389344262295099"/>
          <c:w val="0.5896836759041485"/>
          <c:h val="0.45072904565208033"/>
        </c:manualLayout>
      </c:layout>
      <c:bar3DChart>
        <c:barDir val="col"/>
        <c:grouping val="clustered"/>
        <c:varyColors val="0"/>
        <c:ser>
          <c:idx val="0"/>
          <c:order val="0"/>
          <c:tx>
            <c:strRef>
              <c:f>Munka1!$B$1</c:f>
              <c:strCache>
                <c:ptCount val="1"/>
                <c:pt idx="0">
                  <c:v>2017-2018</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Évenkénti dolgozói elégedettség változása</c:v>
                </c:pt>
              </c:strCache>
            </c:strRef>
          </c:cat>
          <c:val>
            <c:numRef>
              <c:f>Munka1!$B$2:$B$5</c:f>
              <c:numCache>
                <c:formatCode>General</c:formatCode>
                <c:ptCount val="4"/>
                <c:pt idx="0">
                  <c:v>80.98</c:v>
                </c:pt>
              </c:numCache>
            </c:numRef>
          </c:val>
          <c:extLst>
            <c:ext xmlns:c16="http://schemas.microsoft.com/office/drawing/2014/chart" uri="{C3380CC4-5D6E-409C-BE32-E72D297353CC}">
              <c16:uniqueId val="{00000000-C196-447C-9C3C-CC6EA43F6102}"/>
            </c:ext>
          </c:extLst>
        </c:ser>
        <c:ser>
          <c:idx val="1"/>
          <c:order val="1"/>
          <c:tx>
            <c:strRef>
              <c:f>Munka1!$C$1</c:f>
              <c:strCache>
                <c:ptCount val="1"/>
                <c:pt idx="0">
                  <c:v>2018-2019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Évenkénti dolgozói elégedettség változása</c:v>
                </c:pt>
              </c:strCache>
            </c:strRef>
          </c:cat>
          <c:val>
            <c:numRef>
              <c:f>Munka1!$C$2:$C$5</c:f>
              <c:numCache>
                <c:formatCode>General</c:formatCode>
                <c:ptCount val="4"/>
                <c:pt idx="0">
                  <c:v>88.6</c:v>
                </c:pt>
              </c:numCache>
            </c:numRef>
          </c:val>
          <c:extLst>
            <c:ext xmlns:c16="http://schemas.microsoft.com/office/drawing/2014/chart" uri="{C3380CC4-5D6E-409C-BE32-E72D297353CC}">
              <c16:uniqueId val="{00000001-C196-447C-9C3C-CC6EA43F6102}"/>
            </c:ext>
          </c:extLst>
        </c:ser>
        <c:ser>
          <c:idx val="2"/>
          <c:order val="2"/>
          <c:tx>
            <c:strRef>
              <c:f>Munka1!$D$1</c:f>
              <c:strCache>
                <c:ptCount val="1"/>
                <c:pt idx="0">
                  <c:v>2019-2020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Évenkénti dolgozói elégedettség változása</c:v>
                </c:pt>
              </c:strCache>
            </c:strRef>
          </c:cat>
          <c:val>
            <c:numRef>
              <c:f>Munka1!$D$2:$D$5</c:f>
              <c:numCache>
                <c:formatCode>General</c:formatCode>
                <c:ptCount val="4"/>
                <c:pt idx="0">
                  <c:v>90.1</c:v>
                </c:pt>
              </c:numCache>
            </c:numRef>
          </c:val>
          <c:extLst>
            <c:ext xmlns:c16="http://schemas.microsoft.com/office/drawing/2014/chart" uri="{C3380CC4-5D6E-409C-BE32-E72D297353CC}">
              <c16:uniqueId val="{00000002-C196-447C-9C3C-CC6EA43F6102}"/>
            </c:ext>
          </c:extLst>
        </c:ser>
        <c:ser>
          <c:idx val="3"/>
          <c:order val="3"/>
          <c:tx>
            <c:strRef>
              <c:f>Munka1!$E$1</c:f>
              <c:strCache>
                <c:ptCount val="1"/>
                <c:pt idx="0">
                  <c:v>2020-2021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89.87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96-447C-9C3C-CC6EA43F61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Évenkénti dolgozói elégedettség változása</c:v>
                </c:pt>
              </c:strCache>
            </c:strRef>
          </c:cat>
          <c:val>
            <c:numRef>
              <c:f>Munka1!$E$2:$E$5</c:f>
              <c:numCache>
                <c:formatCode>General</c:formatCode>
                <c:ptCount val="4"/>
                <c:pt idx="0">
                  <c:v>89.7</c:v>
                </c:pt>
              </c:numCache>
            </c:numRef>
          </c:val>
          <c:extLst>
            <c:ext xmlns:c16="http://schemas.microsoft.com/office/drawing/2014/chart" uri="{C3380CC4-5D6E-409C-BE32-E72D297353CC}">
              <c16:uniqueId val="{00000004-C196-447C-9C3C-CC6EA43F6102}"/>
            </c:ext>
          </c:extLst>
        </c:ser>
        <c:ser>
          <c:idx val="4"/>
          <c:order val="4"/>
          <c:tx>
            <c:strRef>
              <c:f>Munka1!$F$1</c:f>
              <c:strCache>
                <c:ptCount val="1"/>
                <c:pt idx="0">
                  <c:v>2021-2022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Évenkénti dolgozói elégedettség változása</c:v>
                </c:pt>
              </c:strCache>
            </c:strRef>
          </c:cat>
          <c:val>
            <c:numRef>
              <c:f>Munka1!$F$2:$F$5</c:f>
              <c:numCache>
                <c:formatCode>General</c:formatCode>
                <c:ptCount val="4"/>
                <c:pt idx="0">
                  <c:v>88.4</c:v>
                </c:pt>
              </c:numCache>
            </c:numRef>
          </c:val>
          <c:extLst>
            <c:ext xmlns:c16="http://schemas.microsoft.com/office/drawing/2014/chart" uri="{C3380CC4-5D6E-409C-BE32-E72D297353CC}">
              <c16:uniqueId val="{00000000-9C5C-4006-8FD9-62BC427FBD4F}"/>
            </c:ext>
          </c:extLst>
        </c:ser>
        <c:ser>
          <c:idx val="5"/>
          <c:order val="5"/>
          <c:tx>
            <c:strRef>
              <c:f>Munka1!$G$1</c:f>
              <c:strCache>
                <c:ptCount val="1"/>
                <c:pt idx="0">
                  <c:v>2022-2023</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Évenkénti dolgozói elégedettség változása</c:v>
                </c:pt>
              </c:strCache>
            </c:strRef>
          </c:cat>
          <c:val>
            <c:numRef>
              <c:f>Munka1!$G$2:$G$5</c:f>
              <c:numCache>
                <c:formatCode>General</c:formatCode>
                <c:ptCount val="4"/>
                <c:pt idx="0">
                  <c:v>92.3</c:v>
                </c:pt>
              </c:numCache>
            </c:numRef>
          </c:val>
          <c:extLst>
            <c:ext xmlns:c16="http://schemas.microsoft.com/office/drawing/2014/chart" uri="{C3380CC4-5D6E-409C-BE32-E72D297353CC}">
              <c16:uniqueId val="{00000000-59B2-403D-A855-3EB90274A394}"/>
            </c:ext>
          </c:extLst>
        </c:ser>
        <c:dLbls>
          <c:showLegendKey val="0"/>
          <c:showVal val="1"/>
          <c:showCatName val="0"/>
          <c:showSerName val="0"/>
          <c:showPercent val="0"/>
          <c:showBubbleSize val="0"/>
        </c:dLbls>
        <c:gapWidth val="150"/>
        <c:shape val="box"/>
        <c:axId val="124177024"/>
        <c:axId val="124179200"/>
        <c:axId val="0"/>
      </c:bar3DChart>
      <c:catAx>
        <c:axId val="124177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crossAx val="124179200"/>
        <c:crosses val="autoZero"/>
        <c:auto val="1"/>
        <c:lblAlgn val="ctr"/>
        <c:lblOffset val="100"/>
        <c:noMultiLvlLbl val="0"/>
      </c:catAx>
      <c:valAx>
        <c:axId val="12417920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crossAx val="124177024"/>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hu-H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hu-HU"/>
              <a:t>Fenntartói elégedettség </a:t>
            </a:r>
          </a:p>
          <a:p>
            <a:pPr>
              <a:defRPr/>
            </a:pPr>
            <a:r>
              <a:rPr lang="hu-HU"/>
              <a:t>2017-2023-ig %-ban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hu-HU"/>
        </a:p>
      </c:txPr>
    </c:title>
    <c:autoTitleDeleted val="0"/>
    <c:plotArea>
      <c:layout/>
      <c:barChart>
        <c:barDir val="col"/>
        <c:grouping val="clustered"/>
        <c:varyColors val="0"/>
        <c:ser>
          <c:idx val="0"/>
          <c:order val="0"/>
          <c:tx>
            <c:strRef>
              <c:f>Munka1!$B$1</c:f>
              <c:strCache>
                <c:ptCount val="1"/>
                <c:pt idx="0">
                  <c:v>2017-2018</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Fenntartói elégedettség</c:v>
                </c:pt>
              </c:strCache>
            </c:strRef>
          </c:cat>
          <c:val>
            <c:numRef>
              <c:f>Munka1!$B$2:$B$5</c:f>
              <c:numCache>
                <c:formatCode>General</c:formatCode>
                <c:ptCount val="4"/>
                <c:pt idx="0">
                  <c:v>80.98</c:v>
                </c:pt>
              </c:numCache>
            </c:numRef>
          </c:val>
          <c:extLst>
            <c:ext xmlns:c16="http://schemas.microsoft.com/office/drawing/2014/chart" uri="{C3380CC4-5D6E-409C-BE32-E72D297353CC}">
              <c16:uniqueId val="{00000000-11E4-431E-BA5C-AE457B5D6344}"/>
            </c:ext>
          </c:extLst>
        </c:ser>
        <c:ser>
          <c:idx val="1"/>
          <c:order val="1"/>
          <c:tx>
            <c:strRef>
              <c:f>Munka1!$C$1</c:f>
              <c:strCache>
                <c:ptCount val="1"/>
                <c:pt idx="0">
                  <c:v>2018-2019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Fenntartói elégedettség</c:v>
                </c:pt>
              </c:strCache>
            </c:strRef>
          </c:cat>
          <c:val>
            <c:numRef>
              <c:f>Munka1!$C$2:$C$5</c:f>
              <c:numCache>
                <c:formatCode>General</c:formatCode>
                <c:ptCount val="4"/>
                <c:pt idx="0">
                  <c:v>93.7</c:v>
                </c:pt>
              </c:numCache>
            </c:numRef>
          </c:val>
          <c:extLst>
            <c:ext xmlns:c16="http://schemas.microsoft.com/office/drawing/2014/chart" uri="{C3380CC4-5D6E-409C-BE32-E72D297353CC}">
              <c16:uniqueId val="{00000001-11E4-431E-BA5C-AE457B5D6344}"/>
            </c:ext>
          </c:extLst>
        </c:ser>
        <c:ser>
          <c:idx val="2"/>
          <c:order val="2"/>
          <c:tx>
            <c:strRef>
              <c:f>Munka1!$D$1</c:f>
              <c:strCache>
                <c:ptCount val="1"/>
                <c:pt idx="0">
                  <c:v>2019-2020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Fenntartói elégedettség</c:v>
                </c:pt>
              </c:strCache>
            </c:strRef>
          </c:cat>
          <c:val>
            <c:numRef>
              <c:f>Munka1!$D$2:$D$5</c:f>
              <c:numCache>
                <c:formatCode>General</c:formatCode>
                <c:ptCount val="4"/>
                <c:pt idx="0">
                  <c:v>96.28</c:v>
                </c:pt>
              </c:numCache>
            </c:numRef>
          </c:val>
          <c:extLst>
            <c:ext xmlns:c16="http://schemas.microsoft.com/office/drawing/2014/chart" uri="{C3380CC4-5D6E-409C-BE32-E72D297353CC}">
              <c16:uniqueId val="{00000002-11E4-431E-BA5C-AE457B5D6344}"/>
            </c:ext>
          </c:extLst>
        </c:ser>
        <c:ser>
          <c:idx val="3"/>
          <c:order val="3"/>
          <c:tx>
            <c:strRef>
              <c:f>Munka1!$E$1</c:f>
              <c:strCache>
                <c:ptCount val="1"/>
                <c:pt idx="0">
                  <c:v>2020-2021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Fenntartói elégedettség</c:v>
                </c:pt>
              </c:strCache>
            </c:strRef>
          </c:cat>
          <c:val>
            <c:numRef>
              <c:f>Munka1!$E$2:$E$5</c:f>
              <c:numCache>
                <c:formatCode>General</c:formatCode>
                <c:ptCount val="4"/>
                <c:pt idx="0">
                  <c:v>98</c:v>
                </c:pt>
              </c:numCache>
            </c:numRef>
          </c:val>
          <c:extLst>
            <c:ext xmlns:c16="http://schemas.microsoft.com/office/drawing/2014/chart" uri="{C3380CC4-5D6E-409C-BE32-E72D297353CC}">
              <c16:uniqueId val="{00000003-11E4-431E-BA5C-AE457B5D6344}"/>
            </c:ext>
          </c:extLst>
        </c:ser>
        <c:ser>
          <c:idx val="4"/>
          <c:order val="4"/>
          <c:tx>
            <c:strRef>
              <c:f>Munka1!$F$1</c:f>
              <c:strCache>
                <c:ptCount val="1"/>
                <c:pt idx="0">
                  <c:v>2021-2022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Fenntartói elégedettség</c:v>
                </c:pt>
              </c:strCache>
            </c:strRef>
          </c:cat>
          <c:val>
            <c:numRef>
              <c:f>Munka1!$F$2:$F$5</c:f>
              <c:numCache>
                <c:formatCode>General</c:formatCode>
                <c:ptCount val="4"/>
                <c:pt idx="0">
                  <c:v>92.63</c:v>
                </c:pt>
              </c:numCache>
            </c:numRef>
          </c:val>
          <c:extLst>
            <c:ext xmlns:c16="http://schemas.microsoft.com/office/drawing/2014/chart" uri="{C3380CC4-5D6E-409C-BE32-E72D297353CC}">
              <c16:uniqueId val="{00000004-11E4-431E-BA5C-AE457B5D6344}"/>
            </c:ext>
          </c:extLst>
        </c:ser>
        <c:ser>
          <c:idx val="5"/>
          <c:order val="5"/>
          <c:tx>
            <c:strRef>
              <c:f>Munka1!$G$1</c:f>
              <c:strCache>
                <c:ptCount val="1"/>
                <c:pt idx="0">
                  <c:v>2022-2023</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Fenntartói elégedettség</c:v>
                </c:pt>
              </c:strCache>
            </c:strRef>
          </c:cat>
          <c:val>
            <c:numRef>
              <c:f>Munka1!$G$2:$G$5</c:f>
              <c:numCache>
                <c:formatCode>General</c:formatCode>
                <c:ptCount val="4"/>
                <c:pt idx="0">
                  <c:v>99.6</c:v>
                </c:pt>
              </c:numCache>
            </c:numRef>
          </c:val>
          <c:extLst>
            <c:ext xmlns:c16="http://schemas.microsoft.com/office/drawing/2014/chart" uri="{C3380CC4-5D6E-409C-BE32-E72D297353CC}">
              <c16:uniqueId val="{00000000-66F3-4EB9-881B-CE5AF8D7D8B5}"/>
            </c:ext>
          </c:extLst>
        </c:ser>
        <c:dLbls>
          <c:showLegendKey val="0"/>
          <c:showVal val="0"/>
          <c:showCatName val="0"/>
          <c:showSerName val="0"/>
          <c:showPercent val="0"/>
          <c:showBubbleSize val="0"/>
        </c:dLbls>
        <c:gapWidth val="100"/>
        <c:overlap val="-24"/>
        <c:axId val="1232198095"/>
        <c:axId val="1232203919"/>
      </c:barChart>
      <c:catAx>
        <c:axId val="1232198095"/>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crossAx val="1232203919"/>
        <c:crosses val="autoZero"/>
        <c:auto val="1"/>
        <c:lblAlgn val="ctr"/>
        <c:lblOffset val="100"/>
        <c:noMultiLvlLbl val="0"/>
      </c:catAx>
      <c:valAx>
        <c:axId val="1232203919"/>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crossAx val="1232198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hu-HU" baseline="0"/>
              <a:t>Tagintézmény-vezetői </a:t>
            </a:r>
            <a:r>
              <a:rPr lang="hu-HU"/>
              <a:t> elégedettség </a:t>
            </a:r>
          </a:p>
          <a:p>
            <a:pPr>
              <a:defRPr/>
            </a:pPr>
            <a:r>
              <a:rPr lang="hu-HU"/>
              <a:t>2017-2023-ig %-ban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hu-HU"/>
        </a:p>
      </c:txPr>
    </c:title>
    <c:autoTitleDeleted val="0"/>
    <c:plotArea>
      <c:layout/>
      <c:barChart>
        <c:barDir val="col"/>
        <c:grouping val="clustered"/>
        <c:varyColors val="0"/>
        <c:ser>
          <c:idx val="0"/>
          <c:order val="0"/>
          <c:tx>
            <c:strRef>
              <c:f>Munka1!$B$1</c:f>
              <c:strCache>
                <c:ptCount val="1"/>
                <c:pt idx="0">
                  <c:v>2017-2018</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5 éves adatsor</c:v>
                </c:pt>
              </c:strCache>
            </c:strRef>
          </c:cat>
          <c:val>
            <c:numRef>
              <c:f>Munka1!$B$2:$B$5</c:f>
              <c:numCache>
                <c:formatCode>General</c:formatCode>
                <c:ptCount val="4"/>
                <c:pt idx="0">
                  <c:v>80.98</c:v>
                </c:pt>
              </c:numCache>
            </c:numRef>
          </c:val>
          <c:extLst>
            <c:ext xmlns:c16="http://schemas.microsoft.com/office/drawing/2014/chart" uri="{C3380CC4-5D6E-409C-BE32-E72D297353CC}">
              <c16:uniqueId val="{00000000-9402-40AE-A4FA-C56D6ED4DA12}"/>
            </c:ext>
          </c:extLst>
        </c:ser>
        <c:ser>
          <c:idx val="1"/>
          <c:order val="1"/>
          <c:tx>
            <c:strRef>
              <c:f>Munka1!$C$1</c:f>
              <c:strCache>
                <c:ptCount val="1"/>
                <c:pt idx="0">
                  <c:v>2018-2019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5 éves adatsor</c:v>
                </c:pt>
              </c:strCache>
            </c:strRef>
          </c:cat>
          <c:val>
            <c:numRef>
              <c:f>Munka1!$C$2:$C$5</c:f>
              <c:numCache>
                <c:formatCode>General</c:formatCode>
                <c:ptCount val="4"/>
                <c:pt idx="0">
                  <c:v>89</c:v>
                </c:pt>
              </c:numCache>
            </c:numRef>
          </c:val>
          <c:extLst>
            <c:ext xmlns:c16="http://schemas.microsoft.com/office/drawing/2014/chart" uri="{C3380CC4-5D6E-409C-BE32-E72D297353CC}">
              <c16:uniqueId val="{00000001-9402-40AE-A4FA-C56D6ED4DA12}"/>
            </c:ext>
          </c:extLst>
        </c:ser>
        <c:ser>
          <c:idx val="2"/>
          <c:order val="2"/>
          <c:tx>
            <c:strRef>
              <c:f>Munka1!$D$1</c:f>
              <c:strCache>
                <c:ptCount val="1"/>
                <c:pt idx="0">
                  <c:v>2019-2020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5 éves adatsor</c:v>
                </c:pt>
              </c:strCache>
            </c:strRef>
          </c:cat>
          <c:val>
            <c:numRef>
              <c:f>Munka1!$D$2:$D$5</c:f>
              <c:numCache>
                <c:formatCode>General</c:formatCode>
                <c:ptCount val="4"/>
                <c:pt idx="0">
                  <c:v>93</c:v>
                </c:pt>
              </c:numCache>
            </c:numRef>
          </c:val>
          <c:extLst>
            <c:ext xmlns:c16="http://schemas.microsoft.com/office/drawing/2014/chart" uri="{C3380CC4-5D6E-409C-BE32-E72D297353CC}">
              <c16:uniqueId val="{00000002-9402-40AE-A4FA-C56D6ED4DA12}"/>
            </c:ext>
          </c:extLst>
        </c:ser>
        <c:ser>
          <c:idx val="3"/>
          <c:order val="3"/>
          <c:tx>
            <c:strRef>
              <c:f>Munka1!$E$1</c:f>
              <c:strCache>
                <c:ptCount val="1"/>
                <c:pt idx="0">
                  <c:v>2020-2021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5 éves adatsor</c:v>
                </c:pt>
              </c:strCache>
            </c:strRef>
          </c:cat>
          <c:val>
            <c:numRef>
              <c:f>Munka1!$E$2:$E$5</c:f>
              <c:numCache>
                <c:formatCode>General</c:formatCode>
                <c:ptCount val="4"/>
                <c:pt idx="0">
                  <c:v>90.39</c:v>
                </c:pt>
              </c:numCache>
            </c:numRef>
          </c:val>
          <c:extLst>
            <c:ext xmlns:c16="http://schemas.microsoft.com/office/drawing/2014/chart" uri="{C3380CC4-5D6E-409C-BE32-E72D297353CC}">
              <c16:uniqueId val="{00000003-9402-40AE-A4FA-C56D6ED4DA12}"/>
            </c:ext>
          </c:extLst>
        </c:ser>
        <c:ser>
          <c:idx val="4"/>
          <c:order val="4"/>
          <c:tx>
            <c:strRef>
              <c:f>Munka1!$F$1</c:f>
              <c:strCache>
                <c:ptCount val="1"/>
                <c:pt idx="0">
                  <c:v>2021-2022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5 éves adatsor</c:v>
                </c:pt>
              </c:strCache>
            </c:strRef>
          </c:cat>
          <c:val>
            <c:numRef>
              <c:f>Munka1!$F$2:$F$5</c:f>
              <c:numCache>
                <c:formatCode>General</c:formatCode>
                <c:ptCount val="4"/>
                <c:pt idx="0">
                  <c:v>92.63</c:v>
                </c:pt>
              </c:numCache>
            </c:numRef>
          </c:val>
          <c:extLst>
            <c:ext xmlns:c16="http://schemas.microsoft.com/office/drawing/2014/chart" uri="{C3380CC4-5D6E-409C-BE32-E72D297353CC}">
              <c16:uniqueId val="{00000004-9402-40AE-A4FA-C56D6ED4DA12}"/>
            </c:ext>
          </c:extLst>
        </c:ser>
        <c:ser>
          <c:idx val="5"/>
          <c:order val="5"/>
          <c:tx>
            <c:strRef>
              <c:f>Munka1!$G$1</c:f>
              <c:strCache>
                <c:ptCount val="1"/>
                <c:pt idx="0">
                  <c:v>2022-2023</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Munka1!$A$2:$A$5</c:f>
              <c:strCache>
                <c:ptCount val="1"/>
                <c:pt idx="0">
                  <c:v>5 éves adatsor</c:v>
                </c:pt>
              </c:strCache>
            </c:strRef>
          </c:cat>
          <c:val>
            <c:numRef>
              <c:f>Munka1!$G$2:$G$5</c:f>
              <c:numCache>
                <c:formatCode>General</c:formatCode>
                <c:ptCount val="4"/>
                <c:pt idx="0">
                  <c:v>96.6</c:v>
                </c:pt>
              </c:numCache>
            </c:numRef>
          </c:val>
          <c:extLst>
            <c:ext xmlns:c16="http://schemas.microsoft.com/office/drawing/2014/chart" uri="{C3380CC4-5D6E-409C-BE32-E72D297353CC}">
              <c16:uniqueId val="{00000000-CBC8-4C26-BCA6-018F4D00E05C}"/>
            </c:ext>
          </c:extLst>
        </c:ser>
        <c:dLbls>
          <c:showLegendKey val="0"/>
          <c:showVal val="0"/>
          <c:showCatName val="0"/>
          <c:showSerName val="0"/>
          <c:showPercent val="0"/>
          <c:showBubbleSize val="0"/>
        </c:dLbls>
        <c:gapWidth val="100"/>
        <c:overlap val="-24"/>
        <c:axId val="1232198095"/>
        <c:axId val="1232203919"/>
      </c:barChart>
      <c:catAx>
        <c:axId val="1232198095"/>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hu-HU"/>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crossAx val="1232203919"/>
        <c:crosses val="autoZero"/>
        <c:auto val="1"/>
        <c:lblAlgn val="ctr"/>
        <c:lblOffset val="100"/>
        <c:noMultiLvlLbl val="0"/>
      </c:catAx>
      <c:valAx>
        <c:axId val="1232203919"/>
        <c:scaling>
          <c:orientation val="minMax"/>
        </c:scaling>
        <c:delete val="0"/>
        <c:axPos val="l"/>
        <c:majorGridlines>
          <c:spPr>
            <a:ln w="9525" cap="flat" cmpd="sng" algn="ctr">
              <a:solidFill>
                <a:schemeClr val="lt1">
                  <a:lumMod val="95000"/>
                  <a:alpha val="10000"/>
                </a:schemeClr>
              </a:soli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hu-H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crossAx val="1232198095"/>
        <c:crosses val="autoZero"/>
        <c:crossBetween val="between"/>
      </c:valAx>
      <c:spPr>
        <a:noFill/>
        <a:ln>
          <a:noFill/>
        </a:ln>
        <a:effectLst/>
      </c:spPr>
    </c:plotArea>
    <c:legend>
      <c:legendPos val="b"/>
      <c:layout>
        <c:manualLayout>
          <c:xMode val="edge"/>
          <c:yMode val="edge"/>
          <c:x val="0.19260591487390735"/>
          <c:y val="0.92027205733898643"/>
          <c:w val="0.73774567290477921"/>
          <c:h val="5.40869170199878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C05A-59EB-498F-86DA-92ECA333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61</Pages>
  <Words>14061</Words>
  <Characters>97021</Characters>
  <Application>Microsoft Office Word</Application>
  <DocSecurity>0</DocSecurity>
  <Lines>808</Lines>
  <Paragraphs>221</Paragraphs>
  <ScaleCrop>false</ScaleCrop>
  <HeadingPairs>
    <vt:vector size="2" baseType="variant">
      <vt:variant>
        <vt:lpstr>Cím</vt:lpstr>
      </vt:variant>
      <vt:variant>
        <vt:i4>1</vt:i4>
      </vt:variant>
    </vt:vector>
  </HeadingPairs>
  <TitlesOfParts>
    <vt:vector size="1" baseType="lpstr">
      <vt:lpstr>Beszámoló a 2022-2023-as nevelési évről</vt:lpstr>
    </vt:vector>
  </TitlesOfParts>
  <Company/>
  <LinksUpToDate>false</LinksUpToDate>
  <CharactersWithSpaces>110861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Beszámoló a 2022-2023-as nevelési évről</dc:title>
  <dc:creator>Csongrádi Óvodák Igazgatósága</dc:creator>
  <cp:lastModifiedBy>user</cp:lastModifiedBy>
  <cp:revision>52</cp:revision>
  <cp:lastPrinted>2023-06-29T09:14:00Z</cp:lastPrinted>
  <dcterms:created xsi:type="dcterms:W3CDTF">2023-05-05T07:56:00Z</dcterms:created>
  <dcterms:modified xsi:type="dcterms:W3CDTF">2023-06-30T09:50:00Z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-1366600486</vt:i4>
  </property>
</Properties>
</file>